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.640380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Серебренников Д.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1826171875" w:line="240" w:lineRule="auto"/>
        <w:ind w:left="0" w:right="43.8415527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ИПП ЕУ СПб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320068359375" w:line="240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Визуализация биомедицинских данных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091796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Домашняя работа №2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320068359375" w:line="253.73268127441406" w:lineRule="auto"/>
        <w:ind w:left="2.87994384765625" w:right="56.080322265625" w:firstLine="1.200103759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Вам предстоит выполнить задания ниже в RMarkdown документе. После чего результат  (не просто сам .Rmd, но результат knit’а) загрузить в ваш GitHub репозиторий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Домашнее  задание сдаётся ссылкой на ваш репозиторий (проверьте настройки приватности).  Deadline: 23:59 31 октября 2022 г.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4736328125" w:line="263.8948345184326" w:lineRule="auto"/>
        <w:ind w:left="1.439971923828125" w:right="106.600341796875" w:firstLine="1.67999267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Домашнее задание оценивается по системе зачёт/незачёт. Зачёт ставится при выполнении  любых 9 заданий. Любые спорные ситуации при оценке решаются в пользу студента.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625122070312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Задания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9200439453125" w:line="264.294376373291" w:lineRule="auto"/>
        <w:ind w:left="723.0400085449219" w:right="-6.400146484375" w:hanging="336.47994995117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Загрузите датасет insurance_cost.csv (лежит в папке домашнего задания). Это  данные по базовым показателям здоровья индивида и сумме, которую страховая  компания заплатила за его лечение в год. Обычно эти данные используют, чтобы  потренироваться в предсказании того, как определённые характеристики индивида  повышают траты страховой компании (и, соответственно, должны быть заложены в  цену страховки).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49267578125" w:line="237.90478706359863" w:lineRule="auto"/>
        <w:ind w:left="728.0799865722656" w:right="382.720947265625" w:hanging="360.95993041992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Сделайте интерактивный plotly график отношения индекса массы тела и трат на  страховку. Раскрасьте его по колонке smoker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52587890625" w:line="240" w:lineRule="auto"/>
        <w:ind w:left="370.240020751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Сделайте тоже самое через ggplotly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10009765625" w:line="264.144229888916" w:lineRule="auto"/>
        <w:ind w:left="362.79998779296875" w:right="254.119873046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Кратко сделайте корреляционный анализ данных insurance_cost. Посмотрите  документацию пакетов, которые мы проходили на занятии и, исходя из этого,  постройте минимум два новых типа графика (которые мы не строили на занятии).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7589111328125" w:line="263.89434814453125" w:lineRule="auto"/>
        <w:ind w:left="367.60009765625" w:right="222.39990234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Превратите все номинативные переменные в бинарные/дамми. Т.е. sex и smoker должны стать бинарными (1/0), а каждое уникальное значение region – отдельной  колонкой, где 1 говорит о наличии этого признака для наблюдения, а 0 – об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4259033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33060455322266" w:lineRule="auto"/>
        <w:ind w:left="3.887939453125" w:right="79.35302734375" w:firstLine="10.4975891113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Есть два способа сделать это: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первый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лёгкий и не совсем корректный (но результат будет правильным),  второй сложнее, зато поможет вам понять, как выстроить весь цикл работы в репозитории (детали хорошо  объяснены 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этом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видео (спасибо Екатерине Фокиной за находку)). Во втором случае общая идея в том, что  вы создаёте и клонируйте свой репозиторий, а потом настраивайте R, чтобы делать коммиты удобее).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Plotly не всегда корректно ведёт себя во время knit – для него нужно настраивать .Rmd документ. Если вы  столкнулись с тем, что у вас не-“нитится” из-за plotly – просто отмените выполнение чанка при сохранении  кода в его настройках (eval=FALSE)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728149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Сноска выше относится и к ggplotly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5983085632324" w:lineRule="auto"/>
        <w:ind w:left="725.2000427246094" w:right="420.438232421875" w:firstLine="2.8799438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отсутствии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Создайте новый датафрейм, где вы оставите только нумерические  переменные.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94384765625" w:line="240" w:lineRule="auto"/>
        <w:ind w:left="370.4800415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Постройте иерархическую кластеризацию на этом датафрейме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36.52501583099365" w:lineRule="auto"/>
        <w:ind w:left="721.3600158691406" w:right="338.43994140625" w:hanging="356.6400146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(это задание засчитывается за два) Используя документацию или предложенный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учебник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сделайте ещё несколько возможных графиков по иерархической  кластеризации. Попробуйте раскрасить кластеры разными цветами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16162109375" w:line="263.89434814453125" w:lineRule="auto"/>
        <w:ind w:left="367.12005615234375" w:right="1038.5198974609375" w:firstLine="6.23992919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Сделайте одновременный график heatmap и иерархической кластеризации 9. Проведите анализ данных полученных в задании 5 методом PCA. Кратко  проинтерпретируйте полученные результаты.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4609375" w:line="247.78919219970703" w:lineRule="auto"/>
        <w:ind w:left="725.2000427246094" w:right="281.920166015625" w:hanging="338.63998413085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В финале вы получите график PCA по наблюдениям и переменным. Сделайте  кластеризацию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данных на нём по возрастным группам (создайте их сами на ваш  вкус, но их количество должно быть не меньше 3).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9677734375" w:line="251.89913749694824" w:lineRule="auto"/>
        <w:ind w:left="725.2000427246094" w:right="328.1201171875" w:hanging="338.63998413085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(это задание засчитывается за два) Подумайте и создайте ещё две номинативные  переменные, которые бы гипотетически могли хорошо разбить данные на  кластеры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Сделайте две соответствующие визуализации.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20556640625" w:line="264.5609664916992" w:lineRule="auto"/>
        <w:ind w:left="719.4400024414062" w:right="155.201416015625" w:hanging="332.8799438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(это задание засчитывается за три) Давайте самостоятельно увидим, что снижение  размерности – это группа методов, славящаяся своей неустойчивостью.  Попробуйте самостоятельно поизменять дафрейм – удалить какие-либо  переменные или создать их (создавайте только дамми переменные). Ваша задача – резко поднять качество вашего анализа PCA (при этом, фактически, оперируя всё  теми же данными). Кратко опишите, почему добавление той или иной дамми переменной так улучшает PCA.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5.1586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5551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В работе с данными эта операция называется one hot-encoding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1471862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С. 64-117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02362060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С. 75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59201049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В значении кода на строке 909 файла R_pro_work_with_graphics.Rmd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5753784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В значении кода на строке 909 файла R_pro_work_with_graphics.Rmd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</w:t>
      </w:r>
    </w:p>
    <w:sectPr>
      <w:pgSz w:h="16820" w:w="11900" w:orient="portrait"/>
      <w:pgMar w:bottom="1094.4000244140625" w:top="1080.001220703125" w:left="1702.0799255371094" w:right="797.359619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