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FÜR DIE LEHRKRAFT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Erwartungshorizont zum Test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Gesamtpunktzahl: 28 Punkte plus 3 Zusatzpunkte. Formulierungen dürfen abweichen, entscheidend ist der Inhalt. Folgefehler werden nicht doppelt bestraft. Die Angaben stammen aus den Gruppenpuzzle-Texten (Stände, Säulen) und den Merksätzen der Wiederholungsstunde.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Herrschaftsform in Europa im 17. und 18. Jahrhundert, in der ein einzelner Monarch (König oder Fürst) uneingeschränkt (absolut) herrscht.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50" w:before="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   Verteilung: 1 P für „Herrschaftsform / Monarch herrscht allein“, 1 P für „uneingeschränkt / niemand kann ihn stoppen“ (oder 17./18. Jahrhundert).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Aussage 1 passt: Der König entscheidet allein, niemand kann ihn stoppen.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   Aussage 2 passt nicht: Ein Parlament würde den König stoppen können, die Macht wäre begrenzt.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(9 Punkte)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Je 1 P pro richtiger Zelle. Anzahl: etwa richtige Größenordnung genügt. Vorrecht und Pflicht: ein zutreffendes Beispiel genügt.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3300"/>
        <w:gridCol w:w="3106"/>
      </w:tblGrid>
      <w:tr>
        <w:trPr>
          <w:cantSplit/>
        </w:trPr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Stand</w:t>
            </w:r>
          </w:p>
        </w:tc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Anzahl</w:t>
            </w:r>
          </w:p>
        </w:tc>
        <w:tc>
          <w:tcPr>
            <w:tcW w:type="dxa" w:w="3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mögliche Vorrechte</w:t>
            </w:r>
          </w:p>
        </w:tc>
        <w:tc>
          <w:tcPr>
            <w:tcW w:type="dxa" w:w="31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mögliche Pflichten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Klerus</w:t>
            </w:r>
          </w:p>
        </w:tc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ca. 150 000</w:t>
            </w:r>
          </w:p>
        </w:tc>
        <w:tc>
          <w:tcPr>
            <w:tcW w:type="dxa" w:w="3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keine Steuern · eigene Gerichte · vom Wehrdienst befreit · Kirchenzehnt (10 %)</w:t>
            </w:r>
          </w:p>
        </w:tc>
        <w:tc>
          <w:tcPr>
            <w:tcW w:type="dxa" w:w="31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Fürsorge für die Armen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Adel</w:t>
            </w:r>
          </w:p>
        </w:tc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ca. 500 000</w:t>
            </w:r>
          </w:p>
        </w:tc>
        <w:tc>
          <w:tcPr>
            <w:tcW w:type="dxa" w:w="3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keine Steuern · alleiniges Jagdrecht · ranghohe Posten in der Armee</w:t>
            </w:r>
          </w:p>
        </w:tc>
        <w:tc>
          <w:tcPr>
            <w:tcW w:type="dxa" w:w="31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verwaltende Aufgaben im Staat · ehrenhaftes Verhalten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Dritter Stand (Bauern und Bürger)</w:t>
            </w:r>
          </w:p>
        </w:tc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ca. 20 000 000</w:t>
            </w:r>
          </w:p>
        </w:tc>
        <w:tc>
          <w:tcPr>
            <w:tcW w:type="dxa" w:w="3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keine Vorrechte (ausgeschlossen von der Mitbestimmung)</w:t>
            </w:r>
          </w:p>
        </w:tc>
        <w:tc>
          <w:tcPr>
            <w:tcW w:type="dxa" w:w="31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Steuern und hohe Abgaben (u. a. Pachtgebühren) · im Krieg Soldaten stellen</w:t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Dritte Stand (Bauern und Bürger) war von der politischen Mitbestimmung ausgeschlossen.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Adel bestimmte das politische Geschehen mit (der Text nennt den Klerus nicht, deshalb nur der Adel erforderlich).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Folge: Der Dritte Stand zahlte Steuern und hohe Abgaben und finanzierte den Lebensstil der beiden ersten Stände, ohne mitreden zu dürfen.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Verwaltung und Justiz · Adel und Hof (Versailles) · Wirtschaft (Merkantilismus) · Religion (Gottesgnadentum) · Heer (stehendes Heer).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[5 (je 1)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Je nach gewählter Säule, 3 P: 1 P für ein zutreffendes Merkmal, 2 P für die Erklärung der Machtsicherung (Wirkung begründen). Beispiele: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[3 P]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Verwaltung und Justiz: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Beamte (z. B. Intendanten in den Provinzen) handeln im Namen des Königs; er ist oberster Richter und kann ohne Gerichtsverfahren verhaften lassen („lettres de cachet“). → Kontrolle über das ganze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Adel und Hof von Versailles: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Adel behält Vorrechte (Steuerfreiheit, Jagdrecht) und wird mit Festen, Theater und Geschenken am Hof gehalten. → Er leistet keinen Widerstand.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Wirtschaft (Merkantilismus):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Staat lenkt die Wirtschaft: Manufakturen, hohe Zölle, Kolonien als Rohstoffquellen und Absatzmärkte; mehr verkaufen als einführen. → Geld für Hof, Beamte und Heer.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Religion (Gottesgnadentum):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König ist von Gott ausgewählt; 1685 Ende der religiösen Toleranz: ein König, ein Glaube. → Herrschaft ist von Gott gewollt, Einheit im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Heer (stehendes Heer):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Berufssoldaten statt Söldner, einheitlich bewaffnet, in Kasernen, dem König unterstellt (bis 400 000 Mann). → Macht nach innen und außen durchsetzen.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Stellung nehmen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Klare Position: Die Aussage stimmt nicht, denn der Stand entschied über Rechte, Pflichten und Lebenschancen.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Zwei zutreffende Argumente (je 1 P), zum Beispiel: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Vorrechte: Klerus und Adel zahlten keine Steuern (Adel zusätzlich alleiniges Jagdrecht und ranghohe Posten in der Armee), der Dritte Stand (Bauern und Bürger) zahlte Steuern, hohe Abgaben und Pachtgebühren.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Mitbestimmung: Der Dritte Stand war von der politischen Mitbestimmung ausgeschlossen, der Adel bestimmte das politische Geschehen mit.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Geburt: Man wurde in den Stand hineingeboren, für den Dritten Stand gab es kaum Möglichkeit aufzusteigen. In den Klerus kam man nur durch Berufung der Kirche.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Bildung: Klerus und Adel waren meist sehr gebildet, vom Dritten Stand konnten nur wenige lesen und schreiben.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Anzahl: Wenige Privilegierte (ca. 650 000) standen ca. 20 000 000 Menschen gegenüber, die die Last trugen.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Schlüssige Darstellung mit Fachbegriffen (z. B. Vorrechte, Steuern, Mitbestimmung) und „weil“-Verknüpfung.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C98A1E"/>
          <w:sz w:val="28"/>
          <w:szCs w:val="28"/>
        </w:rPr>
        <w:t xml:space="preserve">Zusatzaufgabe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(3 Zusatzpunkte)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König vereint alle Macht bei sich, niemand kann ihn stoppen: absolute Herrschaft („Der Staat bin ich“ = Staat und König sind eins).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Zwei Säulen zutreffend einbezogen und erklärt, z. B. Verwaltung und Justiz (Beamte handeln in seinem Namen, er ist oberster Richter) und Heer (stehendes Heer setzt die Macht durch).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(je 1) P]</w:t>
      </w:r>
    </w:p>
    <w:p>
      <w:pPr>
        <w:spacing w:after="100" w:before="4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Die Zusatzpunkte werden zur Gesamtpunktzahl addiert. Die Höchstnote ist weiterhin ab 26 Punkten erreicht (auch mit Zusatzpunkten ausgleichbar). Maximal erreichbar: 31 Punkte.</w:t>
      </w:r>
    </w:p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Notenschlüssel (28 Punkte)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600"/>
      </w:tblGrid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Note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Punkte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Prozent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28 – 26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92 %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25 – 23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81 %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22 – 19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67 %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18 – 14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50 %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13 – 9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30 %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8 – 0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unter 30 %</w:t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Hinweis: Der Schlüssel ist ein Vorschlag (üblicher Prozentschlüssel) und kann an Ihre schulinterne Vorgabe angepasst werden.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Erwartungshorizont Test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2026-10-07T07:12:35.539Z</dcterms:created>
  <dcterms:modified xsi:type="dcterms:W3CDTF">2026-10-07T07:12:35.539Z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