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IM ENDSTAND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Teil 2 (Kafka): ① Vorwissen · ② nach Aufgabe 1 · ③ Auswertung der Aufgaben 2–3 · ④ nach der Reflexion · ⑤ vor dem Schreiben. Teil 1 (Auswertung) läuft über die Folien.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9"/>
        <w:gridCol w:w="7669"/>
      </w:tblGrid>
      <w:tr>
        <w:trPr>
          <w:cantSplit/>
        </w:trPr>
        <w:tc>
          <w:tcPr>
            <w:tcW w:type="dxa" w:w="15338"/>
            <w:gridSpan w:val="2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 – Worum bittet Kafka?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Auszug S. 3 · 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Fokus: der Appell – die Seite, mit der der Sender etwas erreichen will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① Wiederholung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verbal · paraverbal · nonverbal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vier Ohren: Sachinhalt · Selbstkundgabe · Beziehung · Appell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Inhalts- und Beziehungsebene – Beziehung Kafka/Vater: gestört → Brods Brief</w:t>
            </w:r>
          </w:p>
        </w:tc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② Kernbotschaft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 bittet seinen Vater, ihm sein Verhalten nicht als Bosheit vorzuwerfen – als Kind hätte er nur Freundlichkeit gebraucht.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Analyse: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Kafkas Nachricht im Kommunikationsquadrat – Schwerpunkt Appell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Sachinhalt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Worüber spricht 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Du hast so auf mich gewirkt, wie Du musstest (Z. 2 f.).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Freundlichkeit hätte bei mir alles erreicht (Z. 5–7).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9FD3A8"/>
                <w:sz w:val="24"/>
                <w:szCs w:val="24"/>
              </w:rPr>
              <w:t xml:space="preserve">Selbstkundgabe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zeigt er von sich?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fühle mich zu Unrecht für böse gehalten.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habe Angst vor Deinen Vorwürfen.</w:t>
            </w:r>
          </w:p>
        </w:tc>
      </w:tr>
      <w:tr>
        <w:trPr>
          <w:cantSplit/>
          <w:trHeight w:val="13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4"/>
                <w:szCs w:val="24"/>
              </w:rPr>
              <w:t xml:space="preserve">Beziehung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Wie steht er zum Vater?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„niemals … an eine Schuld Deinerseits“ (Z. 1 f.):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klage Dich nicht an – Du bist der Mächtige.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4"/>
                <w:szCs w:val="24"/>
              </w:rPr>
              <w:t xml:space="preserve">APPELL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soll der Vater tun?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offen: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„bitte, nicht zu vergessen“ (Z. 1) · „sollst Du aufhören“ (Z. 3)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Halte mich nicht für böse!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verdeckt: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„ein freundliches Wort, ein stilles Bei-der-Hand-Nehmen, ein guter Blick“ (Z. 5 f.)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Sei freundlich zu mir!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abgesichert: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vorsichtig, höflich, ohne Vorwurf – aus Furcht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④ Merksatz: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Kafka appelliert vorsichtig und verdeckt – aus Furcht vor dem Vater. Ein offener Appell mit Ich-Botschaft sagt klar, was er 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⑤ Transfer – Rede an den Vater: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1 Anrede  ·  2 Ich-Botschaften  ·  3 Offener Appell  ·  4 Bezug zum Text  ·  5 Ton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ABLAUF DER STUNDE (45 MIN.: 5 AUSWERTUNG + 40 KAFKA)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Ablauf und Impulse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8"/>
          <w:szCs w:val="18"/>
        </w:rPr>
        <w:t xml:space="preserve">Teil 1: Auswertung des Briefs. Teil 2 nach AVIVA, Aufgaben 1–3 Schritt für Schritt auf eigenen Folien. Alle Folien in 27 pt. Zeitlich eng: Die Rede wird begonnen und in der nächsten Stunde vorgetragen.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350"/>
        <w:gridCol w:w="6650"/>
        <w:gridCol w:w="2988"/>
        <w:gridCol w:w="2400"/>
      </w:tblGrid>
      <w:tr>
        <w:trPr>
          <w:cantSplit/>
          <w:trHeight w:val="360" w:hRule="atLeast"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Ihre Impulse / was passiert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Tafel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0–2'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Verlauf und Lernziele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1–2: Teil 1 Auswertung des Briefs, Teil 2 Kafka (Appell). Lernziele vorlesen.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2–5'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Auswertung des Briefs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3: Ø 14,5/20 Inhalt, 4,4/10 Sprache, 18,9/30 gesamt (vorher mit Ihren endgültigen Punkten abgleichen). Lob zuerst, dann: Appell oft nur „Ich hoffe, ihr …“ → Teil 2. Folie 4: Rechtschreibung und Zeichensetzung, „Achtet schon heute beim Schreiben auf diese Fehlerquellen!“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3–4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5–7'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Ankommen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5 (Verlauf, Teil 2), dann Folie 6: „Was ist mein Appell an euch?“ – offen oder versteckt?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5–6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7–10'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Vorwissen aktivieren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7: drei Ebenen (verbal, paraverbal, nonverbal) · vier Ohren · Inhalts- und Beziehungsebene – Antworten an die Tafel.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① Wiederholung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7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10–14'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Kontextualisieren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8: „Mein Schreiben handelte von Dir …“ (S. 14) – kurz allein überlegen, dann im Gespräch. „Mein Schreiben“ meint Kafkas Bücher: Was er dem Vater nicht sagen kann, schreibt er. Folie 9: Beziehung gestört, Brods Brief → heute: Appell-Ebene.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① ergänzen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8–9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14–17'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I: Informieren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10: Appell, offen, verdeckt (auch AB, Nr. 2). Kontext-Box vorlesen, dann den Auszug (Folie 11, AB).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1, Folie 10–11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17–20'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Aufgabe 1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12: Kernbotschaft in einem Satz (3 Min.). Zwei Sätze vorlesen, den treffendsten anschreiben.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② Kernbotschaft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12, AB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20–26'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Aufgabe 2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13: Leitfragen mit Zitat und Zeile, Formulierungshilfen auf der Folie (6 Min.). Kurz prüfen, bevor es weitergeht.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13, AB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26–32'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Aufgabe 3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14: Kommunikationsquadrat, Fokus Appell (6 Min.).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14, AB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32–38'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Auswerten und Reflexion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Leitfragen der Reihe nach, Ergebnisse ins Quadrat, Appell zuletzt und groß (③), ganze Sätze mit den Formulierungshilfen. Reflexion (Folie 15) → Merksatz (④). Rückblick auf die Lernziele.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③ ④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13–15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38–45'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Transfer: Rede beginnen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16 bzw. Whiteboard-PDF: Rede als Franz, Kriterien an die Tafel (⑤). In der Stunde beginnen; Vortrag und Auswertung nach den Kriterien in der nächsten Stunde – keine Hausaufgabe.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⑤ Kriterien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16 / Whiteboard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ERWARTUNGSHORIZONT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Erwartungshorizont zu den Aufgaben 2, 4 und 5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38"/>
      </w:tblGrid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soll der Vater tun?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„bitte“ (Z. 1) und „sollst Du aufhören“ (Z. 3).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Offener Appell: Der Vater soll nicht vergessen, dass Kafka ihm keine Schuld gibt, und aufhören, Kafkas Schwäche für Bosheit zu halten.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wünscht sich Kafka, ohne es direkt zu fordern?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„Wort“, „Hand“ und „Blick“ (Z. 5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Verdeckter Appell: Kafka sagt nur, was ihn als Kind erreicht hätte. Gemeint ist: Sei freundlich, nimm mich an der Hand, sieh mich wohlwollend an.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Warum betont Kafka, dass der Vater keine Schuld hat?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„niemals … an eine Schuld Deinerseits“ (Z. 1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entlastet den Vater ausdrücklich, damit dieser die Bitte nicht als Angriff versteht. Der Appell ist vorsichtig abgesichert – ein Zeichen seiner Furcht und der komplementären Beziehung.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Reflexion (Aufgabe 4): Warum so vorsichtig und versteckt?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Aus Furcht vor Zorn und Vorwürfen wagt Kafka keinen direkten Appell. Der Vater, der laut und direkt spricht, hätte die versteckte Bitte wohl überhört – darum bleibt der Brief ein Versuch, der den Vater nie erreicht.</w:t>
            </w:r>
          </w:p>
        </w:tc>
      </w:tr>
    </w:tbl>
    <w:p>
      <w:pPr>
        <w:spacing w:after="4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Musterrede (ca. 120 Wörter, zum Vorlesen nach den Schülerreden, falls nötig)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In Klammern das erfüllte Kriterium: 1 Anrede · 2 Ich-Botschaft · 3 offener Appell · 4 Bezug zum Text · 5 respektvoller Ton</w:t>
      </w:r>
    </w:p>
    <w:p>
      <w:pPr>
        <w:spacing w:after="120" w:before="0" w:line="320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Vater, danke, dass Du mir heute zuhörst.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(1)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will Dir keine Vorwürfe machen – Du hast mich so erzogen, wie Du es für richtig gehalten hast.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(5)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Aber wenn Du laut wirst oder über das lachst, was mir wichtig ist, fühle ich mich klein und bringe kein Wort mehr heraus.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Wenn Du mein Schweigen für Trotz hältst, verletzt mich das, denn ich schweige nicht aus Bosheit, sondern aus Angst.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war ein ängstliches Kind, und manchmal bin ich es heute noch.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Darum bitte ich Dich: Hör auf, mein Verhalten als Bosheit zu deuten.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Sag mir ab und zu ein freundliches Wort und sieh mich an, wenn ich Dir etwas erzähle.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(4)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wünsche mir, dass wir in Zukunft miteinander reden können, ohne dass einer von uns Angst haben muss.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Auftrag (AB Aufgabe 5, Folie 16):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Max Brods Brief an Hermann Kafka war erfolgreich: Der Vater ist bereit, seinem Sohn zuzuhören. Schreibe als Franz eine Rede an den Vater, in der du an ihn appellierst. (ca. 100–150 Wörter · allein · in den Hefter)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Hinweis: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Der erfolgreiche Brief von Max Brod stammt aus dem Transfer der Mentorin (Unterrichtsfiktion). Historisch hat Hermann Kafka den „Brief an den Vater“ nie gelesen.</w:t>
            </w:r>
          </w:p>
        </w:tc>
      </w:tr>
    </w:tbl>
    <w:sectPr>
      <w:footerReference w:type="default" r:id="rId7"/>
      <w:pgSz w:w="16838" w:h="11906" w:orient="landscape"/>
      <w:pgMar w:top="600" w:right="750" w:bottom="500" w:left="7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Tafelscript · Kafkas Appell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2026-10-15T09:04:27.348Z</dcterms:created>
  <dcterms:modified xsi:type="dcterms:W3CDTF">2026-10-15T09:04:27.349Z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