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6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3306"/>
      </w:tblGrid>
      <w:tr>
        <w:trPr>
          <w:cantSplit/>
          <w:trHeight w:val="5360" w:hRule="exact"/>
        </w:trPr>
        <w:tc>
          <w:tcPr>
            <w:tcW w:type="dxa" w:w="7300"/>
            <w:tcBorders>
              <w:top w:val="dashed" w:color="9AA6C4" w:sz="6"/>
              <w:left w:val="dashed" w:color="9AA6C4" w:sz="6"/>
              <w:bottom w:val="dashed" w:color="9AA6C4" w:sz="6"/>
              <w:right w:val="none" w:color="FFFFFF" w:sz="0"/>
            </w:tcBorders>
            <w:tcMar>
              <w:top w:type="dxa" w:w="11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5"/>
                <w:szCs w:val="15"/>
              </w:rPr>
              <w:t xml:space="preserve">RECHTSCHREIBTRAINING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Groß oder klein? Setze die fehlenden Kommas.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1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Ich glaube dass der vater keine geduld hatte.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2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Wenn Franz etwas erzählte hörte der vater nicht zu.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3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Beim schreiben achte ich auf die kommas.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4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Kafka hatte angst weil der vater oft laut wurde.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5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Ich wünsche mir dass meine eltern beim zuhören das handy weglegen.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6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Der sohn wusste nicht ob er seinem vater die wahrheit sagen durfte.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7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Ein freundliches wort hätte dem kind mehr geholfen als jede drohung.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8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Weil er sich fürchtete schrieb er seinem vater einen brief.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Sätze 1–2 lösen wir zusammen. Ab Satz 3 allein: 19 Fehler (15 × groß, 4 × Komma).</w:t>
            </w:r>
          </w:p>
        </w:tc>
        <w:tc>
          <w:tcPr>
            <w:tcW w:type="dxa" w:w="3306"/>
            <w:tcBorders>
              <w:top w:val="dashed" w:color="9AA6C4" w:sz="6"/>
              <w:left w:val="none" w:color="FFFFFF" w:sz="0"/>
              <w:bottom w:val="dashed" w:color="9AA6C4" w:sz="6"/>
              <w:right w:val="dashed" w:color="9AA6C4" w:sz="6"/>
            </w:tcBorders>
            <w:shd w:fill="F4F7FD" w:color="auto" w:val="clear"/>
            <w:tcMar>
              <w:top w:type="dxa" w:w="11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9"/>
                <w:szCs w:val="19"/>
              </w:rPr>
              <w:t xml:space="preserve">Regel 1: Großschreibung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8"/>
                <w:szCs w:val="18"/>
              </w:rPr>
              <w:t xml:space="preserve">Substantive schreibt man groß.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111111"/>
                <w:sz w:val="17"/>
                <w:szCs w:val="17"/>
              </w:rPr>
              <w:t xml:space="preserve">• Probe: Passt der, die, das oder ein davor? → groß: der Vater, die Angst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111111"/>
                <w:sz w:val="17"/>
                <w:szCs w:val="17"/>
              </w:rPr>
              <w:t xml:space="preserve">• Auch Verben werden groß, wenn beim, zum oder das davorsteht: beim Zuhören, das Schreiben</w:t>
            </w:r>
          </w:p>
          <w:p>
            <w:pPr>
              <w:spacing w:after="30" w:before="14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Regel 2: Komma vor Nebensätzen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8"/>
                <w:szCs w:val="18"/>
              </w:rPr>
              <w:t xml:space="preserve">Vor dass, weil, wenn und ob steht ein Komma.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111111"/>
                <w:sz w:val="17"/>
                <w:szCs w:val="17"/>
              </w:rPr>
              <w:t xml:space="preserve">• Ich glaube, dass … · Ich wünsche mir, dass …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111111"/>
                <w:sz w:val="17"/>
                <w:szCs w:val="17"/>
              </w:rPr>
              <w:t xml:space="preserve">• Steht der Nebensatz vorne, kommt das Komma danach: Wenn ich erzähle, hört er nicht zu.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111111"/>
                <w:sz w:val="17"/>
                <w:szCs w:val="17"/>
              </w:rPr>
              <w:t xml:space="preserve">• Tipp: Verb am Ende → Nebensatz → Komma</w:t>
            </w:r>
          </w:p>
        </w:tc>
      </w:tr>
      <w:tr>
        <w:trPr>
          <w:cantSplit/>
          <w:trHeight w:val="5360" w:hRule="exact"/>
        </w:trPr>
        <w:tc>
          <w:tcPr>
            <w:tcW w:type="dxa" w:w="7300"/>
            <w:tcBorders>
              <w:top w:val="dashed" w:color="9AA6C4" w:sz="6"/>
              <w:left w:val="dashed" w:color="9AA6C4" w:sz="6"/>
              <w:bottom w:val="dashed" w:color="9AA6C4" w:sz="6"/>
              <w:right w:val="none" w:color="FFFFFF" w:sz="0"/>
            </w:tcBorders>
            <w:tcMar>
              <w:top w:type="dxa" w:w="11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5"/>
                <w:szCs w:val="15"/>
              </w:rPr>
              <w:t xml:space="preserve">RECHTSCHREIBTRAINING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Groß oder klein? Setze die fehlenden Kommas.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1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Ich glaube dass der vater keine geduld hatte.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2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Wenn Franz etwas erzählte hörte der vater nicht zu.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3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Beim schreiben achte ich auf die kommas.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4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Kafka hatte angst weil der vater oft laut wurde.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5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Ich wünsche mir dass meine eltern beim zuhören das handy weglegen.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6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Der sohn wusste nicht ob er seinem vater die wahrheit sagen durfte.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7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Ein freundliches wort hätte dem kind mehr geholfen als jede drohung.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8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Weil er sich fürchtete schrieb er seinem vater einen brief.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Sätze 1–2 lösen wir zusammen. Ab Satz 3 allein: 19 Fehler (15 × groß, 4 × Komma).</w:t>
            </w:r>
          </w:p>
        </w:tc>
        <w:tc>
          <w:tcPr>
            <w:tcW w:type="dxa" w:w="3306"/>
            <w:tcBorders>
              <w:top w:val="dashed" w:color="9AA6C4" w:sz="6"/>
              <w:left w:val="none" w:color="FFFFFF" w:sz="0"/>
              <w:bottom w:val="dashed" w:color="9AA6C4" w:sz="6"/>
              <w:right w:val="dashed" w:color="9AA6C4" w:sz="6"/>
            </w:tcBorders>
            <w:shd w:fill="F4F7FD" w:color="auto" w:val="clear"/>
            <w:tcMar>
              <w:top w:type="dxa" w:w="11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9"/>
                <w:szCs w:val="19"/>
              </w:rPr>
              <w:t xml:space="preserve">Regel 1: Großschreibung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8"/>
                <w:szCs w:val="18"/>
              </w:rPr>
              <w:t xml:space="preserve">Substantive schreibt man groß.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111111"/>
                <w:sz w:val="17"/>
                <w:szCs w:val="17"/>
              </w:rPr>
              <w:t xml:space="preserve">• Probe: Passt der, die, das oder ein davor? → groß: der Vater, die Angst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111111"/>
                <w:sz w:val="17"/>
                <w:szCs w:val="17"/>
              </w:rPr>
              <w:t xml:space="preserve">• Auch Verben werden groß, wenn beim, zum oder das davorsteht: beim Zuhören, das Schreiben</w:t>
            </w:r>
          </w:p>
          <w:p>
            <w:pPr>
              <w:spacing w:after="30" w:before="14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Regel 2: Komma vor Nebensätzen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8"/>
                <w:szCs w:val="18"/>
              </w:rPr>
              <w:t xml:space="preserve">Vor dass, weil, wenn und ob steht ein Komma.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111111"/>
                <w:sz w:val="17"/>
                <w:szCs w:val="17"/>
              </w:rPr>
              <w:t xml:space="preserve">• Ich glaube, dass … · Ich wünsche mir, dass …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111111"/>
                <w:sz w:val="17"/>
                <w:szCs w:val="17"/>
              </w:rPr>
              <w:t xml:space="preserve">• Steht der Nebensatz vorne, kommt das Komma danach: Wenn ich erzähle, hört er nicht zu.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111111"/>
                <w:sz w:val="17"/>
                <w:szCs w:val="17"/>
              </w:rPr>
              <w:t xml:space="preserve">• Tipp: Verb am Ende → Nebensatz → Komma</w:t>
            </w:r>
          </w:p>
        </w:tc>
      </w:tr>
      <w:tr>
        <w:trPr>
          <w:cantSplit/>
          <w:trHeight w:val="5360" w:hRule="exact"/>
        </w:trPr>
        <w:tc>
          <w:tcPr>
            <w:tcW w:type="dxa" w:w="7300"/>
            <w:tcBorders>
              <w:top w:val="dashed" w:color="9AA6C4" w:sz="6"/>
              <w:left w:val="dashed" w:color="9AA6C4" w:sz="6"/>
              <w:bottom w:val="dashed" w:color="9AA6C4" w:sz="6"/>
              <w:right w:val="none" w:color="FFFFFF" w:sz="0"/>
            </w:tcBorders>
            <w:tcMar>
              <w:top w:type="dxa" w:w="11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5"/>
                <w:szCs w:val="15"/>
              </w:rPr>
              <w:t xml:space="preserve">RECHTSCHREIBTRAINING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Groß oder klein? Setze die fehlenden Kommas.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1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Ich glaube dass der vater keine geduld hatte.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2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Wenn Franz etwas erzählte hörte der vater nicht zu.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3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Beim schreiben achte ich auf die kommas.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4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Kafka hatte angst weil der vater oft laut wurde.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5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Ich wünsche mir dass meine eltern beim zuhören das handy weglegen.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6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Der sohn wusste nicht ob er seinem vater die wahrheit sagen durfte.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7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Ein freundliches wort hätte dem kind mehr geholfen als jede drohung.</w:t>
            </w:r>
          </w:p>
          <w:p>
            <w:pPr>
              <w:spacing w:after="0" w:before="0" w:line="36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8  </w:t>
            </w:r>
            <w:r>
              <w:rPr>
                <w:rFonts w:ascii="Cambria" w:cs="Cambria" w:eastAsia="Cambria" w:hAnsi="Cambria"/>
                <w:color w:val="111111"/>
                <w:sz w:val="20"/>
                <w:szCs w:val="20"/>
              </w:rPr>
              <w:t xml:space="preserve">Weil er sich fürchtete schrieb er seinem vater einen brief.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Sätze 1–2 lösen wir zusammen. Ab Satz 3 allein: 19 Fehler (15 × groß, 4 × Komma).</w:t>
            </w:r>
          </w:p>
        </w:tc>
        <w:tc>
          <w:tcPr>
            <w:tcW w:type="dxa" w:w="3306"/>
            <w:tcBorders>
              <w:top w:val="dashed" w:color="9AA6C4" w:sz="6"/>
              <w:left w:val="none" w:color="FFFFFF" w:sz="0"/>
              <w:bottom w:val="dashed" w:color="9AA6C4" w:sz="6"/>
              <w:right w:val="dashed" w:color="9AA6C4" w:sz="6"/>
            </w:tcBorders>
            <w:shd w:fill="F4F7FD" w:color="auto" w:val="clear"/>
            <w:tcMar>
              <w:top w:type="dxa" w:w="110"/>
              <w:left w:type="dxa" w:w="160"/>
              <w:bottom w:type="dxa" w:w="80"/>
              <w:right w:type="dxa" w:w="16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9"/>
                <w:szCs w:val="19"/>
              </w:rPr>
              <w:t xml:space="preserve">Regel 1: Großschreibung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8"/>
                <w:szCs w:val="18"/>
              </w:rPr>
              <w:t xml:space="preserve">Substantive schreibt man groß.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111111"/>
                <w:sz w:val="17"/>
                <w:szCs w:val="17"/>
              </w:rPr>
              <w:t xml:space="preserve">• Probe: Passt der, die, das oder ein davor? → groß: der Vater, die Angst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111111"/>
                <w:sz w:val="17"/>
                <w:szCs w:val="17"/>
              </w:rPr>
              <w:t xml:space="preserve">• Auch Verben werden groß, wenn beim, zum oder das davorsteht: beim Zuhören, das Schreiben</w:t>
            </w:r>
          </w:p>
          <w:p>
            <w:pPr>
              <w:spacing w:after="30" w:before="14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Regel 2: Komma vor Nebensätzen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8"/>
                <w:szCs w:val="18"/>
              </w:rPr>
              <w:t xml:space="preserve">Vor dass, weil, wenn und ob steht ein Komma.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111111"/>
                <w:sz w:val="17"/>
                <w:szCs w:val="17"/>
              </w:rPr>
              <w:t xml:space="preserve">• Ich glaube, dass … · Ich wünsche mir, dass …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111111"/>
                <w:sz w:val="17"/>
                <w:szCs w:val="17"/>
              </w:rPr>
              <w:t xml:space="preserve">• Steht der Nebensatz vorne, kommt das Komma danach: Wenn ich erzähle, hört er nicht zu.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111111"/>
                <w:sz w:val="17"/>
                <w:szCs w:val="17"/>
              </w:rPr>
              <w:t xml:space="preserve">• Tipp: Verb am Ende → Nebensatz → Komma</w:t>
            </w:r>
          </w:p>
        </w:tc>
      </w:tr>
    </w:tbl>
    <w:sectPr>
      <w:pgSz w:w="11906" w:h="16838" w:orient="portrait"/>
      <w:pgMar w:top="380" w:right="650" w:bottom="200" w:left="6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2026-10-14T12:50:13.346Z</dcterms:created>
  <dcterms:modified xsi:type="dcterms:W3CDTF">2026-10-14T12:50:13.346Z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