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06"/>
        <w:gridCol w:w="2600"/>
      </w:tblGrid>
      <w:tr>
        <w:trPr>
          <w:cantSplit/>
        </w:trPr>
        <w:tc>
          <w:tcPr>
            <w:tcW w:type="dxa" w:w="7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100"/>
            </w:tcMar>
            <w:vAlign w:val="center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Leistungskontrolle · Deutsch · Klasse 7A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4"/>
                <w:szCs w:val="34"/>
              </w:rPr>
              <w:t xml:space="preserve">Verben und Zeitformen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Name: ______________________________     Datum: 14.10.</w:t>
            </w:r>
          </w:p>
        </w:tc>
        <w:tc>
          <w:tcPr>
            <w:tcW w:type="dxa" w:w="2600"/>
            <w:tcBorders>
              <w:top w:val="single" w:color="1E2761" w:sz="10"/>
              <w:left w:val="single" w:color="1E2761" w:sz="10"/>
              <w:bottom w:val="single" w:color="1E2761" w:sz="10"/>
              <w:right w:val="single" w:color="1E2761" w:sz="10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36"/>
                <w:szCs w:val="36"/>
              </w:rPr>
              <w:t xml:space="preserve">Gruppe B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Punkte: ____ / 25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Zusatz: ____ / 2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Note: ______</w:t>
            </w:r>
          </w:p>
        </w:tc>
      </w:tr>
    </w:tbl>
    <w:p>
      <w:pPr>
        <w:spacing w:after="0" w:before="120"/>
      </w:pPr>
      <w:r>
        <w:rPr>
          <w:rFonts w:ascii="Calibri" w:cs="Calibri" w:eastAsia="Calibri" w:hAnsi="Calibri"/>
          <w:i/>
          <w:iCs/>
          <w:color w:val="5B6B8C"/>
          <w:sz w:val="20"/>
          <w:szCs w:val="20"/>
        </w:rPr>
        <w:t xml:space="preserve">Lies jede Aufgabe genau. Schreibe sauber. Du hast 30 Minuten Zeit.</w:t>
      </w:r>
    </w:p>
    <w:p>
      <w:pPr>
        <w:keepNext/>
        <w:spacing w:after="60" w:before="280"/>
      </w:pPr>
      <w:r>
        <w:rPr>
          <w:rFonts w:ascii="Cambria" w:cs="Cambria" w:eastAsia="Cambria" w:hAnsi="Cambria"/>
          <w:b/>
          <w:bCs/>
          <w:color w:val="D9534F"/>
          <w:sz w:val="26"/>
          <w:szCs w:val="26"/>
        </w:rPr>
        <w:t xml:space="preserve">Aufgabe 1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Infinitiv, finite Verbform, Partizip II</w:t>
      </w:r>
      <w:r>
        <w:rPr>
          <w:rFonts w:ascii="Calibri" w:cs="Calibri" w:eastAsia="Calibri" w:hAnsi="Calibri"/>
          <w:color w:val="5B6B8C"/>
          <w:sz w:val="20"/>
          <w:szCs w:val="20"/>
        </w:rPr>
        <w:t xml:space="preserve">     ___ / 6 P.</w:t>
      </w:r>
    </w:p>
    <w:p>
      <w:pPr>
        <w:keepNext/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Ergänze die Tabelle. Die finite Verbform steht in der 3. Person Singular Präsens (er …). Die erste Zeile ist ein Beispiel.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5"/>
        <w:gridCol w:w="3435"/>
        <w:gridCol w:w="3436"/>
      </w:tblGrid>
      <w:tr>
        <w:trPr>
          <w:cantSplit/>
          <w:trHeight w:val="420" w:hRule="atLeast"/>
        </w:trPr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Infinitiv</w:t>
            </w:r>
          </w:p>
        </w:tc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finite Verbform (er …)</w:t>
            </w:r>
          </w:p>
        </w:tc>
        <w:tc>
          <w:tcPr>
            <w:tcW w:type="dxa" w:w="343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Partizip II</w:t>
            </w:r>
          </w:p>
        </w:tc>
      </w:tr>
      <w:tr>
        <w:trPr>
          <w:cantSplit/>
          <w:trHeight w:val="520" w:hRule="exact"/>
        </w:trPr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F4F7FD" w:color="auto" w:val="clear"/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>werfen</w:t>
            </w:r>
          </w:p>
        </w:tc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F4F7FD" w:color="auto" w:val="clear"/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>er wirft</w:t>
            </w:r>
          </w:p>
        </w:tc>
        <w:tc>
          <w:tcPr>
            <w:tcW w:type="dxa" w:w="343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F4F7FD" w:color="auto" w:val="clear"/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>geworfen</w:t>
            </w:r>
          </w:p>
        </w:tc>
      </w:tr>
      <w:tr>
        <w:trPr>
          <w:cantSplit/>
          <w:trHeight w:val="600" w:hRule="exact"/>
        </w:trPr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halten</w:t>
            </w:r>
          </w:p>
        </w:tc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3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exact"/>
        </w:trPr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er trifft</w:t>
            </w:r>
          </w:p>
        </w:tc>
        <w:tc>
          <w:tcPr>
            <w:tcW w:type="dxa" w:w="343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exact"/>
        </w:trPr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3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gestoßen</w:t>
            </w:r>
          </w:p>
        </w:tc>
      </w:tr>
      <w:tr>
        <w:trPr>
          <w:cantSplit/>
          <w:trHeight w:val="600" w:hRule="exact"/>
        </w:trPr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spielen</w:t>
            </w:r>
          </w:p>
        </w:tc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3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exact"/>
        </w:trPr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er verliert</w:t>
            </w:r>
          </w:p>
        </w:tc>
        <w:tc>
          <w:tcPr>
            <w:tcW w:type="dxa" w:w="343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exact"/>
        </w:trPr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3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gesprungen</w:t>
            </w:r>
          </w:p>
        </w:tc>
      </w:tr>
    </w:tbl>
    <w:p>
      <w:pPr>
        <w:keepNext/>
        <w:spacing w:after="60" w:before="280"/>
      </w:pPr>
      <w:r>
        <w:rPr>
          <w:rFonts w:ascii="Cambria" w:cs="Cambria" w:eastAsia="Cambria" w:hAnsi="Cambria"/>
          <w:b/>
          <w:bCs/>
          <w:color w:val="D9534F"/>
          <w:sz w:val="26"/>
          <w:szCs w:val="26"/>
        </w:rPr>
        <w:t xml:space="preserve">Aufgabe 2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Person, Numerus und Tempus bestimmen</w:t>
      </w:r>
      <w:r>
        <w:rPr>
          <w:rFonts w:ascii="Calibri" w:cs="Calibri" w:eastAsia="Calibri" w:hAnsi="Calibri"/>
          <w:color w:val="5B6B8C"/>
          <w:sz w:val="20"/>
          <w:szCs w:val="20"/>
        </w:rPr>
        <w:t xml:space="preserve">     ___ / 6 P.</w:t>
      </w:r>
    </w:p>
    <w:p>
      <w:pPr>
        <w:keepNext/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Bestimme für die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fett gedruckte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Verbform Person, Numerus und Tempus. Die erste Zeile ist ein Beispiel.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6"/>
        <w:gridCol w:w="1900"/>
        <w:gridCol w:w="1900"/>
        <w:gridCol w:w="1900"/>
      </w:tblGrid>
      <w:tr>
        <w:trPr>
          <w:cantSplit/>
          <w:trHeight w:val="420" w:hRule="atLeast"/>
        </w:trPr>
        <w:tc>
          <w:tcPr>
            <w:tcW w:type="dxa" w:w="460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Satz</w:t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Person</w:t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Numerus</w:t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Tempus</w:t>
            </w:r>
          </w:p>
        </w:tc>
      </w:tr>
      <w:tr>
        <w:trPr>
          <w:cantSplit/>
          <w:trHeight w:val="520" w:hRule="exact"/>
        </w:trPr>
        <w:tc>
          <w:tcPr>
            <w:tcW w:type="dxa" w:w="460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F4F7FD" w:color="auto" w:val="clear"/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Wir </w:t>
            </w: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trainieren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 jeden Tag.</w:t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F4F7FD" w:color="auto" w:val="clear"/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>1. Person</w:t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F4F7FD" w:color="auto" w:val="clear"/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>Plural</w:t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F4F7FD" w:color="auto" w:val="clear"/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>Präsens</w:t>
            </w:r>
          </w:p>
        </w:tc>
      </w:tr>
      <w:tr>
        <w:trPr>
          <w:cantSplit/>
          <w:trHeight w:val="620" w:hRule="exact"/>
        </w:trPr>
        <w:tc>
          <w:tcPr>
            <w:tcW w:type="dxa" w:w="460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Ihr </w:t>
            </w: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habt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 das Spiel </w:t>
            </w: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verloren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.</w:t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20" w:hRule="exact"/>
        </w:trPr>
        <w:tc>
          <w:tcPr>
            <w:tcW w:type="dxa" w:w="460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Der Trainer </w:t>
            </w: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rief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 sehr laut.</w:t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20" w:hRule="exact"/>
        </w:trPr>
        <w:tc>
          <w:tcPr>
            <w:tcW w:type="dxa" w:w="460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Du </w:t>
            </w: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wirst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 bald </w:t>
            </w: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gewinnen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.</w:t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20" w:hRule="exact"/>
        </w:trPr>
        <w:tc>
          <w:tcPr>
            <w:tcW w:type="dxa" w:w="460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Wir </w:t>
            </w: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hatten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 wochenlang </w:t>
            </w: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geübt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.</w:t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spacing w:after="60" w:before="280"/>
      </w:pPr>
      <w:r>
        <w:rPr>
          <w:rFonts w:ascii="Cambria" w:cs="Cambria" w:eastAsia="Cambria" w:hAnsi="Cambria"/>
          <w:b/>
          <w:bCs/>
          <w:color w:val="D9534F"/>
          <w:sz w:val="26"/>
          <w:szCs w:val="26"/>
        </w:rPr>
        <w:t xml:space="preserve">Aufgabe 3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Zeitformen bilden</w:t>
      </w:r>
      <w:r>
        <w:rPr>
          <w:rFonts w:ascii="Calibri" w:cs="Calibri" w:eastAsia="Calibri" w:hAnsi="Calibri"/>
          <w:color w:val="5B6B8C"/>
          <w:sz w:val="20"/>
          <w:szCs w:val="20"/>
        </w:rPr>
        <w:t xml:space="preserve">     ___ / 8 P.</w:t>
      </w:r>
    </w:p>
    <w:p>
      <w:pPr>
        <w:keepNext/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Schreibe den Satz in den angegebenen Zeitformen. Achte auf das richtige Hilfsverb (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haben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oder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sein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).</w:t>
      </w:r>
    </w:p>
    <w:p>
      <w:pPr>
        <w:keepNext/>
        <w:spacing w:after="20" w:before="120"/>
      </w:pP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a)  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Präsens: </w:t>
      </w:r>
      <w:r>
        <w:rPr>
          <w:rFonts w:ascii="Cambria" w:cs="Cambria" w:eastAsia="Cambria" w:hAnsi="Cambria"/>
          <w:b/>
          <w:bCs/>
          <w:color w:val="000000"/>
          <w:sz w:val="24"/>
          <w:szCs w:val="24"/>
        </w:rPr>
        <w:t xml:space="preserve">Du wirfst den Ball.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906"/>
      </w:tblGrid>
      <w:tr>
        <w:trPr>
          <w:cantSplit/>
          <w:trHeight w:val="620" w:hRule="exact"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Präteritum: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single" w:color="7A869E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906"/>
      </w:tblGrid>
      <w:tr>
        <w:trPr>
          <w:cantSplit/>
          <w:trHeight w:val="620" w:hRule="exact"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Perfekt: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single" w:color="7A869E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906"/>
      </w:tblGrid>
      <w:tr>
        <w:trPr>
          <w:cantSplit/>
          <w:trHeight w:val="620" w:hRule="exact"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Plusquamperfekt: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single" w:color="7A869E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906"/>
      </w:tblGrid>
      <w:tr>
        <w:trPr>
          <w:cantSplit/>
          <w:trHeight w:val="620" w:hRule="exact"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Futur I: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single" w:color="7A869E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20" w:before="120"/>
      </w:pP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b)  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Präsens: </w:t>
      </w:r>
      <w:r>
        <w:rPr>
          <w:rFonts w:ascii="Cambria" w:cs="Cambria" w:eastAsia="Cambria" w:hAnsi="Cambria"/>
          <w:b/>
          <w:bCs/>
          <w:color w:val="000000"/>
          <w:sz w:val="24"/>
          <w:szCs w:val="24"/>
        </w:rPr>
        <w:t xml:space="preserve">Sie läuft ins Ziel.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906"/>
      </w:tblGrid>
      <w:tr>
        <w:trPr>
          <w:cantSplit/>
          <w:trHeight w:val="620" w:hRule="exact"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Präteritum: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single" w:color="7A869E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906"/>
      </w:tblGrid>
      <w:tr>
        <w:trPr>
          <w:cantSplit/>
          <w:trHeight w:val="620" w:hRule="exact"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Perfekt: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single" w:color="7A869E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906"/>
      </w:tblGrid>
      <w:tr>
        <w:trPr>
          <w:cantSplit/>
          <w:trHeight w:val="620" w:hRule="exact"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Plusquamperfekt: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single" w:color="7A869E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906"/>
      </w:tblGrid>
      <w:tr>
        <w:trPr>
          <w:cantSplit/>
          <w:trHeight w:val="620" w:hRule="exact"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Futur I: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single" w:color="7A869E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Cambria" w:cs="Cambria" w:eastAsia="Cambria" w:hAnsi="Cambria"/>
          <w:b/>
          <w:bCs/>
          <w:color w:val="D9534F"/>
          <w:sz w:val="26"/>
          <w:szCs w:val="26"/>
        </w:rPr>
        <w:t xml:space="preserve">Aufgabe 4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Hilfsverb und Partizip II bzw. Infinitiv unterstreichen</w:t>
      </w:r>
      <w:r>
        <w:rPr>
          <w:rFonts w:ascii="Calibri" w:cs="Calibri" w:eastAsia="Calibri" w:hAnsi="Calibri"/>
          <w:color w:val="5B6B8C"/>
          <w:sz w:val="20"/>
          <w:szCs w:val="20"/>
        </w:rPr>
        <w:t xml:space="preserve">     ___ / 5 P.</w:t>
      </w:r>
    </w:p>
    <w:p>
      <w:pPr>
        <w:keepNext/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Unterstreiche in jedem Satz das </w:t>
      </w: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Hilfsverb rot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und das </w:t>
      </w:r>
      <w:r>
        <w:rPr>
          <w:rFonts w:ascii="Calibri" w:cs="Calibri" w:eastAsia="Calibri" w:hAnsi="Calibri"/>
          <w:b/>
          <w:bCs/>
          <w:color w:val="C98A1E"/>
          <w:sz w:val="22"/>
          <w:szCs w:val="22"/>
        </w:rPr>
        <w:t xml:space="preserve">Partizip II gelb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bzw. den </w:t>
      </w:r>
      <w:r>
        <w:rPr>
          <w:rFonts w:ascii="Calibri" w:cs="Calibri" w:eastAsia="Calibri" w:hAnsi="Calibri"/>
          <w:b/>
          <w:bCs/>
          <w:color w:val="3F7CC4"/>
          <w:sz w:val="22"/>
          <w:szCs w:val="22"/>
        </w:rPr>
        <w:t xml:space="preserve">Infinitiv blau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Achtung: Nicht jeder Satz hat ein Hilfsverb. (Ohne Farbstifte: Hilfsverb einfach, Partizip II/Infinitiv doppelt unterstreichen.)</w:t>
      </w:r>
    </w:p>
    <w:p>
      <w:pPr>
        <w:spacing w:after="0" w:before="0" w:line="480"/>
      </w:pPr>
      <w:r>
        <w:rPr>
          <w:rFonts w:ascii="Calibri" w:cs="Calibri" w:eastAsia="Calibri" w:hAnsi="Calibri"/>
          <w:b/>
          <w:bCs/>
          <w:color w:val="5B6B8C"/>
          <w:sz w:val="20"/>
          <w:szCs w:val="20"/>
        </w:rPr>
        <w:t xml:space="preserve">1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Am Sonntag sind wir früh losgefahren.</w:t>
      </w:r>
    </w:p>
    <w:p>
      <w:pPr>
        <w:spacing w:after="0" w:before="0" w:line="480"/>
      </w:pPr>
      <w:r>
        <w:rPr>
          <w:rFonts w:ascii="Calibri" w:cs="Calibri" w:eastAsia="Calibri" w:hAnsi="Calibri"/>
          <w:b/>
          <w:bCs/>
          <w:color w:val="5B6B8C"/>
          <w:sz w:val="20"/>
          <w:szCs w:val="20"/>
        </w:rPr>
        <w:t xml:space="preserve">2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Die Trainerin hatte uns gut vorbereitet.</w:t>
      </w:r>
    </w:p>
    <w:p>
      <w:pPr>
        <w:spacing w:after="0" w:before="0" w:line="480"/>
      </w:pPr>
      <w:r>
        <w:rPr>
          <w:rFonts w:ascii="Calibri" w:cs="Calibri" w:eastAsia="Calibri" w:hAnsi="Calibri"/>
          <w:b/>
          <w:bCs/>
          <w:color w:val="5B6B8C"/>
          <w:sz w:val="20"/>
          <w:szCs w:val="20"/>
        </w:rPr>
        <w:t xml:space="preserve">3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In der ersten Halbzeit haben wir drei Tore geworfen.</w:t>
      </w:r>
    </w:p>
    <w:p>
      <w:pPr>
        <w:spacing w:after="0" w:before="0" w:line="480"/>
      </w:pPr>
      <w:r>
        <w:rPr>
          <w:rFonts w:ascii="Calibri" w:cs="Calibri" w:eastAsia="Calibri" w:hAnsi="Calibri"/>
          <w:b/>
          <w:bCs/>
          <w:color w:val="5B6B8C"/>
          <w:sz w:val="20"/>
          <w:szCs w:val="20"/>
        </w:rPr>
        <w:t xml:space="preserve">4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In der Pause aß ich eine Banane.</w:t>
      </w:r>
    </w:p>
    <w:p>
      <w:pPr>
        <w:spacing w:after="0" w:before="0" w:line="480"/>
      </w:pPr>
      <w:r>
        <w:rPr>
          <w:rFonts w:ascii="Calibri" w:cs="Calibri" w:eastAsia="Calibri" w:hAnsi="Calibri"/>
          <w:b/>
          <w:bCs/>
          <w:color w:val="5B6B8C"/>
          <w:sz w:val="20"/>
          <w:szCs w:val="20"/>
        </w:rPr>
        <w:t xml:space="preserve">5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Im Rückspiel werden wir noch stärker spielen.</w:t>
      </w:r>
    </w:p>
    <w:p>
      <w:pPr>
        <w:spacing w:after="0" w:before="0" w:line="480"/>
      </w:pPr>
      <w:r>
        <w:rPr>
          <w:rFonts w:ascii="Calibri" w:cs="Calibri" w:eastAsia="Calibri" w:hAnsi="Calibri"/>
          <w:b/>
          <w:bCs/>
          <w:color w:val="5B6B8C"/>
          <w:sz w:val="20"/>
          <w:szCs w:val="20"/>
        </w:rPr>
        <w:t xml:space="preserve">6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Die Fans haben laut gesungen.</w:t>
      </w:r>
    </w:p>
    <w:p>
      <w:pPr>
        <w:keepNext/>
        <w:spacing w:after="60" w:before="280"/>
      </w:pPr>
      <w:r>
        <w:rPr>
          <w:rFonts w:ascii="Cambria" w:cs="Cambria" w:eastAsia="Cambria" w:hAnsi="Cambria"/>
          <w:b/>
          <w:bCs/>
          <w:color w:val="D9534F"/>
          <w:sz w:val="26"/>
          <w:szCs w:val="26"/>
        </w:rPr>
        <w:t xml:space="preserve">Zusatz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Futur II</w:t>
      </w:r>
      <w:r>
        <w:rPr>
          <w:rFonts w:ascii="Calibri" w:cs="Calibri" w:eastAsia="Calibri" w:hAnsi="Calibri"/>
          <w:color w:val="5B6B8C"/>
          <w:sz w:val="20"/>
          <w:szCs w:val="20"/>
        </w:rPr>
        <w:t xml:space="preserve">     ___ / 2 P.</w:t>
      </w:r>
    </w:p>
    <w:p>
      <w:pPr>
        <w:keepNext/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Bilde zum Satz aus Aufgabe 3a das Futur II. Tipp: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werden + Partizip II + haben/sein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906"/>
      </w:tblGrid>
      <w:tr>
        <w:trPr>
          <w:cantSplit/>
          <w:trHeight w:val="620" w:hRule="exact"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Futur II: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single" w:color="7A869E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240"/>
        <w:jc w:val="right"/>
      </w:pPr>
      <w:r>
        <w:rPr>
          <w:rFonts w:ascii="Calibri" w:cs="Calibri" w:eastAsia="Calibri" w:hAnsi="Calibri"/>
          <w:i/>
          <w:iCs/>
          <w:color w:val="5B6B8C"/>
          <w:sz w:val="20"/>
          <w:szCs w:val="20"/>
        </w:rPr>
        <w:t xml:space="preserve">Fertig? Lies alles noch einmal durch und prüfe die Hilfsverben.</w:t>
      </w:r>
    </w:p>
    <w:sectPr>
      <w:footerReference w:type="default" r:id="rId7"/>
      <w:pgSz w:w="11906" w:h="16838" w:orient="portrait"/>
      <w:pgMar w:top="800" w:right="800" w:bottom="7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Leistungskontrolle Verben · Gruppe B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2026-10-13T17:36:18.616Z</dcterms:created>
  <dcterms:modified xsi:type="dcterms:W3CDTF">2026-10-13T17:36:18.616Z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