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0"/>
        <w:gridCol w:w="7700"/>
      </w:tblGrid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dashed" w:color="999999" w:sz="6"/>
            </w:tcBorders>
            <w:tcMar>
              <w:top w:type="dxa" w:w="0"/>
              <w:left w:type="dxa" w:w="120"/>
              <w:bottom w:type="dxa" w:w="0"/>
              <w:right w:type="dxa" w:w="380"/>
            </w:tcMar>
          </w:tcPr>
          <w:p>
            <w:pPr>
              <w:tabs>
                <w:tab w:val="right" w:pos="7180"/>
              </w:tabs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GESCHICHTE · KLASSE 11</w:t>
            </w:r>
            <w:r>
              <w:rPr>
                <w:rFonts w:ascii="Calibri" w:cs="Calibri" w:eastAsia="Calibri" w:hAnsi="Calibri"/>
                <w:color w:val="5A5044"/>
                <w:sz w:val="16"/>
                <w:szCs w:val="16"/>
              </w:rPr>
              <w:t xml:space="preserve">	Name: ____________________</w:t>
            </w:r>
          </w:p>
          <w:p>
            <w:pPr>
              <w:spacing w:after="30" w:before="0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28"/>
                <w:szCs w:val="28"/>
              </w:rPr>
              <w:t xml:space="preserve">Bürgeramt Athen: die Entscheidungen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16"/>
                <w:szCs w:val="16"/>
              </w:rPr>
              <w:t xml:space="preserve">Kreuze an (✔ genehmigt · ✘ abgelehnt) und notiere die Begründung, während die Beamten ihre Entscheidung an der Tafel vorstellen.</w:t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"/>
              <w:gridCol w:w="2300"/>
              <w:gridCol w:w="520"/>
              <w:gridCol w:w="520"/>
              <w:gridCol w:w="3460"/>
            </w:tblGrid>
            <w:tr>
              <w:trPr>
                <w:tblHeader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2B2318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5"/>
                      <w:szCs w:val="15"/>
                    </w:rPr>
                    <w:t xml:space="preserve">Nr.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2B2318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5"/>
                      <w:szCs w:val="15"/>
                    </w:rPr>
                    <w:t xml:space="preserve">Anliegen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2B2318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✔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2B2318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✘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2B2318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5"/>
                      <w:szCs w:val="15"/>
                    </w:rPr>
                    <w:t xml:space="preserve">weil …</w:t>
                  </w:r>
                </w:p>
              </w:tc>
            </w:tr>
            <w:tr>
              <w:trPr>
                <w:cantSplit/>
                <w:trHeight w:val="860" w:hRule="exact"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left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Lykon (Thete) will Archont werden.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</w:tcPr>
                <w:p/>
              </w:tc>
            </w:tr>
            <w:tr>
              <w:trPr>
                <w:cantSplit/>
                <w:trHeight w:val="860" w:hRule="exact"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left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Demeas will gegen einen Beamten klagen.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</w:tcPr>
                <w:p/>
              </w:tc>
            </w:tr>
            <w:tr>
              <w:trPr>
                <w:cantSplit/>
                <w:trHeight w:val="860" w:hRule="exact"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left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Kleitos (Ritter) will in den Rat der 400.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</w:tcPr>
                <w:p/>
              </w:tc>
            </w:tr>
            <w:tr>
              <w:trPr>
                <w:cantSplit/>
                <w:trHeight w:val="860" w:hRule="exact"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left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Megakles (Adliger, 150 Scheffel) will Archont werden.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</w:tcPr>
                <w:p/>
              </w:tc>
            </w:tr>
            <w:tr>
              <w:trPr>
                <w:cantSplit/>
                <w:trHeight w:val="860" w:hRule="exact"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left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Philon (ehem. Archont) will in den Areopag.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</w:tcPr>
                <w:p/>
              </w:tc>
            </w:tr>
            <w:tr>
              <w:trPr>
                <w:cantSplit/>
                <w:trHeight w:val="860" w:hRule="exact"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left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Thessale (Frau eines Ritters) will in der Volksversammlung abstimmen.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</w:tcPr>
                <w:p/>
              </w:tc>
            </w:tr>
            <w:tr>
              <w:trPr>
                <w:cantSplit/>
                <w:trHeight w:val="860" w:hRule="exact"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left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Hipponikos (reicher Händler, nicht adlig) will Archont werden.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</w:tcPr>
                <w:p/>
              </w:tc>
            </w:tr>
            <w:tr>
              <w:trPr>
                <w:cantSplit/>
                <w:trHeight w:val="860" w:hRule="exact"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left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Nikon (Thete) will über einen Krieg mitentscheiden.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</w:tcPr>
                <w:p/>
              </w:tc>
            </w:tr>
            <w:tr>
              <w:trPr>
                <w:cantSplit/>
                <w:trHeight w:val="860" w:hRule="exact"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left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Kallippos (Hoplit, jetzt 520 Scheffel) will in die 1. Klasse.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</w:tcPr>
                <w:p/>
              </w:tc>
            </w:tr>
          </w:tbl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7"/>
                <w:szCs w:val="17"/>
              </w:rPr>
              <w:t xml:space="preserve">Was fällt dir auf, wenn du Anliegen 4 und 7 vergleichst? </w:t>
            </w:r>
            <w:r>
              <w:rPr>
                <w:rFonts w:ascii="Calibri" w:cs="Calibri" w:eastAsia="Calibri" w:hAnsi="Calibri"/>
                <w:color w:val="999999"/>
                <w:sz w:val="17"/>
                <w:szCs w:val="17"/>
              </w:rPr>
              <w:t xml:space="preserve">______________________________________________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80"/>
              <w:bottom w:type="dxa" w:w="0"/>
              <w:right w:type="dxa" w:w="120"/>
            </w:tcMar>
          </w:tcPr>
          <w:p>
            <w:pPr>
              <w:tabs>
                <w:tab w:val="right" w:pos="7180"/>
              </w:tabs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GESCHICHTE · KLASSE 11</w:t>
            </w:r>
            <w:r>
              <w:rPr>
                <w:rFonts w:ascii="Calibri" w:cs="Calibri" w:eastAsia="Calibri" w:hAnsi="Calibri"/>
                <w:color w:val="5A5044"/>
                <w:sz w:val="16"/>
                <w:szCs w:val="16"/>
              </w:rPr>
              <w:t xml:space="preserve">	Name: ____________________</w:t>
            </w:r>
          </w:p>
          <w:p>
            <w:pPr>
              <w:spacing w:after="30" w:before="0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28"/>
                <w:szCs w:val="28"/>
              </w:rPr>
              <w:t xml:space="preserve">Bürgeramt Athen: die Entscheidungen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16"/>
                <w:szCs w:val="16"/>
              </w:rPr>
              <w:t xml:space="preserve">Kreuze an (✔ genehmigt · ✘ abgelehnt) und notiere die Begründung, während die Beamten ihre Entscheidung an der Tafel vorstellen.</w:t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"/>
              <w:gridCol w:w="2300"/>
              <w:gridCol w:w="520"/>
              <w:gridCol w:w="520"/>
              <w:gridCol w:w="3460"/>
            </w:tblGrid>
            <w:tr>
              <w:trPr>
                <w:tblHeader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2B2318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5"/>
                      <w:szCs w:val="15"/>
                    </w:rPr>
                    <w:t xml:space="preserve">Nr.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2B2318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5"/>
                      <w:szCs w:val="15"/>
                    </w:rPr>
                    <w:t xml:space="preserve">Anliegen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2B2318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✔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2B2318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✘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2B2318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5"/>
                      <w:szCs w:val="15"/>
                    </w:rPr>
                    <w:t xml:space="preserve">weil …</w:t>
                  </w:r>
                </w:p>
              </w:tc>
            </w:tr>
            <w:tr>
              <w:trPr>
                <w:cantSplit/>
                <w:trHeight w:val="860" w:hRule="exact"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left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Lykon (Thete) will Archont werden.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</w:tcPr>
                <w:p/>
              </w:tc>
            </w:tr>
            <w:tr>
              <w:trPr>
                <w:cantSplit/>
                <w:trHeight w:val="860" w:hRule="exact"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left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Demeas will gegen einen Beamten klagen.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</w:tcPr>
                <w:p/>
              </w:tc>
            </w:tr>
            <w:tr>
              <w:trPr>
                <w:cantSplit/>
                <w:trHeight w:val="860" w:hRule="exact"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left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Kleitos (Ritter) will in den Rat der 400.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</w:tcPr>
                <w:p/>
              </w:tc>
            </w:tr>
            <w:tr>
              <w:trPr>
                <w:cantSplit/>
                <w:trHeight w:val="860" w:hRule="exact"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left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Megakles (Adliger, 150 Scheffel) will Archont werden.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</w:tcPr>
                <w:p/>
              </w:tc>
            </w:tr>
            <w:tr>
              <w:trPr>
                <w:cantSplit/>
                <w:trHeight w:val="860" w:hRule="exact"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left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Philon (ehem. Archont) will in den Areopag.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</w:tcPr>
                <w:p/>
              </w:tc>
            </w:tr>
            <w:tr>
              <w:trPr>
                <w:cantSplit/>
                <w:trHeight w:val="860" w:hRule="exact"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left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Thessale (Frau eines Ritters) will in der Volksversammlung abstimmen.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</w:tcPr>
                <w:p/>
              </w:tc>
            </w:tr>
            <w:tr>
              <w:trPr>
                <w:cantSplit/>
                <w:trHeight w:val="860" w:hRule="exact"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left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Hipponikos (reicher Händler, nicht adlig) will Archont werden.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</w:tcPr>
                <w:p/>
              </w:tc>
            </w:tr>
            <w:tr>
              <w:trPr>
                <w:cantSplit/>
                <w:trHeight w:val="860" w:hRule="exact"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left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Nikon (Thete) will über einen Krieg mitentscheiden.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</w:tcPr>
                <w:p/>
              </w:tc>
            </w:tr>
            <w:tr>
              <w:trPr>
                <w:cantSplit/>
                <w:trHeight w:val="860" w:hRule="exact"/>
              </w:trPr>
              <w:tc>
                <w:tcPr>
                  <w:tcW w:type="dxa" w:w="3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2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left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Kallippos (Hoplit, jetzt 520 Scheffel) will in die 1. Klasse.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52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346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</w:tcPr>
                <w:p/>
              </w:tc>
            </w:tr>
          </w:tbl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7"/>
                <w:szCs w:val="17"/>
              </w:rPr>
              <w:t xml:space="preserve">Was fällt dir auf, wenn du Anliegen 4 und 7 vergleichst? </w:t>
            </w:r>
            <w:r>
              <w:rPr>
                <w:rFonts w:ascii="Calibri" w:cs="Calibri" w:eastAsia="Calibri" w:hAnsi="Calibri"/>
                <w:color w:val="999999"/>
                <w:sz w:val="17"/>
                <w:szCs w:val="17"/>
              </w:rPr>
              <w:t xml:space="preserve">______________________________________________</w:t>
            </w:r>
          </w:p>
        </w:tc>
      </w:tr>
    </w:tbl>
    <w:sectPr>
      <w:pgSz w:w="16838" w:h="11906" w:orient="landscape"/>
      <w:pgMar w:top="450" w:right="700" w:bottom="35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2026-10-06T13:17:42.244Z</dcterms:created>
  <dcterms:modified xsi:type="dcterms:W3CDTF">2026-10-06T13:17:42.244Z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