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mbria" w:cs="Cambria" w:eastAsia="Cambria" w:hAnsi="Cambria"/>
          <w:b/>
          <w:bCs/>
          <w:color w:val="1E2761"/>
          <w:sz w:val="32"/>
          <w:szCs w:val="32"/>
        </w:rPr>
        <w:t xml:space="preserve">Lösung: Die Ebene des Appells in Kafkas „Brief an den Vater“</w:t>
      </w:r>
    </w:p>
    <w:p>
      <w:pPr>
        <w:spacing w:after="60" w:before="0"/>
      </w:pPr>
      <w:r>
        <w:rPr>
          <w:rFonts w:ascii="Calibri" w:cs="Calibri" w:eastAsia="Calibri" w:hAnsi="Calibri"/>
          <w:i/>
          <w:iCs/>
          <w:color w:val="5B6B8C"/>
          <w:sz w:val="18"/>
          <w:szCs w:val="18"/>
        </w:rPr>
        <w:t xml:space="preserve">Mögliche Lösungen – Schülerantworten dürfen kürzer und anders formuliert sein. Entscheidend: Zitat mit Zeile, Fachbegriff (offen/verdeckt), Deutung.</w:t>
      </w:r>
    </w:p>
    <w:p>
      <w:pPr>
        <w:keepNext/>
        <w:spacing w:after="70" w:before="120"/>
      </w:pPr>
      <w:r>
        <w:rPr>
          <w:rFonts w:ascii="Cambria" w:cs="Cambria" w:eastAsia="Cambria" w:hAnsi="Cambria"/>
          <w:b/>
          <w:bCs/>
          <w:color w:val="1E2761"/>
          <w:sz w:val="25"/>
          <w:szCs w:val="25"/>
        </w:rPr>
        <w:t xml:space="preserve">Aufgabe 1: Vorarbeit (Textverständnis)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70"/>
              <w:left w:type="dxa" w:w="130"/>
              <w:bottom w:type="dxa" w:w="70"/>
              <w:right w:type="dxa" w:w="130"/>
            </w:tcMar>
            <w:vAlign w:val="top"/>
          </w:tcPr>
          <w:p>
            <w:pPr>
              <w:spacing w:after="0" w:before="0"/>
            </w:pPr>
            <w:r>
              <w:rPr>
                <w:rFonts w:ascii="Calibri" w:cs="Calibri" w:eastAsia="Calibri" w:hAnsi="Calibri"/>
                <w:i/>
                <w:iCs/>
                <w:color w:val="000000"/>
                <w:sz w:val="22"/>
                <w:szCs w:val="22"/>
              </w:rPr>
              <w:t xml:space="preserve">Kafka bittet seinen Vater, ihm sein Verhalten nicht als böse Absicht vorzuwerfen – als ängstliches Kind hätte er nur Freundlichkeit und Nähe gebraucht.</w:t>
            </w:r>
          </w:p>
        </w:tc>
      </w:tr>
    </w:tbl>
    <w:p>
      <w:pPr>
        <w:keepNext/>
        <w:spacing w:after="70" w:before="200"/>
      </w:pPr>
      <w:r>
        <w:rPr>
          <w:rFonts w:ascii="Cambria" w:cs="Cambria" w:eastAsia="Cambria" w:hAnsi="Cambria"/>
          <w:b/>
          <w:bCs/>
          <w:color w:val="1E2761"/>
          <w:sz w:val="25"/>
          <w:szCs w:val="25"/>
        </w:rPr>
        <w:t xml:space="preserve">Aufgabe 2: Analyse des Appells</w:t>
      </w:r>
    </w:p>
    <w:p>
      <w:pPr>
        <w:keepNext/>
        <w:spacing w:after="40" w:before="0"/>
      </w:pPr>
      <w:r>
        <w:rPr>
          <w:rFonts w:ascii="Calibri" w:cs="Calibri" w:eastAsia="Calibri" w:hAnsi="Calibri"/>
          <w:b/>
          <w:bCs/>
          <w:color w:val="000000"/>
          <w:sz w:val="22"/>
          <w:szCs w:val="22"/>
        </w:rPr>
        <w:t xml:space="preserve">1. Was soll der Vater tun?  </w:t>
      </w:r>
      <w:r>
        <w:rPr>
          <w:rFonts w:ascii="Calibri" w:cs="Calibri" w:eastAsia="Calibri" w:hAnsi="Calibri"/>
          <w:b/>
          <w:bCs/>
          <w:color w:val="D9534F"/>
          <w:sz w:val="20"/>
          <w:szCs w:val="20"/>
        </w:rPr>
        <w:t xml:space="preserve">(offener Appell)</w:t>
      </w:r>
    </w:p>
    <w:p>
      <w:pPr>
        <w:spacing w:after="40" w:before="0" w:line="290"/>
      </w:pPr>
      <w:r>
        <w:rPr>
          <w:rFonts w:ascii="Calibri" w:cs="Calibri" w:eastAsia="Calibri" w:hAnsi="Calibri"/>
          <w:i/>
          <w:iCs/>
          <w:color w:val="1E2761"/>
          <w:sz w:val="21"/>
          <w:szCs w:val="21"/>
        </w:rPr>
        <w:t xml:space="preserve">„Wobei ich Dich aber immerfort bitte, nicht zu vergessen, daß ich niemals […] an eine Schuld Deinerseits glaube“</w:t>
      </w:r>
      <w:r>
        <w:rPr>
          <w:rFonts w:ascii="Calibri" w:cs="Calibri" w:eastAsia="Calibri" w:hAnsi="Calibri"/>
          <w:color w:val="000000"/>
          <w:sz w:val="21"/>
          <w:szCs w:val="21"/>
        </w:rPr>
        <w:t xml:space="preserve"> (Z. 1 f.): Der Vater soll nicht vergessen, dass Kafka ihm keine Schuld gibt.</w:t>
      </w:r>
    </w:p>
    <w:p>
      <w:pPr>
        <w:spacing w:after="40" w:before="0" w:line="290"/>
      </w:pPr>
      <w:r>
        <w:rPr>
          <w:rFonts w:ascii="Calibri" w:cs="Calibri" w:eastAsia="Calibri" w:hAnsi="Calibri"/>
          <w:i/>
          <w:iCs/>
          <w:color w:val="1E2761"/>
          <w:sz w:val="21"/>
          <w:szCs w:val="21"/>
        </w:rPr>
        <w:t xml:space="preserve">„nur sollst Du aufhören, es für eine besondere Bosheit meinerseits zu halten“</w:t>
      </w:r>
      <w:r>
        <w:rPr>
          <w:rFonts w:ascii="Calibri" w:cs="Calibri" w:eastAsia="Calibri" w:hAnsi="Calibri"/>
          <w:color w:val="000000"/>
          <w:sz w:val="21"/>
          <w:szCs w:val="21"/>
        </w:rPr>
        <w:t xml:space="preserve"> (Z. 3 f.): Der Vater soll aufhören, Kafkas Verhalten als böse Absicht zu deuten.</w:t>
      </w:r>
    </w:p>
    <w:p>
      <w:pPr>
        <w:spacing w:after="40" w:before="0" w:line="290"/>
      </w:pPr>
      <w:r>
        <w:rPr>
          <w:rFonts w:ascii="Calibri" w:cs="Calibri" w:eastAsia="Calibri" w:hAnsi="Calibri"/>
          <w:b/>
          <w:bCs/>
          <w:color w:val="000000"/>
          <w:sz w:val="21"/>
          <w:szCs w:val="21"/>
        </w:rPr>
        <w:t xml:space="preserve">→ Beide Appelle sind direkt ausgesprochen: „bitte“ und „sollst“ zeigen die Aufforderung.</w:t>
      </w:r>
    </w:p>
    <w:p>
      <w:pPr>
        <w:keepNext/>
        <w:spacing w:after="40" w:before="100"/>
      </w:pPr>
      <w:r>
        <w:rPr>
          <w:rFonts w:ascii="Calibri" w:cs="Calibri" w:eastAsia="Calibri" w:hAnsi="Calibri"/>
          <w:b/>
          <w:bCs/>
          <w:color w:val="000000"/>
          <w:sz w:val="22"/>
          <w:szCs w:val="22"/>
        </w:rPr>
        <w:t xml:space="preserve">2. Was wünscht sich Kafka, ohne es direkt zu fordern?  </w:t>
      </w:r>
      <w:r>
        <w:rPr>
          <w:rFonts w:ascii="Calibri" w:cs="Calibri" w:eastAsia="Calibri" w:hAnsi="Calibri"/>
          <w:b/>
          <w:bCs/>
          <w:color w:val="D9534F"/>
          <w:sz w:val="20"/>
          <w:szCs w:val="20"/>
        </w:rPr>
        <w:t xml:space="preserve">(verdeckter Appell)</w:t>
      </w:r>
    </w:p>
    <w:p>
      <w:pPr>
        <w:spacing w:after="40" w:before="0" w:line="290"/>
      </w:pPr>
      <w:r>
        <w:rPr>
          <w:rFonts w:ascii="Calibri" w:cs="Calibri" w:eastAsia="Calibri" w:hAnsi="Calibri"/>
          <w:i/>
          <w:iCs/>
          <w:color w:val="1E2761"/>
          <w:sz w:val="21"/>
          <w:szCs w:val="21"/>
        </w:rPr>
        <w:t xml:space="preserve">„ein freundliches Wort, ein stilles Bei-der-Hand-Nehmen, ein guter Blick“</w:t>
      </w:r>
      <w:r>
        <w:rPr>
          <w:rFonts w:ascii="Calibri" w:cs="Calibri" w:eastAsia="Calibri" w:hAnsi="Calibri"/>
          <w:color w:val="000000"/>
          <w:sz w:val="21"/>
          <w:szCs w:val="21"/>
        </w:rPr>
        <w:t xml:space="preserve"> (Z. 5 f.): Kafka beschreibt nur, was ihn als Kind erreicht hätte – im Konjunktiv („hätten abfordern können“) und als Vermutung („ich kann nicht glauben“).</w:t>
      </w:r>
    </w:p>
    <w:p>
      <w:pPr>
        <w:spacing w:after="40" w:before="0" w:line="290"/>
      </w:pPr>
      <w:r>
        <w:rPr>
          <w:rFonts w:ascii="Calibri" w:cs="Calibri" w:eastAsia="Calibri" w:hAnsi="Calibri"/>
          <w:b/>
          <w:bCs/>
          <w:color w:val="000000"/>
          <w:sz w:val="21"/>
          <w:szCs w:val="21"/>
        </w:rPr>
        <w:t xml:space="preserve">→ Gemeint ist: Sei freundlich zu mir, zeig mir Nähe, sieh mich wohlwollend an.</w:t>
      </w:r>
    </w:p>
    <w:p>
      <w:pPr>
        <w:keepNext/>
        <w:spacing w:after="40" w:before="100"/>
      </w:pPr>
      <w:r>
        <w:rPr>
          <w:rFonts w:ascii="Calibri" w:cs="Calibri" w:eastAsia="Calibri" w:hAnsi="Calibri"/>
          <w:b/>
          <w:bCs/>
          <w:color w:val="000000"/>
          <w:sz w:val="22"/>
          <w:szCs w:val="22"/>
        </w:rPr>
        <w:t xml:space="preserve">3. Warum betont Kafka, dass der Vater keine Schuld hat?  </w:t>
      </w:r>
      <w:r>
        <w:rPr>
          <w:rFonts w:ascii="Calibri" w:cs="Calibri" w:eastAsia="Calibri" w:hAnsi="Calibri"/>
          <w:b/>
          <w:bCs/>
          <w:color w:val="1E2761"/>
          <w:sz w:val="20"/>
          <w:szCs w:val="20"/>
        </w:rPr>
        <w:t xml:space="preserve">(Absicherung / Beziehungsebene)</w:t>
      </w:r>
    </w:p>
    <w:p>
      <w:pPr>
        <w:spacing w:after="40" w:before="0" w:line="290"/>
      </w:pPr>
      <w:r>
        <w:rPr>
          <w:rFonts w:ascii="Calibri" w:cs="Calibri" w:eastAsia="Calibri" w:hAnsi="Calibri"/>
          <w:color w:val="000000"/>
          <w:sz w:val="21"/>
          <w:szCs w:val="21"/>
        </w:rPr>
        <w:t xml:space="preserve">Kafka entlastet den Vater ausdrücklich: </w:t>
      </w:r>
      <w:r>
        <w:rPr>
          <w:rFonts w:ascii="Calibri" w:cs="Calibri" w:eastAsia="Calibri" w:hAnsi="Calibri"/>
          <w:i/>
          <w:iCs/>
          <w:color w:val="1E2761"/>
          <w:sz w:val="21"/>
          <w:szCs w:val="21"/>
        </w:rPr>
        <w:t xml:space="preserve">„niemals im entferntesten an eine Schuld Deinerseits“</w:t>
      </w:r>
      <w:r>
        <w:rPr>
          <w:rFonts w:ascii="Calibri" w:cs="Calibri" w:eastAsia="Calibri" w:hAnsi="Calibri"/>
          <w:color w:val="000000"/>
          <w:sz w:val="21"/>
          <w:szCs w:val="21"/>
        </w:rPr>
        <w:t xml:space="preserve"> (Z. 1 f.) und </w:t>
      </w:r>
      <w:r>
        <w:rPr>
          <w:rFonts w:ascii="Calibri" w:cs="Calibri" w:eastAsia="Calibri" w:hAnsi="Calibri"/>
          <w:i/>
          <w:iCs/>
          <w:color w:val="1E2761"/>
          <w:sz w:val="21"/>
          <w:szCs w:val="21"/>
        </w:rPr>
        <w:t xml:space="preserve">„Du wirktest so auf mich, wie Du wirken mußtest“</w:t>
      </w:r>
      <w:r>
        <w:rPr>
          <w:rFonts w:ascii="Calibri" w:cs="Calibri" w:eastAsia="Calibri" w:hAnsi="Calibri"/>
          <w:color w:val="000000"/>
          <w:sz w:val="21"/>
          <w:szCs w:val="21"/>
        </w:rPr>
        <w:t xml:space="preserve"> (Z. 2 f.).</w:t>
      </w:r>
    </w:p>
    <w:p>
      <w:pPr>
        <w:spacing w:after="40" w:before="0" w:line="290"/>
      </w:pPr>
      <w:r>
        <w:rPr>
          <w:rFonts w:ascii="Calibri" w:cs="Calibri" w:eastAsia="Calibri" w:hAnsi="Calibri"/>
          <w:color w:val="000000"/>
          <w:sz w:val="21"/>
          <w:szCs w:val="21"/>
        </w:rPr>
        <w:t xml:space="preserve">So soll die Bitte nicht als Vorwurf ankommen. Er rechnet mit Zorn und Gegenvorwürfen – ein Zeichen seiner Furcht und der komplementären Beziehung: Der Unterlegene bittet vorsichtig.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FFF8EC" w:color="auto" w:val="clear"/>
            <w:tcMar>
              <w:top w:type="dxa" w:w="70"/>
              <w:left w:type="dxa" w:w="130"/>
              <w:bottom w:type="dxa" w:w="70"/>
              <w:right w:type="dxa" w:w="130"/>
            </w:tcMar>
            <w:vAlign w:val="top"/>
          </w:tcPr>
          <w:p>
            <w:pPr>
              <w:spacing w:after="40" w:before="0"/>
            </w:pPr>
            <w:r>
              <w:rPr>
                <w:rFonts w:ascii="Calibri" w:cs="Calibri" w:eastAsia="Calibri" w:hAnsi="Calibri"/>
                <w:b/>
                <w:bCs/>
                <w:color w:val="1E2761"/>
                <w:sz w:val="19"/>
                <w:szCs w:val="19"/>
              </w:rPr>
              <w:t xml:space="preserve">Beispiel für einen ausformulierten Satz (mit Formulierungshilfen):</w:t>
            </w:r>
          </w:p>
          <w:p>
            <w:pPr>
              <w:spacing w:after="0" w:before="0" w:line="290"/>
            </w:pPr>
            <w:r>
              <w:rPr>
                <w:rFonts w:ascii="Calibri" w:cs="Calibri" w:eastAsia="Calibri" w:hAnsi="Calibri"/>
                <w:i/>
                <w:iCs/>
                <w:color w:val="000000"/>
                <w:sz w:val="20"/>
                <w:szCs w:val="20"/>
              </w:rPr>
              <w:t xml:space="preserve">Ein offener Appell zeigt sich in der Aufforderung „nur sollst Du aufhören, es für eine besondere Bosheit meinerseits zu halten“ (Z. 3 f.). Verdeckt appelliert Kafka, wenn er beschreibt, dass ihn „ein freundliches Wort, ein stilles Bei-der-Hand-Nehmen, ein guter Blick“ (Z. 5 f.) erreicht hätten. Damit will er erreichen, dass der Vater freundlicher mit ihm umgeht. Seine Bitte sichert er ab, indem er betont, dass er dem Vater keine Schuld gibt (Z. 1 f.).</w:t>
            </w:r>
          </w:p>
        </w:tc>
      </w:tr>
    </w:tbl>
    <w:p>
      <w:pPr>
        <w:keepNext/>
        <w:pageBreakBefore/>
        <w:spacing w:after="70" w:before="200"/>
      </w:pPr>
      <w:r>
        <w:rPr>
          <w:rFonts w:ascii="Cambria" w:cs="Cambria" w:eastAsia="Cambria" w:hAnsi="Cambria"/>
          <w:b/>
          <w:bCs/>
          <w:color w:val="1E2761"/>
          <w:sz w:val="25"/>
          <w:szCs w:val="25"/>
        </w:rPr>
        <w:t xml:space="preserve">Aufgabe 3: Visualisierung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Pr>
        <w:tc>
          <w:tcPr>
            <w:tcW w:type="dxa" w:w="5103"/>
            <w:tcBorders>
              <w:top w:val="single" w:color="B9C6E8" w:sz="6"/>
              <w:left w:val="single" w:color="B9C6E8" w:sz="6"/>
              <w:bottom w:val="single" w:color="B9C6E8" w:sz="6"/>
              <w:right w:val="single" w:color="B9C6E8" w:sz="6"/>
            </w:tcBorders>
            <w:shd w:fill="FFFFFF" w:color="auto" w:val="clear"/>
            <w:tcMar>
              <w:top w:type="dxa" w:w="70"/>
              <w:left w:type="dxa" w:w="130"/>
              <w:bottom w:type="dxa" w:w="70"/>
              <w:right w:type="dxa" w:w="130"/>
            </w:tcMar>
            <w:vAlign w:val="top"/>
          </w:tcPr>
          <w:p>
            <w:pPr>
              <w:spacing w:after="40" w:before="0"/>
            </w:pPr>
            <w:r>
              <w:rPr>
                <w:rFonts w:ascii="Calibri" w:cs="Calibri" w:eastAsia="Calibri" w:hAnsi="Calibri"/>
                <w:b/>
                <w:bCs/>
                <w:color w:val="1E2761"/>
                <w:sz w:val="21"/>
                <w:szCs w:val="21"/>
              </w:rPr>
              <w:t xml:space="preserve">[ SACHINHALT ]</w:t>
            </w:r>
          </w:p>
          <w:p>
            <w:pPr>
              <w:spacing w:after="30" w:before="0"/>
            </w:pPr>
            <w:r>
              <w:rPr>
                <w:rFonts w:ascii="Calibri" w:cs="Calibri" w:eastAsia="Calibri" w:hAnsi="Calibri"/>
                <w:color w:val="000000"/>
                <w:sz w:val="20"/>
                <w:szCs w:val="20"/>
              </w:rPr>
              <w:t xml:space="preserve">•  Der Vater hat so gewirkt, wie er musste (Z. 2 f.).</w:t>
            </w:r>
          </w:p>
          <w:p>
            <w:pPr>
              <w:spacing w:after="30" w:before="0"/>
            </w:pPr>
            <w:r>
              <w:rPr>
                <w:rFonts w:ascii="Calibri" w:cs="Calibri" w:eastAsia="Calibri" w:hAnsi="Calibri"/>
                <w:color w:val="000000"/>
                <w:sz w:val="20"/>
                <w:szCs w:val="20"/>
              </w:rPr>
              <w:t xml:space="preserve">•  Kafka ist dieser Wirkung erlegen (Z. 4 f.).</w:t>
            </w:r>
          </w:p>
          <w:p>
            <w:pPr>
              <w:spacing w:after="30" w:before="0"/>
            </w:pPr>
            <w:r>
              <w:rPr>
                <w:rFonts w:ascii="Calibri" w:cs="Calibri" w:eastAsia="Calibri" w:hAnsi="Calibri"/>
                <w:color w:val="000000"/>
                <w:sz w:val="20"/>
                <w:szCs w:val="20"/>
              </w:rPr>
              <w:t xml:space="preserve">•  Freundlichkeit hätte bei ihm alles erreicht (Z. 5–7).</w:t>
            </w:r>
          </w:p>
        </w:tc>
        <w:tc>
          <w:tcPr>
            <w:tcW w:type="dxa" w:w="5103"/>
            <w:tcBorders>
              <w:top w:val="single" w:color="B9C6E8" w:sz="6"/>
              <w:left w:val="single" w:color="B9C6E8" w:sz="6"/>
              <w:bottom w:val="single" w:color="B9C6E8" w:sz="6"/>
              <w:right w:val="single" w:color="B9C6E8" w:sz="6"/>
            </w:tcBorders>
            <w:shd w:fill="FFFFFF" w:color="auto" w:val="clear"/>
            <w:tcMar>
              <w:top w:type="dxa" w:w="70"/>
              <w:left w:type="dxa" w:w="130"/>
              <w:bottom w:type="dxa" w:w="70"/>
              <w:right w:type="dxa" w:w="130"/>
            </w:tcMar>
            <w:vAlign w:val="top"/>
          </w:tcPr>
          <w:p>
            <w:pPr>
              <w:spacing w:after="40" w:before="0"/>
            </w:pPr>
            <w:r>
              <w:rPr>
                <w:rFonts w:ascii="Calibri" w:cs="Calibri" w:eastAsia="Calibri" w:hAnsi="Calibri"/>
                <w:b/>
                <w:bCs/>
                <w:color w:val="1E2761"/>
                <w:sz w:val="21"/>
                <w:szCs w:val="21"/>
              </w:rPr>
              <w:t xml:space="preserve">[ SELBSTKUNDGABE ]</w:t>
            </w:r>
          </w:p>
          <w:p>
            <w:pPr>
              <w:spacing w:after="30" w:before="0"/>
            </w:pPr>
            <w:r>
              <w:rPr>
                <w:rFonts w:ascii="Calibri" w:cs="Calibri" w:eastAsia="Calibri" w:hAnsi="Calibri"/>
                <w:color w:val="000000"/>
                <w:sz w:val="20"/>
                <w:szCs w:val="20"/>
              </w:rPr>
              <w:t xml:space="preserve">•  Ich fühle mich missverstanden und zu Unrecht für böse gehalten.</w:t>
            </w:r>
          </w:p>
          <w:p>
            <w:pPr>
              <w:spacing w:after="30" w:before="0"/>
            </w:pPr>
            <w:r>
              <w:rPr>
                <w:rFonts w:ascii="Calibri" w:cs="Calibri" w:eastAsia="Calibri" w:hAnsi="Calibri"/>
                <w:color w:val="000000"/>
                <w:sz w:val="20"/>
                <w:szCs w:val="20"/>
              </w:rPr>
              <w:t xml:space="preserve">•  Ich habe Angst vor Deinen Vorwürfen.</w:t>
            </w:r>
          </w:p>
          <w:p>
            <w:pPr>
              <w:spacing w:after="30" w:before="0"/>
            </w:pPr>
            <w:r>
              <w:rPr>
                <w:rFonts w:ascii="Calibri" w:cs="Calibri" w:eastAsia="Calibri" w:hAnsi="Calibri"/>
                <w:color w:val="000000"/>
                <w:sz w:val="20"/>
                <w:szCs w:val="20"/>
              </w:rPr>
              <w:t xml:space="preserve">•  Ich war schwach und hätte Zuwendung gebraucht.</w:t>
            </w:r>
          </w:p>
        </w:tc>
      </w:tr>
      <w:tr>
        <w:trPr>
          <w:cantSplit/>
        </w:trPr>
        <w:tc>
          <w:tcPr>
            <w:tcW w:type="dxa" w:w="5103"/>
            <w:tcBorders>
              <w:top w:val="single" w:color="B9C6E8" w:sz="6"/>
              <w:left w:val="single" w:color="B9C6E8" w:sz="6"/>
              <w:bottom w:val="single" w:color="B9C6E8" w:sz="6"/>
              <w:right w:val="single" w:color="B9C6E8" w:sz="6"/>
            </w:tcBorders>
            <w:shd w:fill="FFFFFF" w:color="auto" w:val="clear"/>
            <w:tcMar>
              <w:top w:type="dxa" w:w="70"/>
              <w:left w:type="dxa" w:w="130"/>
              <w:bottom w:type="dxa" w:w="70"/>
              <w:right w:type="dxa" w:w="130"/>
            </w:tcMar>
            <w:vAlign w:val="top"/>
          </w:tcPr>
          <w:p>
            <w:pPr>
              <w:spacing w:after="40" w:before="0"/>
            </w:pPr>
            <w:r>
              <w:rPr>
                <w:rFonts w:ascii="Calibri" w:cs="Calibri" w:eastAsia="Calibri" w:hAnsi="Calibri"/>
                <w:b/>
                <w:bCs/>
                <w:color w:val="1E2761"/>
                <w:sz w:val="21"/>
                <w:szCs w:val="21"/>
              </w:rPr>
              <w:t xml:space="preserve">[ BEZIEHUNG ]</w:t>
            </w:r>
          </w:p>
          <w:p>
            <w:pPr>
              <w:spacing w:after="30" w:before="0"/>
            </w:pPr>
            <w:r>
              <w:rPr>
                <w:rFonts w:ascii="Calibri" w:cs="Calibri" w:eastAsia="Calibri" w:hAnsi="Calibri"/>
                <w:color w:val="000000"/>
                <w:sz w:val="20"/>
                <w:szCs w:val="20"/>
              </w:rPr>
              <w:t xml:space="preserve">•  Ich klage Dich nicht an.</w:t>
            </w:r>
          </w:p>
          <w:p>
            <w:pPr>
              <w:spacing w:after="30" w:before="0"/>
            </w:pPr>
            <w:r>
              <w:rPr>
                <w:rFonts w:ascii="Calibri" w:cs="Calibri" w:eastAsia="Calibri" w:hAnsi="Calibri"/>
                <w:color w:val="000000"/>
                <w:sz w:val="20"/>
                <w:szCs w:val="20"/>
              </w:rPr>
              <w:t xml:space="preserve">•  Du bist der Stärkere, ich bin Dir unterlegen (komplementär).</w:t>
            </w:r>
          </w:p>
          <w:p>
            <w:pPr>
              <w:spacing w:after="30" w:before="0"/>
            </w:pPr>
            <w:r>
              <w:rPr>
                <w:rFonts w:ascii="Calibri" w:cs="Calibri" w:eastAsia="Calibri" w:hAnsi="Calibri"/>
                <w:color w:val="000000"/>
                <w:sz w:val="20"/>
                <w:szCs w:val="20"/>
              </w:rPr>
              <w:t xml:space="preserve">•  Ich wünsche mir Frieden zwischen uns.</w:t>
            </w:r>
          </w:p>
        </w:tc>
        <w:tc>
          <w:tcPr>
            <w:tcW w:type="dxa" w:w="5103"/>
            <w:tcBorders>
              <w:top w:val="single" w:color="D9534F" w:sz="12"/>
              <w:left w:val="single" w:color="D9534F" w:sz="12"/>
              <w:bottom w:val="single" w:color="D9534F" w:sz="12"/>
              <w:right w:val="single" w:color="D9534F" w:sz="12"/>
            </w:tcBorders>
            <w:shd w:fill="FDECEA" w:color="auto" w:val="clear"/>
            <w:tcMar>
              <w:top w:type="dxa" w:w="70"/>
              <w:left w:type="dxa" w:w="130"/>
              <w:bottom w:type="dxa" w:w="70"/>
              <w:right w:type="dxa" w:w="130"/>
            </w:tcMar>
            <w:vAlign w:val="top"/>
          </w:tcPr>
          <w:p>
            <w:pPr>
              <w:spacing w:after="40" w:before="0"/>
            </w:pPr>
            <w:r>
              <w:rPr>
                <w:rFonts w:ascii="Calibri" w:cs="Calibri" w:eastAsia="Calibri" w:hAnsi="Calibri"/>
                <w:b/>
                <w:bCs/>
                <w:color w:val="D9534F"/>
                <w:sz w:val="21"/>
                <w:szCs w:val="21"/>
              </w:rPr>
              <w:t xml:space="preserve">[ APPELL ]</w:t>
            </w:r>
          </w:p>
          <w:p>
            <w:pPr>
              <w:spacing w:after="30" w:before="0"/>
            </w:pPr>
            <w:r>
              <w:rPr>
                <w:rFonts w:ascii="Calibri" w:cs="Calibri" w:eastAsia="Calibri" w:hAnsi="Calibri"/>
                <w:b/>
                <w:bCs/>
                <w:color w:val="D9534F"/>
                <w:sz w:val="20"/>
                <w:szCs w:val="20"/>
              </w:rPr>
              <w:t xml:space="preserve">offen: </w:t>
            </w:r>
            <w:r>
              <w:rPr>
                <w:rFonts w:ascii="Calibri" w:cs="Calibri" w:eastAsia="Calibri" w:hAnsi="Calibri"/>
                <w:color w:val="000000"/>
                <w:sz w:val="20"/>
                <w:szCs w:val="20"/>
              </w:rPr>
              <w:t xml:space="preserve">Vergiss nicht, dass ich Dir keine Schuld gebe. Hör auf, mich für böse zu halten.</w:t>
            </w:r>
          </w:p>
          <w:p>
            <w:pPr>
              <w:spacing w:after="30" w:before="0"/>
            </w:pPr>
            <w:r>
              <w:rPr>
                <w:rFonts w:ascii="Calibri" w:cs="Calibri" w:eastAsia="Calibri" w:hAnsi="Calibri"/>
                <w:b/>
                <w:bCs/>
                <w:color w:val="D9534F"/>
                <w:sz w:val="20"/>
                <w:szCs w:val="20"/>
              </w:rPr>
              <w:t xml:space="preserve">verdeckt: </w:t>
            </w:r>
            <w:r>
              <w:rPr>
                <w:rFonts w:ascii="Calibri" w:cs="Calibri" w:eastAsia="Calibri" w:hAnsi="Calibri"/>
                <w:color w:val="000000"/>
                <w:sz w:val="20"/>
                <w:szCs w:val="20"/>
              </w:rPr>
              <w:t xml:space="preserve">Sei freundlich zu mir, nimm mich an der Hand, sieh mich wohlwollend an.</w:t>
            </w:r>
          </w:p>
        </w:tc>
      </w:tr>
    </w:tbl>
    <w:p>
      <w:pPr>
        <w:keepNext/>
        <w:spacing w:after="70" w:before="200"/>
      </w:pPr>
      <w:r>
        <w:rPr>
          <w:rFonts w:ascii="Cambria" w:cs="Cambria" w:eastAsia="Cambria" w:hAnsi="Cambria"/>
          <w:b/>
          <w:bCs/>
          <w:color w:val="1E2761"/>
          <w:sz w:val="25"/>
          <w:szCs w:val="25"/>
        </w:rPr>
        <w:t xml:space="preserve">Aufgabe 4: Reflexion</w:t>
      </w:r>
    </w:p>
    <w:p>
      <w:pPr>
        <w:spacing w:after="60" w:before="0" w:line="290"/>
      </w:pPr>
      <w:r>
        <w:rPr>
          <w:rFonts w:ascii="Calibri" w:cs="Calibri" w:eastAsia="Calibri" w:hAnsi="Calibri"/>
          <w:b/>
          <w:bCs/>
          <w:color w:val="000000"/>
          <w:sz w:val="21"/>
          <w:szCs w:val="21"/>
        </w:rPr>
        <w:t xml:space="preserve">Warum so vorsichtig und versteckt? </w:t>
      </w:r>
      <w:r>
        <w:rPr>
          <w:rFonts w:ascii="Calibri" w:cs="Calibri" w:eastAsia="Calibri" w:hAnsi="Calibri"/>
          <w:color w:val="000000"/>
          <w:sz w:val="21"/>
          <w:szCs w:val="21"/>
        </w:rPr>
        <w:t xml:space="preserve">Kafka hat Furcht vor dem Vater: Er kennt das Redeverbot, Zorn und Vorwürfe. Deshalb wagt er keinen direkten Appell, sondern entlastet den Vater und formuliert seine Wünsche als Rückblick im Konjunktiv. Schon dass er schreibt statt spricht, zeigt die gestörte, komplementäre Beziehung.</w:t>
      </w:r>
    </w:p>
    <w:p>
      <w:pPr>
        <w:spacing w:after="0" w:before="0" w:line="290"/>
      </w:pPr>
      <w:r>
        <w:rPr>
          <w:rFonts w:ascii="Calibri" w:cs="Calibri" w:eastAsia="Calibri" w:hAnsi="Calibri"/>
          <w:b/>
          <w:bCs/>
          <w:color w:val="000000"/>
          <w:sz w:val="21"/>
          <w:szCs w:val="21"/>
        </w:rPr>
        <w:t xml:space="preserve">Hätte er verstanden, worum Kafka ihn bittet (angenommen, er hätte den Brief gelesen)? </w:t>
      </w:r>
      <w:r>
        <w:rPr>
          <w:rFonts w:ascii="Calibri" w:cs="Calibri" w:eastAsia="Calibri" w:hAnsi="Calibri"/>
          <w:color w:val="000000"/>
          <w:sz w:val="21"/>
          <w:szCs w:val="21"/>
        </w:rPr>
        <w:t xml:space="preserve">Die offenen Bitten („sollst Du aufhören“) hätte er wohl verstanden. Die versteckte Bitte um Freundlichkeit (Wort, Hand, Blick) hätte er eher überhört oder als Vorwurf aufgefasst: Er spricht laut und direkt und hört nicht zu. Auch eine „Ja, aber“-Antwort ist gut begründbar.</w:t>
      </w:r>
    </w:p>
    <w:p>
      <w:pPr>
        <w:keepNext/>
        <w:spacing w:after="70" w:before="200"/>
      </w:pPr>
      <w:r>
        <w:rPr>
          <w:rFonts w:ascii="Cambria" w:cs="Cambria" w:eastAsia="Cambria" w:hAnsi="Cambria"/>
          <w:b/>
          <w:bCs/>
          <w:color w:val="1E2761"/>
          <w:sz w:val="25"/>
          <w:szCs w:val="25"/>
        </w:rPr>
        <w:t xml:space="preserve">Aufgabe 5: Transfer – Musterrede</w:t>
      </w:r>
    </w:p>
    <w:p>
      <w:pPr>
        <w:spacing w:after="60" w:before="0"/>
      </w:pPr>
      <w:r>
        <w:rPr>
          <w:rFonts w:ascii="Calibri" w:cs="Calibri" w:eastAsia="Calibri" w:hAnsi="Calibri"/>
          <w:i/>
          <w:iCs/>
          <w:color w:val="5B6B8C"/>
          <w:sz w:val="18"/>
          <w:szCs w:val="18"/>
        </w:rPr>
        <w:t xml:space="preserve">Max Brods Brief an Hermann Kafka war erfolgreich: Der Vater ist bereit, seinem Sohn zuzuhören. Schreibe als Franz eine Rede an den Vater, in der du an ihn appellierst.</w:t>
      </w:r>
    </w:p>
    <w:p>
      <w:pPr>
        <w:spacing w:after="80" w:before="0" w:line="320"/>
      </w:pPr>
      <w:r>
        <w:rPr>
          <w:rFonts w:ascii="Cambria" w:cs="Cambria" w:eastAsia="Cambria" w:hAnsi="Cambria"/>
          <w:color w:val="000000"/>
          <w:sz w:val="21"/>
          <w:szCs w:val="21"/>
        </w:rPr>
        <w:t xml:space="preserve">Vater, danke, dass Du mir heute zuhörst. </w:t>
      </w:r>
      <w:r>
        <w:rPr>
          <w:rFonts w:ascii="Calibri" w:cs="Calibri" w:eastAsia="Calibri" w:hAnsi="Calibri"/>
          <w:b/>
          <w:bCs/>
          <w:color w:val="D9534F"/>
          <w:sz w:val="16"/>
          <w:szCs w:val="16"/>
        </w:rPr>
        <w:t xml:space="preserve">(1)  </w:t>
      </w:r>
      <w:r>
        <w:rPr>
          <w:rFonts w:ascii="Cambria" w:cs="Cambria" w:eastAsia="Cambria" w:hAnsi="Cambria"/>
          <w:color w:val="000000"/>
          <w:sz w:val="21"/>
          <w:szCs w:val="21"/>
        </w:rPr>
        <w:t xml:space="preserve">Ich will Dir keine Vorwürfe machen – Du hast mich so erzogen, wie Du es für richtig gehalten hast. </w:t>
      </w:r>
      <w:r>
        <w:rPr>
          <w:rFonts w:ascii="Calibri" w:cs="Calibri" w:eastAsia="Calibri" w:hAnsi="Calibri"/>
          <w:b/>
          <w:bCs/>
          <w:color w:val="D9534F"/>
          <w:sz w:val="16"/>
          <w:szCs w:val="16"/>
        </w:rPr>
        <w:t xml:space="preserve">(5)  </w:t>
      </w:r>
      <w:r>
        <w:rPr>
          <w:rFonts w:ascii="Cambria" w:cs="Cambria" w:eastAsia="Cambria" w:hAnsi="Cambria"/>
          <w:color w:val="000000"/>
          <w:sz w:val="21"/>
          <w:szCs w:val="21"/>
        </w:rPr>
        <w:t xml:space="preserve">Aber wenn Du laut wirst oder über das lachst, was mir wichtig ist, fühle ich mich klein und bringe kein Wort mehr heraus. </w:t>
      </w:r>
      <w:r>
        <w:rPr>
          <w:rFonts w:ascii="Calibri" w:cs="Calibri" w:eastAsia="Calibri" w:hAnsi="Calibri"/>
          <w:b/>
          <w:bCs/>
          <w:color w:val="D9534F"/>
          <w:sz w:val="16"/>
          <w:szCs w:val="16"/>
        </w:rPr>
        <w:t xml:space="preserve">(2)  </w:t>
      </w:r>
      <w:r>
        <w:rPr>
          <w:rFonts w:ascii="Cambria" w:cs="Cambria" w:eastAsia="Cambria" w:hAnsi="Cambria"/>
          <w:color w:val="000000"/>
          <w:sz w:val="21"/>
          <w:szCs w:val="21"/>
        </w:rPr>
        <w:t xml:space="preserve">Wenn Du mein Schweigen für Trotz hältst, verletzt mich das, denn ich schweige nicht aus Bosheit, sondern aus Angst. </w:t>
      </w:r>
      <w:r>
        <w:rPr>
          <w:rFonts w:ascii="Calibri" w:cs="Calibri" w:eastAsia="Calibri" w:hAnsi="Calibri"/>
          <w:b/>
          <w:bCs/>
          <w:color w:val="D9534F"/>
          <w:sz w:val="16"/>
          <w:szCs w:val="16"/>
        </w:rPr>
        <w:t xml:space="preserve">(2)  </w:t>
      </w:r>
      <w:r>
        <w:rPr>
          <w:rFonts w:ascii="Cambria" w:cs="Cambria" w:eastAsia="Cambria" w:hAnsi="Cambria"/>
          <w:color w:val="000000"/>
          <w:sz w:val="21"/>
          <w:szCs w:val="21"/>
        </w:rPr>
        <w:t xml:space="preserve">Ich war ein ängstliches Kind, und manchmal bin ich es heute noch. </w:t>
      </w:r>
      <w:r>
        <w:rPr>
          <w:rFonts w:ascii="Cambria" w:cs="Cambria" w:eastAsia="Cambria" w:hAnsi="Cambria"/>
          <w:color w:val="000000"/>
          <w:sz w:val="21"/>
          <w:szCs w:val="21"/>
        </w:rPr>
        <w:t xml:space="preserve">Darum bitte ich Dich: Hör auf, mein Verhalten als Bosheit zu deuten. </w:t>
      </w:r>
      <w:r>
        <w:rPr>
          <w:rFonts w:ascii="Calibri" w:cs="Calibri" w:eastAsia="Calibri" w:hAnsi="Calibri"/>
          <w:b/>
          <w:bCs/>
          <w:color w:val="D9534F"/>
          <w:sz w:val="16"/>
          <w:szCs w:val="16"/>
        </w:rPr>
        <w:t xml:space="preserve">(3)  </w:t>
      </w:r>
      <w:r>
        <w:rPr>
          <w:rFonts w:ascii="Cambria" w:cs="Cambria" w:eastAsia="Cambria" w:hAnsi="Cambria"/>
          <w:color w:val="000000"/>
          <w:sz w:val="21"/>
          <w:szCs w:val="21"/>
        </w:rPr>
        <w:t xml:space="preserve">Sag mir ab und zu ein freundliches Wort und sieh mich an, wenn ich Dir etwas erzähle. </w:t>
      </w:r>
      <w:r>
        <w:rPr>
          <w:rFonts w:ascii="Calibri" w:cs="Calibri" w:eastAsia="Calibri" w:hAnsi="Calibri"/>
          <w:b/>
          <w:bCs/>
          <w:color w:val="D9534F"/>
          <w:sz w:val="16"/>
          <w:szCs w:val="16"/>
        </w:rPr>
        <w:t xml:space="preserve">(4)  </w:t>
      </w:r>
      <w:r>
        <w:rPr>
          <w:rFonts w:ascii="Cambria" w:cs="Cambria" w:eastAsia="Cambria" w:hAnsi="Cambria"/>
          <w:color w:val="000000"/>
          <w:sz w:val="21"/>
          <w:szCs w:val="21"/>
        </w:rPr>
        <w:t xml:space="preserve">Ich wünsche mir, dass wir in Zukunft miteinander reden können, ohne dass einer von uns Angst haben muss. </w:t>
      </w:r>
      <w:r>
        <w:rPr>
          <w:rFonts w:ascii="Calibri" w:cs="Calibri" w:eastAsia="Calibri" w:hAnsi="Calibri"/>
          <w:b/>
          <w:bCs/>
          <w:color w:val="D9534F"/>
          <w:sz w:val="16"/>
          <w:szCs w:val="16"/>
        </w:rPr>
        <w:t xml:space="preserve">(3)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70"/>
              <w:left w:type="dxa" w:w="130"/>
              <w:bottom w:type="dxa" w:w="70"/>
              <w:right w:type="dxa" w:w="130"/>
            </w:tcMar>
            <w:vAlign w:val="top"/>
          </w:tcPr>
          <w:p>
            <w:pPr>
              <w:spacing w:after="0" w:before="0"/>
            </w:pPr>
            <w:r>
              <w:rPr>
                <w:rFonts w:ascii="Calibri" w:cs="Calibri" w:eastAsia="Calibri" w:hAnsi="Calibri"/>
                <w:b/>
                <w:bCs/>
                <w:color w:val="1E2761"/>
                <w:sz w:val="19"/>
                <w:szCs w:val="19"/>
              </w:rPr>
              <w:t xml:space="preserve">Kriterien: </w:t>
            </w:r>
            <w:r>
              <w:rPr>
                <w:rFonts w:ascii="Calibri" w:cs="Calibri" w:eastAsia="Calibri" w:hAnsi="Calibri"/>
                <w:b/>
                <w:bCs/>
                <w:color w:val="1E2761"/>
                <w:sz w:val="19"/>
                <w:szCs w:val="19"/>
              </w:rPr>
              <w:t xml:space="preserve">1 Anrede: </w:t>
            </w:r>
            <w:r>
              <w:rPr>
                <w:rFonts w:ascii="Calibri" w:cs="Calibri" w:eastAsia="Calibri" w:hAnsi="Calibri"/>
                <w:color w:val="000000"/>
                <w:sz w:val="19"/>
                <w:szCs w:val="19"/>
              </w:rPr>
              <w:t xml:space="preserve">„Vater, …“</w:t>
            </w:r>
            <w:r>
              <w:rPr>
                <w:rFonts w:ascii="Calibri" w:cs="Calibri" w:eastAsia="Calibri" w:hAnsi="Calibri"/>
                <w:b/>
                <w:bCs/>
                <w:color w:val="1E2761"/>
                <w:sz w:val="19"/>
                <w:szCs w:val="19"/>
              </w:rPr>
              <w:t xml:space="preserve">  ·  2 Ich-Botschaften: </w:t>
            </w:r>
            <w:r>
              <w:rPr>
                <w:rFonts w:ascii="Calibri" w:cs="Calibri" w:eastAsia="Calibri" w:hAnsi="Calibri"/>
                <w:color w:val="000000"/>
                <w:sz w:val="19"/>
                <w:szCs w:val="19"/>
              </w:rPr>
              <w:t xml:space="preserve">mindestens zwei: Gefühl + Wirkung</w:t>
            </w:r>
            <w:r>
              <w:rPr>
                <w:rFonts w:ascii="Calibri" w:cs="Calibri" w:eastAsia="Calibri" w:hAnsi="Calibri"/>
                <w:b/>
                <w:bCs/>
                <w:color w:val="1E2761"/>
                <w:sz w:val="19"/>
                <w:szCs w:val="19"/>
              </w:rPr>
              <w:t xml:space="preserve">  ·  3 Offener Appell: </w:t>
            </w:r>
            <w:r>
              <w:rPr>
                <w:rFonts w:ascii="Calibri" w:cs="Calibri" w:eastAsia="Calibri" w:hAnsi="Calibri"/>
                <w:color w:val="000000"/>
                <w:sz w:val="19"/>
                <w:szCs w:val="19"/>
              </w:rPr>
              <w:t xml:space="preserve">mindestens eine klare Bitte</w:t>
            </w:r>
            <w:r>
              <w:rPr>
                <w:rFonts w:ascii="Calibri" w:cs="Calibri" w:eastAsia="Calibri" w:hAnsi="Calibri"/>
                <w:b/>
                <w:bCs/>
                <w:color w:val="1E2761"/>
                <w:sz w:val="19"/>
                <w:szCs w:val="19"/>
              </w:rPr>
              <w:t xml:space="preserve">  ·  4 Bezug zum Text: </w:t>
            </w:r>
            <w:r>
              <w:rPr>
                <w:rFonts w:ascii="Calibri" w:cs="Calibri" w:eastAsia="Calibri" w:hAnsi="Calibri"/>
                <w:color w:val="000000"/>
                <w:sz w:val="19"/>
                <w:szCs w:val="19"/>
              </w:rPr>
              <w:t xml:space="preserve">Kafkas Wünsche: Wort, Hand, Blick</w:t>
            </w:r>
            <w:r>
              <w:rPr>
                <w:rFonts w:ascii="Calibri" w:cs="Calibri" w:eastAsia="Calibri" w:hAnsi="Calibri"/>
                <w:b/>
                <w:bCs/>
                <w:color w:val="1E2761"/>
                <w:sz w:val="19"/>
                <w:szCs w:val="19"/>
              </w:rPr>
              <w:t xml:space="preserve">  ·  5 Ton: </w:t>
            </w:r>
            <w:r>
              <w:rPr>
                <w:rFonts w:ascii="Calibri" w:cs="Calibri" w:eastAsia="Calibri" w:hAnsi="Calibri"/>
                <w:color w:val="000000"/>
                <w:sz w:val="19"/>
                <w:szCs w:val="19"/>
              </w:rPr>
              <w:t xml:space="preserve">ehrlich, mutig, respektvoll – keine Vorwürfe</w:t>
            </w:r>
          </w:p>
        </w:tc>
      </w:tr>
    </w:tbl>
    <w:sectPr>
      <w:headerReference w:type="default" r:id="rId7"/>
      <w:footerReference w:type="default" r:id="rId8"/>
      <w:pgSz w:w="11906" w:h="16838" w:orient="portrait"/>
      <w:pgMar w:top="850" w:right="850" w:bottom="750" w:left="850" w:header="380" w:footer="3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Lösung zum Arbeitsblatt „Die Ebene des Appells“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Deutsch · Klasse 11 · Kafka, „Brief an den Vater“</w:t>
    </w:r>
    <w:r>
      <w:rPr>
        <w:rFonts w:ascii="Calibri" w:cs="Calibri" w:eastAsia="Calibri" w:hAnsi="Calibri"/>
        <w:b/>
        <w:bCs/>
        <w:color w:val="D9534F"/>
        <w:sz w:val="17"/>
        <w:szCs w:val="17"/>
      </w:rPr>
      <w:t xml:space="preserve">	Lösung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2026-10-15T08:58:43.849Z</dcterms:created>
  <dcterms:modified xsi:type="dcterms:W3CDTF">2026-10-15T08:58:43.849Z</dcterms:modified>
</cp:coreProperties>
</file>

<file path=docProps/custom.xml><?xml version="1.0" encoding="utf-8"?>
<Properties xmlns="http://schemas.openxmlformats.org/officeDocument/2006/custom-properties" xmlns:vt="http://schemas.openxmlformats.org/officeDocument/2006/docPropsVTypes"/>
</file>