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GROBPLANUNG · DEUTSCH · KLASSE 7A · CA. 9 WOCHEN · 5 STUNDEN PRO WOCHE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„Leute, höret die Geschicht’“ – Umgang mit Balladen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438"/>
      </w:tblGrid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Fontane: John Maynard · Schiller: Die Bürgschaft, Der Handschuh · Goethe: Erlkönig, Der Zauberlehrling · zur Rezitation frei wählbar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Leistungsbewertung (SchiC)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Bewertung 1: Analyse der Merkmale (Std. 19) · Bewertung 2: Textüberarbeitung aus der Figurenperspektive (Std. 25) · Bewertung 3: Rezitation einer selbst gewählten Ballade (Std. 39–41)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Planungsprinzipien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 Stunde nach AVIVA · Lernziel als „Ich kann …“ und Ablauf an der Tafel (Streichbares mit *) · alle Schüler in jeder Phase aktiv: erst allein oder zu zweit, dann Vergleich an der Tafel · am Ende „Heute habe ich gelernt, …“ · Bezüge zum Leistungssport, wo sie sich anbieten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Noch offen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 1 (Verben-Test) ist nicht eingeplant – Termin legt die Lehrkraft fest; ggf. Puffer nutzen und Woche 7 straffen. Ferien und Feiertage sind nicht berücksichtigt.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600"/>
        <w:gridCol w:w="5300"/>
        <w:gridCol w:w="1238"/>
        <w:gridCol w:w="1900"/>
      </w:tblGrid>
      <w:tr>
        <w:trPr>
          <w:tblHeader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Std.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Lernziel: „Ich kann …“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und Methode (alle aktiv)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RLP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1 · Was ist eine Ballade?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· John Maynard (Fontane)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Ballade hören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beim Zuhören Notizen zu Figuren, Ort und Handlung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Hörfassung „John Maynard“ (z. B. Achim Reichel). Hörauftrag für alle: Notizraster wer – wo – was passiert – wie endet es. Zweites Hören zu zweit ergänzen, dann Abgleich.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2.3 D · 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Ballade gliedern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in Abschnitte gliedern und Zwischenüberschriften formulieren.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Text lesen, in PA Abschnitte markieren und Zwischenüberschriften notieren; Vergleich an der Tafel (Streifen mit Überschriften ordnen – erst am Platz, dann Tafel).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„Ur-Ei“: episch, lyrisch, dramatisch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an einer Ballade erzählende, lyrische und dramatische Elemente nachweisen.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Ballade (Goethe: „Ur-Ei“). Belegstellen in John Maynard in drei Farben markieren (allein), dann in PA vergleichen.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Strophe, Vers, Reim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Strophe und Vers unterscheiden und Paarreim, Kreuzreim und umarmenden Reim bestimmen.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Reimformen; Reimschema an Strophen bestimmen (Schnipsel); Speed-Duell zu Reimformen.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2 · Eine Ballade erschließen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Unbekannte Wörter erschließen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unbekannte Wörter aus dem Kontext erschließen und Randnotizen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Wörter wie Steuermann, Bug, Qualm: erst aus dem Kontext raten, dann nachschlagen; Randnotizen-Technik einüben.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2.12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Spannungsbogen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Handlungsverlauf einer Ballade als Spannungskurve darstellen und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Spannungskurve zeichnen (allein), Höhepunkt mit Textstelle belegen; Vergleich in PA. Vergleich mit dem Spielverlauf eines knappen Wettkampfs.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Erzählzeit und erzählte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Erzählzeit und erzählte Zeit unterscheiden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Countdown „Noch zwanzig Minuten …“: Zeitangaben markieren, Zeitraffung/-dehnung erkennen, Wirkung auf die Spannung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Fakten hinter der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Sachtext orientierend und genau lesen und Informationen auf Verlässlichkeit 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Sachtext zum Unglück der „Erie“ (1841) und zu Fontane; Lesetechniken; zwei Quellen vergleichen: Was ist belegt, was erfunden?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2.10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Held? John Maynard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Figur beschreiben und meine Einschätzung am Text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Figurenbeschreibung mit Textbelegen; Positionslinie „Held oder Pflichterfüllung?“; Bezug Verantwortung im Team.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3 · Figuren und Konflikte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Die Bürgschaft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Konflikt beginnt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Ausgangskonflikt einer Ballade benennen und Vermutungen zum Verlauf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 1–7 lesen/hören; Konflikt Möros – Dionys herausarbeiten; Vermutungen schriftlich, dann Weiterlesen.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Lauf gegen die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Hindernisse der Handlung in einer Grafik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Hindernisparcours als Grafik (Fluss, Räuber, Hitze); Parallele zum Ausdauerwettkampf: Was treibt Möros an?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Figurenkonstellation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Beziehungen der Figuren in einem Schaubild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Schaubild (Dionys, Möros, Freund, Philostratus) allein, dann in PA ergänzen; Beziehungspfeile beschriften.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Figur verändert sich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Entwicklung einer Figur beschreiben und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Dionys am Anfang und am Ende: Zitate sammeln, Wandel begründen; einfache Zitiertechnik (Strophe/Vers).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Sprache und Wirkung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sprachliche Mittel erkennen und ihre Wirkung fachsprachlich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Wortwahl, Wiederholung, sprachliche Bilder in ausgewählten Strophen; Wirkung mit Formulierungshilfen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4 · Balladen analysieren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Der Handschuh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Handschuh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Inhalt einer Ballade erfassen und gliedern (binnendifferenziert).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 mit gestuften Hilfen (Worterklärungen, Leitfragen); Gliederung mit Zwischenüberschriften.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Mutprobe oder Demütigung?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das Verhalten zweier Figuren bewerten und meine Deutung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Kunigunde und Delorges: Positionen sammeln, mit Zitaten belegen; Bezug Mut, Risiko und Respekt.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analysiere ich eine Ballade?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nach Inhalt, Form und Sprache untersuchen.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Checkliste Inhalt – Form – Sprache gemeinsam erarbeiten; Musteranalyse einer Strophe; Formulierungshilfen.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Analyse üben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mithilfe der Checkliste analysieren und überprüfen.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Analyse allein schreiben, in PA mit Checkliste prüfen, mit Grün verbessern.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Analyse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hinsichtlich ihrer Merkmale analysieren.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Schriftliche Analyse (behandelte Ballade oder kurze neue Strophenfolge).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1: Analyse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5 · Aus der Sicht einer Figur schreiben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Bürgschaft / Handschuh /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Perspektive wechseln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Erzähler und Figur unterscheiden und Gefühle einer Figur aus dem Text erschließen.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Erzählperspektive bestimmen; Gefühlskurve einer Figur (z. B. der Freund als Bürge) mit Textbelegen.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Textformen und Schreibplan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Merkmale von Tagebuch, Brief und Chatverlauf nennen und einen Schreibplan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Merkmale vergleichen; Figur und Textform wählen; Schreibplan (Cluster/Stichpunkte).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Entwurf schreiben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Sicht einer Figur 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Entwurf mit Satzanfängen als Formulierungshilfe (keine fertigen Sätze).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Schreibkonferenz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fremden Text nach Kriterien einschätzen und Verbesserungsvorschläge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Kriterienbogen; Schreibkonferenz in Dreiergruppen mit festen Rollen.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Überarbeiten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Text nach Kriterien und eigenen Schwerpunkten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mit Grün; eigene Überarbeitungsschwerpunkte notieren.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6 · Balladen in Ton und Musik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Textüberarbeitung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Figurenperspektive kriteriengeleitet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und Abgabe (Bewertung).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2: Textüberarbeitung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Wer spricht im Erlkönig?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Sprecher einer Ballade unterscheiden und den Dialog als dramatisches Element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Sprecher farbig markieren (Erzähler, Vater, Sohn, Erlkönig); mit verteilten Rollen 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entsteht das Unheimliche?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beschreiben, wie Sprache und Aufbau Spannung erzeugen.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Steigerung von Strophe zu Strophe; Wortwahl des Erlkönigs; Wirkung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Schuberts Erlkönig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mediale Gestaltungsmittel einer Vertonung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Hören: Galopp im Klavier, Stimmlagen der Figuren; Höraufträge für alle, Notizraster.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Moderne Fassungen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zwei Fassungen vergleichen und ihre Wirkung auf mich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Rap-/Popversion vs. Schubert; eigene Medienerfahrung austauschen.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F · C/D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7 · Vom Text zum Bild – und zur Bühne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Der Zauberlehrling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Zauberlehrling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Aufbau und Kehrreim einer Ballade beschreiben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Lesen, Kehrreim markieren; Bezug: Was passiert, wenn man eine Technik einsetzt, die man noch nicht beherrscht?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 und Film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Text und Verfilmung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Micky-Maus-Fassung (Fantasia): Was übernimmt der Film, was verändert er? Vergleichsraster allein, dann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 als Graphic Novel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 Textverständnis in einer anderen Darstellungsform ausdrücken.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Eine Strophe als Comic-Panel mit Sprechblase gestalten; Galeriegang mit Kurzbegründung.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macht einen guten Vortrag aus?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Kriterien für einen gelungenen Balladenvortrag nennen.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Zwei Vorträge derselben Strophe vergleichen; Kriterien sammeln (Tempo, Pausen, Betonung, Lautstärke, Mimik, Gestik, Blickkontakt).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Vortragszeichen setzen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mit Vortragszeichen für meinen Vortrag vorbereiten.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Vortragszeichen an einer Strophe; Ballade für die Rezitation wählen.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8 · Rezitation vorbereiten und vortragen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Auswendig lernen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Strategien zum Auswendiglernen anwenden.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Strophenweise lernen (Training in Etappen), Stichwortkarten, Partnerabfrage.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Mimik, Gestik, Stimme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nonverbale Mittel und Intonation gezielt einsetzen.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Übungen zu Stimme und Haltung; eine Strophe mit unterschiedlicher Wirkung sprechen.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 · 2.7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Üben mit Feedback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Vortrag nach Kriterien einschätzen und Feedback geben.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PA: Vortrag – Feedbackbogen mit Notizen beim Zuhören – zweiter Durchgang.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Generalprobe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Vortrag im geschützten Rahmen halten und verbessern.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Kleingruppen; Selbst- und Fremdeinschätzung.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9 · Abschluss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Restliche Vorträge (ggf. im geschützten Raum).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Feedback und Selbsteinschätzung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Lernstand in der Einheit einschätzen.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Selbsteinschätzungsbogen; Rückmeldung zu den drei Bewertungen.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Meine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begründen, welche Ballade mich am meisten überzeugt.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Kurze begründete Stellungnahme; Austausch in PA, dann Plenum.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2.11 C/D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Puffer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Reserve für Verschiebungen.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00" w:right="700" w:bottom="600" w:left="700" w:header="350" w:footer="3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Grobplanung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438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</w:t>
    </w:r>
    <w:r>
      <w:rPr>
        <w:rFonts w:ascii="Calibri" w:cs="Calibri" w:eastAsia="Calibri" w:hAnsi="Calibri"/>
        <w:color w:val="5B6B8C"/>
        <w:sz w:val="17"/>
        <w:szCs w:val="17"/>
      </w:rPr>
      <w:t xml:space="preserve">	Grobplanung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2026-10-12T19:21:46.392Z</dcterms:created>
  <dcterms:modified xsi:type="dcterms:W3CDTF">2026-10-12T19:21:46.392Z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