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jc w:val="center"/>
        <w:rPr>
          <w:b w:val="1"/>
          <w:bCs w:val="1"/>
          <w:sz w:val="32"/>
          <w:szCs w:val="32"/>
          <w:u w:val="single"/>
        </w:rPr>
      </w:pPr>
      <w:r w:rsidDel="00000000" w:rsidR="00000000" w:rsidRPr="00000000">
        <w:rPr>
          <w:b w:val="1"/>
          <w:bCs w:val="1"/>
          <w:sz w:val="32"/>
          <w:szCs w:val="32"/>
          <w:u w:val="single"/>
          <w:rtl w:val="0"/>
        </w:rPr>
        <w:t xml:space="preserve">PROJECT CHARTER</w:t>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Title: Minimum Advertised Price (MAP) Policies Compliance</w:t>
      </w:r>
      <w:r w:rsidDel="00000000" w:rsidR="00000000" w:rsidRPr="00000000">
        <w:rPr>
          <w:rtl w:val="0"/>
        </w:rPr>
        <w:br w:type="textWrapping"/>
        <w:br w:type="textWrapping"/>
      </w:r>
      <w:r w:rsidDel="00000000" w:rsidR="00000000" w:rsidRPr="00000000">
        <w:rPr>
          <w:b w:val="1"/>
          <w:bCs w:val="1"/>
          <w:sz w:val="24"/>
          <w:szCs w:val="24"/>
          <w:rtl w:val="0"/>
        </w:rPr>
        <w:t xml:space="preserve">Objective:</w:t>
      </w:r>
      <w:r w:rsidDel="00000000" w:rsidR="00000000" w:rsidRPr="00000000">
        <w:rPr>
          <w:rtl w:val="0"/>
        </w:rPr>
        <w:t xml:space="preserve"> </w:t>
        <w:br w:type="textWrapping"/>
        <w:t xml:space="preserve">To develop a system that tracks and enforces compliance with the Minimum Advertised Price (MAP) policies set by the client, ensuring that resellers do not advertise prices below the LPP. This system will automate the monitoring process, issue warnings, and suspend categories for non-compliant resellers.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4"/>
          <w:szCs w:val="24"/>
          <w:rtl w:val="0"/>
        </w:rPr>
        <w:t xml:space="preserve">Business Problem: </w:t>
      </w:r>
      <w:r w:rsidDel="00000000" w:rsidR="00000000" w:rsidRPr="00000000">
        <w:rPr>
          <w:b w:val="1"/>
          <w:bCs w:val="1"/>
          <w:rtl w:val="0"/>
        </w:rPr>
        <w:br w:type="textWrapping"/>
      </w:r>
      <w:r w:rsidDel="00000000" w:rsidR="00000000" w:rsidRPr="00000000">
        <w:rPr>
          <w:rtl w:val="0"/>
        </w:rPr>
        <w:t xml:space="preserve">The client needs to ensure that resellers adhere to the MAP for each SKU under various categories. Minimum Advertised Price (MAP) policies are crucial for maintaining the perceived value of a brand and ensuring fair competition among resellers, Non-compliance can lead to market price erosion and brand devaluation.</w:t>
      </w:r>
    </w:p>
    <w:p w:rsidR="00000000" w:rsidDel="00000000" w:rsidP="00000000" w:rsidRDefault="00000000" w:rsidRPr="00000000" w14:paraId="00000006">
      <w:pPr>
        <w:rPr/>
      </w:pPr>
      <w:r w:rsidDel="00000000" w:rsidR="00000000" w:rsidRPr="00000000">
        <w:rPr>
          <w:rtl w:val="0"/>
        </w:rPr>
        <w:t xml:space="preserve">The system must:</w:t>
        <w:br w:type="textWrapping"/>
        <w:t xml:space="preserve">1. Monitor advertised prices across different marketplaces.</w:t>
        <w:br w:type="textWrapping"/>
        <w:t xml:space="preserve">2. Identify and map resellers who may use different names in various marketplaces.</w:t>
        <w:br w:type="textWrapping"/>
        <w:t xml:space="preserve">3. Send automated warning letters to resellers who violate the MAP.</w:t>
        <w:br w:type="textWrapping"/>
        <w:t xml:space="preserve">4. Suspend categories for resellers who continue to violate the MAP after receiving warnings.</w:t>
        <w:br w:type="textWrapping"/>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Key Components: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Minimum Advertised Price(MAP):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minimum price seSKU.</w:t>
      </w:r>
      <w:r w:rsidDel="00000000" w:rsidR="00000000" w:rsidRPr="00000000">
        <w:rPr>
          <w:rtl w:val="0"/>
        </w:rPr>
        <w:t xml:space="preserve">t by the client for each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Lowest Possible Price (LPP):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lowest price at which products can be sold, derived from the MAP price.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Seller Advertised Price (SAP):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the price at which a seller advertises a product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Reseller Mapping: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and mapping resellers who may use different names across marketplaces using fuzzy lookups or partial lookups.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encompasses the company's categories and subcategories, organizing products into distinct groups based on their characteristics, target market, and usage.</w:t>
      </w:r>
    </w:p>
    <w:p w:rsidR="00000000" w:rsidDel="00000000" w:rsidP="00000000" w:rsidRDefault="00000000" w:rsidRPr="00000000" w14:paraId="0000000D">
      <w:pPr>
        <w:jc w:val="center"/>
        <w:rPr>
          <w:b w:val="1"/>
          <w:bCs w:val="1"/>
        </w:rPr>
      </w:pPr>
      <w:r w:rsidDel="00000000" w:rsidR="00000000" w:rsidRPr="00000000">
        <w:rPr>
          <w:b w:val="1"/>
          <w:bCs w:val="1"/>
          <w:sz w:val="24"/>
          <w:szCs w:val="24"/>
          <w:rtl w:val="0"/>
        </w:rPr>
        <w:t xml:space="preserve">Example to Illustrate the Problem:</w:t>
      </w: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Scenario:</w:t>
      </w:r>
    </w:p>
    <w:p w:rsidR="00000000" w:rsidDel="00000000" w:rsidP="00000000" w:rsidRDefault="00000000" w:rsidRPr="00000000" w14:paraId="0000000F">
      <w:pPr>
        <w:rPr/>
      </w:pPr>
      <w:r w:rsidDel="00000000" w:rsidR="00000000" w:rsidRPr="00000000">
        <w:rPr>
          <w:rtl w:val="0"/>
        </w:rPr>
        <w:t xml:space="preserve">A reseller named "7-Eleven" is selling a product with the SKU "GT53XL" under different names, such as "Smart Place Store," in various marketplaces. The MAP for this SKU is $100, and the LPP is $95.</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Process: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The system detects that "Smart Place Store" is advertising the SKU "GT53XL" at $90, which is below the LPP of $95.</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Mapping: The system maps "Smart Place Store" to "7-Eleven" using the seller mapping table.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An automated warning letter is sent to "7-Eleven" for violating the MAP.</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Follow-up: If "7-Eleven" continues to advertise below the LPP after the warning, the system will suspend the category for this reseller.</w:t>
      </w:r>
    </w:p>
    <w:p w:rsidR="00000000" w:rsidDel="00000000" w:rsidP="00000000" w:rsidRDefault="00000000" w:rsidRPr="00000000" w14:paraId="00000018">
      <w:pPr>
        <w:rPr>
          <w:b w:val="1"/>
          <w:bCs w:val="1"/>
        </w:rPr>
      </w:pPr>
      <w:r w:rsidDel="00000000" w:rsidR="00000000" w:rsidRPr="00000000">
        <w:rPr>
          <w:b w:val="1"/>
          <w:bCs w:val="1"/>
          <w:rtl w:val="0"/>
        </w:rPr>
        <w:t xml:space="preserve">Outcome:</w:t>
      </w:r>
    </w:p>
    <w:p w:rsidR="00000000" w:rsidDel="00000000" w:rsidP="00000000" w:rsidRDefault="00000000" w:rsidRPr="00000000" w14:paraId="00000019">
      <w:pPr>
        <w:rPr/>
      </w:pPr>
      <w:r w:rsidDel="00000000" w:rsidR="00000000" w:rsidRPr="00000000">
        <w:rPr>
          <w:rtl w:val="0"/>
        </w:rPr>
        <w:t xml:space="preserve">By implementing this system, the client can effectively monitor and enforce MAP compliance, ensuring that resellers adhere to the pricing policies and maintaining market price integrity. This will preserve the brand's value, create a level playing field for all resellers, and prevent market price erosion. Additionally, it will enhance customer confidence in the brand, foster stronger relationships with compliant resellers, and enable swift action against violations, ultimately leading to a stable and profitable market environment.</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3" style="position:absolute;width:499.95pt;height:136.35pt;rotation:315;z-index:-503316481;mso-position-horizontal-relative:margin;mso-position-horizontal:center;mso-position-vertical-relative:margin;mso-position-vertical:center;" fillcolor="#b4c6e7" stroked="f" type="#_x0000_t136">
          <v:fill angle="0" opacity="32768f"/>
          <v:textpath fitshape="t" string="PROITBRIDGE"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1" style="position:absolute;width:499.95pt;height:136.35pt;rotation:315;z-index:-503316481;mso-position-horizontal-relative:margin;mso-position-horizontal:center;mso-position-vertical-relative:margin;mso-position-vertical:center;" fillcolor="#b4c6e7" stroked="f" type="#_x0000_t136">
          <v:fill angle="0" opacity="32768f"/>
          <v:textpath fitshape="t" string="PROITBRIDGE"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PowerPlusWaterMarkObject2" style="position:absolute;width:499.95pt;height:136.35pt;rotation:315;z-index:-503316481;mso-position-horizontal-relative:margin;mso-position-horizontal:center;mso-position-vertical-relative:margin;mso-position-vertical:center;" fillcolor="#b4c6e7" stroked="f" type="#_x0000_t136">
          <v:fill angle="0" opacity="32768f"/>
          <v:textpath fitshape="t" string="PROITBRIDGE"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4291E"/>
    <w:pPr>
      <w:ind w:left="720"/>
      <w:contextualSpacing w:val="1"/>
    </w:pPr>
    <w:rPr>
      <w:rFonts w:eastAsiaTheme="minorEastAsia"/>
    </w:rPr>
  </w:style>
  <w:style w:type="paragraph" w:styleId="Header">
    <w:name w:val="header"/>
    <w:basedOn w:val="Normal"/>
    <w:link w:val="HeaderChar"/>
    <w:uiPriority w:val="99"/>
    <w:unhideWhenUsed w:val="1"/>
    <w:rsid w:val="0054291E"/>
    <w:pPr>
      <w:tabs>
        <w:tab w:val="center" w:pos="4513"/>
        <w:tab w:val="right" w:pos="9026"/>
      </w:tabs>
      <w:spacing w:after="0" w:line="240" w:lineRule="auto"/>
    </w:pPr>
  </w:style>
  <w:style w:type="character" w:styleId="HeaderChar" w:customStyle="1">
    <w:name w:val="Header Char"/>
    <w:basedOn w:val="DefaultParagraphFont"/>
    <w:link w:val="Header"/>
    <w:uiPriority w:val="99"/>
    <w:rsid w:val="0054291E"/>
    <w:rPr>
      <w:kern w:val="0"/>
      <w:lang w:val="en-US"/>
    </w:rPr>
  </w:style>
  <w:style w:type="paragraph" w:styleId="Footer">
    <w:name w:val="footer"/>
    <w:basedOn w:val="Normal"/>
    <w:link w:val="FooterChar"/>
    <w:uiPriority w:val="99"/>
    <w:unhideWhenUsed w:val="1"/>
    <w:rsid w:val="0054291E"/>
    <w:pPr>
      <w:tabs>
        <w:tab w:val="center" w:pos="4513"/>
        <w:tab w:val="right" w:pos="9026"/>
      </w:tabs>
      <w:spacing w:after="0" w:line="240" w:lineRule="auto"/>
    </w:pPr>
  </w:style>
  <w:style w:type="character" w:styleId="FooterChar" w:customStyle="1">
    <w:name w:val="Footer Char"/>
    <w:basedOn w:val="DefaultParagraphFont"/>
    <w:link w:val="Footer"/>
    <w:uiPriority w:val="99"/>
    <w:rsid w:val="0054291E"/>
    <w:rPr>
      <w:kern w:val="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Rhvpxm5bwqqScAGy5TNy6Rqlw==">CgMxLjA4AHIhMTZtckNKRkRvUHluTjFjWmM2cVJNRUpkSU1ZbEFXS1Zr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2024-07-05T12:33:00Z</dcterms:created>
  <dc:creator>Guru darshan</dc:creator>
</cp:coreProperties>
</file>