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1142" w:rsidRDefault="00095F4E" w:rsidP="00224D98">
      <w:pPr>
        <w:pStyle w:val="ListParagraph"/>
        <w:numPr>
          <w:ilvl w:val="0"/>
          <w:numId w:val="1"/>
        </w:numPr>
      </w:pPr>
      <w:proofErr w:type="gramStart"/>
      <w:r>
        <w:t xml:space="preserve">The </w:t>
      </w:r>
      <w:r w:rsidR="00224D98">
        <w:t xml:space="preserve"> </w:t>
      </w:r>
      <w:proofErr w:type="spellStart"/>
      <w:r w:rsidR="00224D98">
        <w:t>loginVerify</w:t>
      </w:r>
      <w:proofErr w:type="spellEnd"/>
      <w:proofErr w:type="gramEnd"/>
      <w:r w:rsidR="00224D98">
        <w:t xml:space="preserve"> query that the vendo</w:t>
      </w:r>
      <w:r w:rsidR="00224D98">
        <w:t>r application sends to the host.</w:t>
      </w:r>
    </w:p>
    <w:p w:rsidR="00095F4E" w:rsidRDefault="00095F4E" w:rsidP="00095F4E">
      <w:pPr>
        <w:pStyle w:val="ListParagraph"/>
      </w:pPr>
      <w:r>
        <w:t xml:space="preserve">  </w:t>
      </w:r>
    </w:p>
    <w:p w:rsidR="00095F4E" w:rsidRPr="00095F4E" w:rsidRDefault="00095F4E" w:rsidP="00095F4E">
      <w:pPr>
        <w:pStyle w:val="ListParagraph"/>
        <w:numPr>
          <w:ilvl w:val="0"/>
          <w:numId w:val="1"/>
        </w:numPr>
      </w:pPr>
      <w:r>
        <w:rPr>
          <w:rFonts w:ascii="Arial" w:hAnsi="Arial" w:cs="Arial"/>
        </w:rPr>
        <w:t>Th</w:t>
      </w:r>
      <w:r>
        <w:rPr>
          <w:rFonts w:ascii="Arial" w:hAnsi="Arial" w:cs="Arial"/>
        </w:rPr>
        <w:t xml:space="preserve">e XML or JSON document containing the query language request </w:t>
      </w:r>
      <w:proofErr w:type="gramStart"/>
      <w:r>
        <w:rPr>
          <w:rFonts w:ascii="Arial" w:hAnsi="Arial" w:cs="Arial"/>
        </w:rPr>
        <w:t>can be passed</w:t>
      </w:r>
      <w:proofErr w:type="gramEnd"/>
      <w:r>
        <w:rPr>
          <w:rFonts w:ascii="Arial" w:hAnsi="Arial" w:cs="Arial"/>
        </w:rPr>
        <w:t xml:space="preserve"> to the query server using the HTTP 1.1 protocol (</w:t>
      </w:r>
      <w:hyperlink r:id="rId5" w:history="1">
        <w:r w:rsidRPr="0084038B">
          <w:rPr>
            <w:rStyle w:val="Hyperlink"/>
            <w:rFonts w:ascii="Arial" w:hAnsi="Arial" w:cs="Arial"/>
          </w:rPr>
          <w:t>http://www.w3.org/Protocols/</w:t>
        </w:r>
      </w:hyperlink>
      <w:r>
        <w:rPr>
          <w:rFonts w:ascii="Arial" w:hAnsi="Arial" w:cs="Arial"/>
        </w:rPr>
        <w:t>).</w:t>
      </w:r>
    </w:p>
    <w:p w:rsidR="00095F4E" w:rsidRDefault="00095F4E" w:rsidP="00095F4E">
      <w:pPr>
        <w:pStyle w:val="ListParagraph"/>
      </w:pPr>
    </w:p>
    <w:p w:rsidR="00095F4E" w:rsidRDefault="00095F4E" w:rsidP="00095F4E">
      <w:pPr>
        <w:pStyle w:val="ListParagraph"/>
        <w:numPr>
          <w:ilvl w:val="0"/>
          <w:numId w:val="1"/>
        </w:numPr>
      </w:pPr>
      <w:proofErr w:type="spellStart"/>
      <w:r>
        <w:t>KeyBridge</w:t>
      </w:r>
      <w:proofErr w:type="spellEnd"/>
      <w:r>
        <w:t xml:space="preserve"> API Specification</w:t>
      </w:r>
      <w:r>
        <w:t xml:space="preserve">-implements </w:t>
      </w:r>
      <w:proofErr w:type="spellStart"/>
      <w:r>
        <w:rPr>
          <w:rFonts w:ascii="Segoe UI" w:hAnsi="Segoe UI" w:cs="Segoe UI"/>
          <w:color w:val="212529"/>
          <w:shd w:val="clear" w:color="auto" w:fill="FFFFFF"/>
        </w:rPr>
        <w:t>OpenID</w:t>
      </w:r>
      <w:proofErr w:type="spellEnd"/>
      <w:r>
        <w:rPr>
          <w:rFonts w:ascii="Segoe UI" w:hAnsi="Segoe UI" w:cs="Segoe UI"/>
          <w:color w:val="212529"/>
          <w:shd w:val="clear" w:color="auto" w:fill="FFFFFF"/>
        </w:rPr>
        <w:t xml:space="preserve"> </w:t>
      </w:r>
      <w:proofErr w:type="gramStart"/>
      <w:r>
        <w:rPr>
          <w:rFonts w:ascii="Segoe UI" w:hAnsi="Segoe UI" w:cs="Segoe UI"/>
          <w:color w:val="212529"/>
          <w:shd w:val="clear" w:color="auto" w:fill="FFFFFF"/>
        </w:rPr>
        <w:t xml:space="preserve">connect  </w:t>
      </w:r>
      <w:r>
        <w:t>protocol</w:t>
      </w:r>
      <w:proofErr w:type="gramEnd"/>
      <w:r w:rsidR="005F7420">
        <w:t>.</w:t>
      </w:r>
    </w:p>
    <w:p w:rsidR="00DF6CAA" w:rsidRDefault="00DF6CAA" w:rsidP="00095F4E"/>
    <w:p w:rsidR="00224D98" w:rsidRPr="00DF6CAA" w:rsidRDefault="00DF6CAA" w:rsidP="00224D98">
      <w:pPr>
        <w:pStyle w:val="ListParagraph"/>
        <w:numPr>
          <w:ilvl w:val="0"/>
          <w:numId w:val="1"/>
        </w:numPr>
        <w:rPr>
          <w:lang w:val="en-US"/>
        </w:rPr>
      </w:pPr>
      <w:r>
        <w:t>Vendor application include the transaction steps:</w:t>
      </w:r>
    </w:p>
    <w:p w:rsidR="00DF6CAA" w:rsidRPr="00DF6CAA" w:rsidRDefault="00DF6CAA" w:rsidP="00DF6CAA">
      <w:pPr>
        <w:pStyle w:val="ListParagraph"/>
        <w:rPr>
          <w:lang w:val="en-US"/>
        </w:rPr>
      </w:pPr>
    </w:p>
    <w:p w:rsidR="00DF6CAA" w:rsidRDefault="00DF6CAA" w:rsidP="00DF6CAA">
      <w:pPr>
        <w:pStyle w:val="ListParagraph"/>
        <w:rPr>
          <w:lang w:val="en-US"/>
        </w:rPr>
      </w:pPr>
      <w:r>
        <w:rPr>
          <w:lang w:val="en-US"/>
        </w:rPr>
        <w:t xml:space="preserve">               </w:t>
      </w:r>
      <w:proofErr w:type="spellStart"/>
      <w:proofErr w:type="gramStart"/>
      <w:r>
        <w:rPr>
          <w:lang w:val="en-US"/>
        </w:rPr>
        <w:t>i</w:t>
      </w:r>
      <w:proofErr w:type="spellEnd"/>
      <w:r>
        <w:rPr>
          <w:lang w:val="en-US"/>
        </w:rPr>
        <w:t>)</w:t>
      </w:r>
      <w:proofErr w:type="gramEnd"/>
      <w:r>
        <w:rPr>
          <w:lang w:val="en-US"/>
        </w:rPr>
        <w:t>login serial</w:t>
      </w:r>
    </w:p>
    <w:p w:rsidR="00DF6CAA" w:rsidRDefault="00DF6CAA" w:rsidP="00DF6CAA">
      <w:pPr>
        <w:pStyle w:val="ListParagraph"/>
        <w:rPr>
          <w:lang w:val="en-US"/>
        </w:rPr>
      </w:pPr>
      <w:r>
        <w:rPr>
          <w:lang w:val="en-US"/>
        </w:rPr>
        <w:t xml:space="preserve">               ii</w:t>
      </w:r>
      <w:proofErr w:type="gramStart"/>
      <w:r>
        <w:rPr>
          <w:lang w:val="en-US"/>
        </w:rPr>
        <w:t>)posting</w:t>
      </w:r>
      <w:proofErr w:type="gramEnd"/>
      <w:r>
        <w:rPr>
          <w:lang w:val="en-US"/>
        </w:rPr>
        <w:t xml:space="preserve"> request</w:t>
      </w:r>
    </w:p>
    <w:p w:rsidR="00DF6CAA" w:rsidRDefault="00DF6CAA" w:rsidP="00DF6CAA">
      <w:pPr>
        <w:pStyle w:val="ListParagraph"/>
        <w:rPr>
          <w:lang w:val="en-US"/>
        </w:rPr>
      </w:pPr>
      <w:r>
        <w:rPr>
          <w:lang w:val="en-US"/>
        </w:rPr>
        <w:t xml:space="preserve">               iii</w:t>
      </w:r>
      <w:proofErr w:type="gramStart"/>
      <w:r>
        <w:rPr>
          <w:lang w:val="en-US"/>
        </w:rPr>
        <w:t>)</w:t>
      </w:r>
      <w:proofErr w:type="spellStart"/>
      <w:r>
        <w:rPr>
          <w:lang w:val="en-US"/>
        </w:rPr>
        <w:t>llogin</w:t>
      </w:r>
      <w:proofErr w:type="spellEnd"/>
      <w:proofErr w:type="gramEnd"/>
      <w:r>
        <w:rPr>
          <w:lang w:val="en-US"/>
        </w:rPr>
        <w:t xml:space="preserve"> access list</w:t>
      </w:r>
    </w:p>
    <w:p w:rsidR="00DF6CAA" w:rsidRDefault="00DF6CAA" w:rsidP="00DF6CAA">
      <w:pPr>
        <w:pStyle w:val="ListParagraph"/>
        <w:rPr>
          <w:lang w:val="en-US"/>
        </w:rPr>
      </w:pPr>
      <w:r>
        <w:rPr>
          <w:lang w:val="en-US"/>
        </w:rPr>
        <w:t xml:space="preserve">               iv</w:t>
      </w:r>
      <w:proofErr w:type="gramStart"/>
      <w:r>
        <w:rPr>
          <w:lang w:val="en-US"/>
        </w:rPr>
        <w:t>)statement</w:t>
      </w:r>
      <w:proofErr w:type="gramEnd"/>
      <w:r>
        <w:rPr>
          <w:lang w:val="en-US"/>
        </w:rPr>
        <w:t xml:space="preserve"> enquiry</w:t>
      </w:r>
    </w:p>
    <w:p w:rsidR="00DF6CAA" w:rsidRDefault="00DF6CAA" w:rsidP="00DF6CAA">
      <w:pPr>
        <w:pStyle w:val="ListParagraph"/>
        <w:rPr>
          <w:lang w:val="en-US"/>
        </w:rPr>
      </w:pPr>
      <w:r>
        <w:rPr>
          <w:lang w:val="en-US"/>
        </w:rPr>
        <w:t xml:space="preserve">               </w:t>
      </w:r>
      <w:proofErr w:type="gramStart"/>
      <w:r>
        <w:rPr>
          <w:lang w:val="en-US"/>
        </w:rPr>
        <w:t>v)login</w:t>
      </w:r>
      <w:proofErr w:type="gramEnd"/>
      <w:r>
        <w:rPr>
          <w:lang w:val="en-US"/>
        </w:rPr>
        <w:t xml:space="preserve"> transaction history</w:t>
      </w:r>
    </w:p>
    <w:p w:rsidR="00DF6CAA" w:rsidRDefault="00DF6CAA" w:rsidP="00DF6CAA">
      <w:pPr>
        <w:pStyle w:val="ListParagraph"/>
        <w:rPr>
          <w:lang w:val="en-US"/>
        </w:rPr>
      </w:pPr>
      <w:r>
        <w:rPr>
          <w:lang w:val="en-US"/>
        </w:rPr>
        <w:t xml:space="preserve">               vi</w:t>
      </w:r>
      <w:proofErr w:type="gramStart"/>
      <w:r>
        <w:rPr>
          <w:lang w:val="en-US"/>
        </w:rPr>
        <w:t>)login</w:t>
      </w:r>
      <w:proofErr w:type="gramEnd"/>
      <w:r>
        <w:rPr>
          <w:lang w:val="en-US"/>
        </w:rPr>
        <w:t xml:space="preserve"> transaction pending</w:t>
      </w:r>
    </w:p>
    <w:p w:rsidR="00DF6CAA" w:rsidRDefault="00DF6CAA" w:rsidP="00DF6CAA">
      <w:pPr>
        <w:pStyle w:val="ListParagraph"/>
        <w:rPr>
          <w:lang w:val="en-US"/>
        </w:rPr>
      </w:pPr>
      <w:r>
        <w:rPr>
          <w:lang w:val="en-US"/>
        </w:rPr>
        <w:t xml:space="preserve">               vii</w:t>
      </w:r>
      <w:proofErr w:type="gramStart"/>
      <w:r>
        <w:rPr>
          <w:lang w:val="en-US"/>
        </w:rPr>
        <w:t>)login</w:t>
      </w:r>
      <w:proofErr w:type="gramEnd"/>
      <w:r>
        <w:rPr>
          <w:lang w:val="en-US"/>
        </w:rPr>
        <w:t xml:space="preserve"> check request</w:t>
      </w:r>
    </w:p>
    <w:p w:rsidR="00D37E8E" w:rsidRDefault="00D37E8E" w:rsidP="00DF6CAA">
      <w:pPr>
        <w:pStyle w:val="ListParagraph"/>
        <w:rPr>
          <w:lang w:val="en-US"/>
        </w:rPr>
      </w:pPr>
    </w:p>
    <w:p w:rsidR="00D37E8E" w:rsidRDefault="00D37E8E" w:rsidP="00DF6CAA">
      <w:pPr>
        <w:pStyle w:val="ListParagraph"/>
        <w:rPr>
          <w:lang w:val="en-US"/>
        </w:rPr>
      </w:pPr>
    </w:p>
    <w:p w:rsidR="00D37E8E" w:rsidRDefault="00DE0938" w:rsidP="00DF6CAA">
      <w:pPr>
        <w:pStyle w:val="ListParagraph"/>
        <w:rPr>
          <w:lang w:val="en-US"/>
        </w:rPr>
      </w:pPr>
      <w:r>
        <w:rPr>
          <w:lang w:val="en-US"/>
        </w:rPr>
        <w:t>5</w:t>
      </w:r>
      <w:bookmarkStart w:id="0" w:name="_GoBack"/>
      <w:bookmarkEnd w:id="0"/>
      <w:r w:rsidR="00D37E8E">
        <w:rPr>
          <w:lang w:val="en-US"/>
        </w:rPr>
        <w:t>)</w:t>
      </w:r>
      <w:r w:rsidR="00D37E8E" w:rsidRPr="00D37E8E">
        <w:t xml:space="preserve"> </w:t>
      </w:r>
      <w:proofErr w:type="gramStart"/>
      <w:r w:rsidR="00D37E8E">
        <w:t>one</w:t>
      </w:r>
      <w:proofErr w:type="gramEnd"/>
      <w:r w:rsidR="00D37E8E">
        <w:t xml:space="preserve"> possible format for the login ID is the ten digit account number followed by the last four digits of the SSN. The end-user can be prompted for account </w:t>
      </w:r>
      <w:proofErr w:type="gramStart"/>
      <w:r w:rsidR="00D37E8E">
        <w:t>number and separately prompted for PIN</w:t>
      </w:r>
      <w:proofErr w:type="gramEnd"/>
      <w:r w:rsidR="00D37E8E">
        <w:t xml:space="preserve"> and separately prompted for last four digits of the SSN. The audio vendor application would then combine the account number and last four digits of the SSN to come up with the actual login ID to send to the host</w:t>
      </w:r>
    </w:p>
    <w:p w:rsidR="00DF6CAA" w:rsidRDefault="00DF6CAA" w:rsidP="00DF6CAA">
      <w:pPr>
        <w:pStyle w:val="ListParagraph"/>
        <w:rPr>
          <w:lang w:val="en-US"/>
        </w:rPr>
      </w:pPr>
    </w:p>
    <w:p w:rsidR="00D37E8E" w:rsidRDefault="00D37E8E" w:rsidP="00DF6CAA">
      <w:pPr>
        <w:pStyle w:val="ListParagraph"/>
        <w:rPr>
          <w:lang w:val="en-US"/>
        </w:rPr>
      </w:pPr>
    </w:p>
    <w:p w:rsidR="00D37E8E" w:rsidRDefault="00D37E8E" w:rsidP="00DF6CAA">
      <w:pPr>
        <w:pStyle w:val="ListParagraph"/>
        <w:rPr>
          <w:lang w:val="en-US"/>
        </w:rPr>
      </w:pPr>
    </w:p>
    <w:p w:rsidR="00DF6CAA" w:rsidRPr="00224D98" w:rsidRDefault="00DF6CAA" w:rsidP="00DF6CAA">
      <w:pPr>
        <w:pStyle w:val="ListParagraph"/>
        <w:rPr>
          <w:lang w:val="en-US"/>
        </w:rPr>
      </w:pPr>
    </w:p>
    <w:sectPr w:rsidR="00DF6CAA" w:rsidRPr="00224D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C6423E"/>
    <w:multiLevelType w:val="hybridMultilevel"/>
    <w:tmpl w:val="1A9C3F5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4D98"/>
    <w:rsid w:val="00095F4E"/>
    <w:rsid w:val="00224D98"/>
    <w:rsid w:val="005F7420"/>
    <w:rsid w:val="00D37E8E"/>
    <w:rsid w:val="00DE0938"/>
    <w:rsid w:val="00DF6CAA"/>
    <w:rsid w:val="00E511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3F929"/>
  <w15:chartTrackingRefBased/>
  <w15:docId w15:val="{55F97BC4-902F-4162-85B1-AACB256CB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4D98"/>
    <w:pPr>
      <w:ind w:left="720"/>
      <w:contextualSpacing/>
    </w:pPr>
  </w:style>
  <w:style w:type="character" w:styleId="Hyperlink">
    <w:name w:val="Hyperlink"/>
    <w:rsid w:val="00095F4E"/>
    <w:rPr>
      <w:color w:val="0000FF"/>
      <w:u w:val="single"/>
    </w:rPr>
  </w:style>
  <w:style w:type="character" w:styleId="FollowedHyperlink">
    <w:name w:val="FollowedHyperlink"/>
    <w:basedOn w:val="DefaultParagraphFont"/>
    <w:uiPriority w:val="99"/>
    <w:semiHidden/>
    <w:unhideWhenUsed/>
    <w:rsid w:val="00095F4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w3.org/Protocol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Pages>
  <Words>160</Words>
  <Characters>913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Gomathi Thangavel</dc:creator>
  <cp:keywords/>
  <dc:description/>
  <cp:lastModifiedBy>Gomathi Thangavel</cp:lastModifiedBy>
  <cp:revision>4</cp:revision>
  <dcterms:created xsi:type="dcterms:W3CDTF">2023-05-10T10:40:00Z</dcterms:created>
  <dcterms:modified xsi:type="dcterms:W3CDTF">2023-05-10T12:27:00Z</dcterms:modified>
</cp:coreProperties>
</file>