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564E9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A0DAB"/>
          <w:shd w:val="clear" w:color="auto" w:fill="FFFFFF"/>
        </w:rPr>
      </w:pPr>
      <w:r>
        <w:rPr>
          <w:rFonts w:ascii="Calibri" w:eastAsia="Calibri" w:hAnsi="Calibri" w:cs="Calibri"/>
          <w:color w:val="1A0DAB"/>
          <w:shd w:val="clear" w:color="auto" w:fill="FFFFFF"/>
        </w:rPr>
        <w:t xml:space="preserve">Migrate from .NET Core 3.1 to .NET 5 – High level documentation </w:t>
      </w:r>
    </w:p>
    <w:p w14:paraId="16DD23E0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A0DAB"/>
          <w:shd w:val="clear" w:color="auto" w:fill="FFFFFF"/>
        </w:rPr>
      </w:pPr>
    </w:p>
    <w:p w14:paraId="3CB60B10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A0DAB"/>
          <w:shd w:val="clear" w:color="auto" w:fill="FFFFFF"/>
        </w:rPr>
      </w:pPr>
      <w:r>
        <w:rPr>
          <w:rFonts w:ascii="Calibri" w:eastAsia="Calibri" w:hAnsi="Calibri" w:cs="Calibri"/>
          <w:color w:val="1A0DAB"/>
          <w:shd w:val="clear" w:color="auto" w:fill="FFFFFF"/>
        </w:rPr>
        <w:t xml:space="preserve">Refer to </w:t>
      </w:r>
      <w:hyperlink r:id="rId8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https://segdevops.visualstudio.com/SE%20Grocers/_git/EagleEyeFunctionApp?version=GBmaster HYPERLINK "https://segdevops.visualstudio.com/SE%20Grocers/_git/EagleEyeFunctionApp?version=GBmaster&amp;_a=history" HYPERLINK "https://segdevops.visualstudio.com/SE%20Gr</w:t>
        </w:r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ocers/_git/EagleEyeFunctionApp?version=GBmaster HYPERLINK "https://segdevops.visualstudio.com/SE%20Grocers/_git/EagleEyeFunctionApp?version=GBmaster&amp;_a=history"&amp; HYPERLINK "https://segdevops.visualstudio.com/SE%20Grocers/_git/EagleEyeFunctionApp?version=GB</w:t>
        </w:r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master&amp;_a=history"_a=history" HYPERLINK "https://segdevops.visualstudio.com/SE%20Grocers/_git/EagleEyeFunctionApp?version=GBmaster&amp;_a=history"&amp; HYPERLINK "https://segdevops.visualstudio.com/SE%20Grocers/_git/EagleEyeFunctionApp?version=GBmaster&amp;_a=history"</w:t>
        </w:r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 xml:space="preserve"> HYPERLINK "https://segdevops.visualstudio.com/SE%20Grocers/_git/EagleEyeFunctionApp?version=GBmaster HYPERLINK "https://segdevops.visualstudio.com/SE%20Grocers/_git/EagleEyeFunctionApp?version=GBmaster&amp;_a=history"&amp; HYPERLINK "https://segdevops.visualstudi</w:t>
        </w:r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o.com/SE%20Grocers/_git/EagleEyeFunctionApp?version=GBmaster&amp;_a=history"_a=history" HYPERLINK "https://segdevops.visualstudio.com/SE%20Grocers/_git/EagleEyeFunctionApp?version=GBmaster&amp;_a=history"_a=history</w:t>
        </w:r>
      </w:hyperlink>
    </w:p>
    <w:p w14:paraId="2ED3319E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A0DAB"/>
          <w:shd w:val="clear" w:color="auto" w:fill="FFFFFF"/>
        </w:rPr>
      </w:pPr>
      <w:r>
        <w:rPr>
          <w:rFonts w:ascii="Calibri" w:eastAsia="Calibri" w:hAnsi="Calibri" w:cs="Calibri"/>
          <w:color w:val="1A0DAB"/>
          <w:shd w:val="clear" w:color="auto" w:fill="FFFFFF"/>
        </w:rPr>
        <w:t xml:space="preserve"> This service is already migrated to .net5 and </w:t>
      </w:r>
      <w:proofErr w:type="gramStart"/>
      <w:r>
        <w:rPr>
          <w:rFonts w:ascii="Calibri" w:eastAsia="Calibri" w:hAnsi="Calibri" w:cs="Calibri"/>
          <w:color w:val="1A0DAB"/>
          <w:shd w:val="clear" w:color="auto" w:fill="FFFFFF"/>
        </w:rPr>
        <w:t>de</w:t>
      </w:r>
      <w:r>
        <w:rPr>
          <w:rFonts w:ascii="Calibri" w:eastAsia="Calibri" w:hAnsi="Calibri" w:cs="Calibri"/>
          <w:color w:val="1A0DAB"/>
          <w:shd w:val="clear" w:color="auto" w:fill="FFFFFF"/>
        </w:rPr>
        <w:t>ployed .</w:t>
      </w:r>
      <w:proofErr w:type="gramEnd"/>
      <w:r>
        <w:rPr>
          <w:rFonts w:ascii="Calibri" w:eastAsia="Calibri" w:hAnsi="Calibri" w:cs="Calibri"/>
          <w:color w:val="1A0DAB"/>
          <w:shd w:val="clear" w:color="auto" w:fill="FFFFFF"/>
        </w:rPr>
        <w:t xml:space="preserve"> </w:t>
      </w:r>
    </w:p>
    <w:p w14:paraId="772334D7" w14:textId="77777777" w:rsidR="001819EC" w:rsidRDefault="001819EC">
      <w:pPr>
        <w:keepNext/>
        <w:keepLines/>
        <w:spacing w:before="40" w:after="0"/>
        <w:rPr>
          <w:rFonts w:ascii="Calibri" w:eastAsia="Calibri" w:hAnsi="Calibri" w:cs="Calibri"/>
          <w:color w:val="171717"/>
          <w:shd w:val="clear" w:color="auto" w:fill="FFFFFF"/>
        </w:rPr>
      </w:pPr>
    </w:p>
    <w:p w14:paraId="1CAF1006" w14:textId="77777777" w:rsidR="001819EC" w:rsidRDefault="00EA525F">
      <w:pPr>
        <w:keepNext/>
        <w:keepLines/>
        <w:spacing w:before="40" w:after="0"/>
        <w:rPr>
          <w:rFonts w:ascii="Calibri" w:eastAsia="Calibri" w:hAnsi="Calibri" w:cs="Calibri"/>
          <w:b/>
          <w:color w:val="171717"/>
          <w:shd w:val="clear" w:color="auto" w:fill="FFFFFF"/>
        </w:rPr>
      </w:pPr>
      <w:r>
        <w:rPr>
          <w:rFonts w:ascii="Calibri" w:eastAsia="Calibri" w:hAnsi="Calibri" w:cs="Calibri"/>
          <w:b/>
          <w:color w:val="171717"/>
          <w:shd w:val="clear" w:color="auto" w:fill="FFFFFF"/>
        </w:rPr>
        <w:t>Prerequisites</w:t>
      </w:r>
    </w:p>
    <w:p w14:paraId="030669A9" w14:textId="77777777" w:rsidR="001819EC" w:rsidRDefault="001819EC">
      <w:pPr>
        <w:rPr>
          <w:rFonts w:ascii="Calibri" w:eastAsia="Calibri" w:hAnsi="Calibri" w:cs="Calibri"/>
        </w:rPr>
      </w:pPr>
    </w:p>
    <w:p w14:paraId="281023B4" w14:textId="77777777" w:rsidR="001819EC" w:rsidRDefault="00EA525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Visual Studio 2019 16.8 or later</w:t>
        </w:r>
      </w:hyperlink>
    </w:p>
    <w:p w14:paraId="0E3689C9" w14:textId="77777777" w:rsidR="001819EC" w:rsidRDefault="00EA525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171717"/>
          <w:shd w:val="clear" w:color="auto" w:fill="FFFFFF"/>
        </w:rPr>
      </w:pPr>
      <w:hyperlink r:id="rId10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.NET 5.0 SDK</w:t>
        </w:r>
      </w:hyperlink>
    </w:p>
    <w:p w14:paraId="5D50A2E2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7985A126" w14:textId="77777777" w:rsidR="001819EC" w:rsidRDefault="00EA525F">
      <w:pPr>
        <w:keepNext/>
        <w:keepLines/>
        <w:spacing w:before="40" w:after="0"/>
        <w:rPr>
          <w:rFonts w:ascii="Calibri" w:eastAsia="Calibri" w:hAnsi="Calibri" w:cs="Calibri"/>
          <w:b/>
          <w:color w:val="171717"/>
          <w:shd w:val="clear" w:color="auto" w:fill="FFFFFF"/>
        </w:rPr>
      </w:pPr>
      <w:r>
        <w:rPr>
          <w:rFonts w:ascii="Calibri" w:eastAsia="Calibri" w:hAnsi="Calibri" w:cs="Calibri"/>
          <w:b/>
          <w:color w:val="171717"/>
          <w:shd w:val="clear" w:color="auto" w:fill="FFFFFF"/>
        </w:rPr>
        <w:t>Update the target framework</w:t>
      </w:r>
    </w:p>
    <w:p w14:paraId="168421F9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661807F9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PropertyGroup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</w:t>
      </w:r>
    </w:p>
    <w:p w14:paraId="42F6D657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TargetFramework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&gt;net5.0&lt;/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TargetFramework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</w:t>
      </w:r>
    </w:p>
    <w:p w14:paraId="12899D40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AzureFunctionsVersion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&gt;v3&lt;/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AzureFunctionsVersion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</w:t>
      </w:r>
    </w:p>
    <w:p w14:paraId="44626B54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OutputType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&gt;Exe&lt;/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OutputType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</w:t>
      </w:r>
    </w:p>
    <w:p w14:paraId="0EBC4F82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&lt;/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PropertyGroup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</w:t>
      </w:r>
    </w:p>
    <w:p w14:paraId="6942E778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46B6DE1B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707380C8" w14:textId="77777777" w:rsidR="001819EC" w:rsidRDefault="00EA525F">
      <w:pPr>
        <w:spacing w:after="0" w:line="240" w:lineRule="auto"/>
        <w:rPr>
          <w:rFonts w:ascii="Calibri" w:eastAsia="Calibri" w:hAnsi="Calibri" w:cs="Calibri"/>
          <w:b/>
          <w:color w:val="171717"/>
          <w:shd w:val="clear" w:color="auto" w:fill="FFFFFF"/>
        </w:rPr>
      </w:pPr>
      <w:r>
        <w:rPr>
          <w:rFonts w:ascii="Calibri" w:eastAsia="Calibri" w:hAnsi="Calibri" w:cs="Calibri"/>
          <w:b/>
          <w:color w:val="171717"/>
          <w:shd w:val="clear" w:color="auto" w:fill="FFFFFF"/>
        </w:rPr>
        <w:t xml:space="preserve">Packages: </w:t>
      </w:r>
    </w:p>
    <w:p w14:paraId="1A2063BB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679EC623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ItemGroup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</w:t>
      </w:r>
    </w:p>
    <w:p w14:paraId="51241850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</w:t>
      </w:r>
    </w:p>
    <w:p w14:paraId="70C5889B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PackageReference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Include="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Microsoft.Azure.Functions.Worker.Extensions.OpenApi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" Version="1.3.0"/&gt;</w:t>
      </w:r>
    </w:p>
    <w:p w14:paraId="65169074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PackageReference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Include="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Microsoft.Azure.Functions.Extensions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" Version="1.1.0"/&gt;</w:t>
      </w:r>
    </w:p>
    <w:p w14:paraId="2DB08C95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PackageReference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Include="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Microsoft.ApplicationInsights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" Version="2.20.0" /&gt;</w:t>
      </w:r>
    </w:p>
    <w:p w14:paraId="690DECD2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lastRenderedPageBreak/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PackageReference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Include="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Microsoft.Azure.Functions.Worker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" Version="1.6.0" /&gt;</w:t>
      </w:r>
    </w:p>
    <w:p w14:paraId="56431313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&lt;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PackageReference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Include="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Microsoft.Azure.Functions.Worker.Sdk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" Version="1.3.0"/&gt;</w:t>
      </w:r>
    </w:p>
    <w:p w14:paraId="663F911F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</w:t>
      </w:r>
    </w:p>
    <w:p w14:paraId="2FAF4E92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>(If using a timer trigger, include this package)</w:t>
      </w:r>
    </w:p>
    <w:p w14:paraId="7365F7A0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PackageReference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Include="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Microsoft.Azure.Functions.Worker.Extensions.Timer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" Version="4.0.1" /&gt;</w:t>
      </w:r>
    </w:p>
    <w:p w14:paraId="29D9A4FF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1D9B8575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&lt;/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ItemGroup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&gt;</w:t>
      </w:r>
    </w:p>
    <w:p w14:paraId="725BA388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409D83EE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75DB0E1C" w14:textId="77777777" w:rsidR="001819EC" w:rsidRDefault="00EA525F">
      <w:pPr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DFD"/>
        </w:rPr>
      </w:pPr>
      <w:proofErr w:type="gramStart"/>
      <w:r>
        <w:rPr>
          <w:rFonts w:ascii="Calibri" w:eastAsia="Calibri" w:hAnsi="Calibri" w:cs="Calibri"/>
          <w:b/>
          <w:color w:val="000000"/>
          <w:shd w:val="clear" w:color="auto" w:fill="FFFDFD"/>
        </w:rPr>
        <w:t>we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DFD"/>
        </w:rPr>
        <w:t xml:space="preserve"> need 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DFD"/>
        </w:rPr>
        <w:t>Program.cs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DFD"/>
        </w:rPr>
        <w:t xml:space="preserve"> file to work as the entry point</w:t>
      </w:r>
    </w:p>
    <w:p w14:paraId="6FB94167" w14:textId="77777777" w:rsidR="001819EC" w:rsidRDefault="001819EC">
      <w:pPr>
        <w:spacing w:after="0" w:line="240" w:lineRule="auto"/>
        <w:rPr>
          <w:rFonts w:ascii="Calibri" w:eastAsia="Calibri" w:hAnsi="Calibri" w:cs="Calibri"/>
          <w:b/>
          <w:color w:val="606666"/>
          <w:shd w:val="clear" w:color="auto" w:fill="FFFDFD"/>
        </w:rPr>
      </w:pPr>
    </w:p>
    <w:p w14:paraId="310F08BA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171717"/>
          <w:shd w:val="clear" w:color="auto" w:fill="FFFFFF"/>
        </w:rPr>
        <w:t>public</w:t>
      </w:r>
      <w:proofErr w:type="gram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class Program</w:t>
      </w:r>
    </w:p>
    <w:p w14:paraId="28CE883C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{</w:t>
      </w:r>
    </w:p>
    <w:p w14:paraId="164D3646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</w:t>
      </w:r>
      <w:proofErr w:type="gramStart"/>
      <w:r>
        <w:rPr>
          <w:rFonts w:ascii="Calibri" w:eastAsia="Calibri" w:hAnsi="Calibri" w:cs="Calibri"/>
          <w:color w:val="171717"/>
          <w:shd w:val="clear" w:color="auto" w:fill="FFFFFF"/>
        </w:rPr>
        <w:t>public</w:t>
      </w:r>
      <w:proofErr w:type="gram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static void Main()</w:t>
      </w:r>
    </w:p>
    <w:p w14:paraId="2B27D20E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{</w:t>
      </w:r>
    </w:p>
    <w:p w14:paraId="31B22686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171717"/>
          <w:shd w:val="clear" w:color="auto" w:fill="FFFFFF"/>
        </w:rPr>
        <w:t>var</w:t>
      </w:r>
      <w:proofErr w:type="spellEnd"/>
      <w:proofErr w:type="gram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 host = new 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HostBuilder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()</w:t>
      </w:r>
    </w:p>
    <w:p w14:paraId="1A7CA871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        .</w:t>
      </w:r>
      <w:proofErr w:type="spellStart"/>
      <w:proofErr w:type="gramStart"/>
      <w:r>
        <w:rPr>
          <w:rFonts w:ascii="Calibri" w:eastAsia="Calibri" w:hAnsi="Calibri" w:cs="Calibri"/>
          <w:color w:val="171717"/>
          <w:shd w:val="clear" w:color="auto" w:fill="FFFFFF"/>
        </w:rPr>
        <w:t>ConfigureFunctionsWorkerDefaults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color w:val="171717"/>
          <w:shd w:val="clear" w:color="auto" w:fill="FFFFFF"/>
        </w:rPr>
        <w:t xml:space="preserve">worker =&gt; </w:t>
      </w:r>
      <w:proofErr w:type="spellStart"/>
      <w:r>
        <w:rPr>
          <w:rFonts w:ascii="Calibri" w:eastAsia="Calibri" w:hAnsi="Calibri" w:cs="Calibri"/>
          <w:color w:val="171717"/>
          <w:shd w:val="clear" w:color="auto" w:fill="FFFFFF"/>
        </w:rPr>
        <w:t>worker.UseNewtonsoftJson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())</w:t>
      </w:r>
    </w:p>
    <w:p w14:paraId="3B56AEA6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    .</w:t>
      </w:r>
      <w:proofErr w:type="spellStart"/>
      <w:proofErr w:type="gramStart"/>
      <w:r>
        <w:rPr>
          <w:rFonts w:ascii="Calibri" w:eastAsia="Calibri" w:hAnsi="Calibri" w:cs="Calibri"/>
          <w:color w:val="171717"/>
          <w:shd w:val="clear" w:color="auto" w:fill="FFFFFF"/>
        </w:rPr>
        <w:t>ConfigureOpenApi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()</w:t>
      </w:r>
      <w:proofErr w:type="gramEnd"/>
    </w:p>
    <w:p w14:paraId="0776E79B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        .</w:t>
      </w:r>
      <w:proofErr w:type="gramStart"/>
      <w:r>
        <w:rPr>
          <w:rFonts w:ascii="Calibri" w:eastAsia="Calibri" w:hAnsi="Calibri" w:cs="Calibri"/>
          <w:color w:val="171717"/>
          <w:shd w:val="clear" w:color="auto" w:fill="FFFFFF"/>
        </w:rPr>
        <w:t>Build(</w:t>
      </w:r>
      <w:proofErr w:type="gramEnd"/>
      <w:r>
        <w:rPr>
          <w:rFonts w:ascii="Calibri" w:eastAsia="Calibri" w:hAnsi="Calibri" w:cs="Calibri"/>
          <w:color w:val="171717"/>
          <w:shd w:val="clear" w:color="auto" w:fill="FFFFFF"/>
        </w:rPr>
        <w:t>);</w:t>
      </w:r>
    </w:p>
    <w:p w14:paraId="779FDBDA" w14:textId="77777777" w:rsidR="001819EC" w:rsidRDefault="001819EC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</w:p>
    <w:p w14:paraId="4AC24364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171717"/>
          <w:shd w:val="clear" w:color="auto" w:fill="FFFFFF"/>
        </w:rPr>
        <w:t>host.Run</w:t>
      </w:r>
      <w:proofErr w:type="spellEnd"/>
      <w:r>
        <w:rPr>
          <w:rFonts w:ascii="Calibri" w:eastAsia="Calibri" w:hAnsi="Calibri" w:cs="Calibri"/>
          <w:color w:val="171717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color w:val="171717"/>
          <w:shd w:val="clear" w:color="auto" w:fill="FFFFFF"/>
        </w:rPr>
        <w:t>);</w:t>
      </w:r>
    </w:p>
    <w:p w14:paraId="19A01D49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    }</w:t>
      </w:r>
    </w:p>
    <w:p w14:paraId="2E9037B6" w14:textId="77777777" w:rsidR="001819EC" w:rsidRDefault="00EA525F">
      <w:pPr>
        <w:spacing w:after="0" w:line="240" w:lineRule="auto"/>
        <w:rPr>
          <w:rFonts w:ascii="Calibri" w:eastAsia="Calibri" w:hAnsi="Calibri" w:cs="Calibri"/>
          <w:color w:val="171717"/>
          <w:shd w:val="clear" w:color="auto" w:fill="FFFFFF"/>
        </w:rPr>
      </w:pPr>
      <w:r>
        <w:rPr>
          <w:rFonts w:ascii="Calibri" w:eastAsia="Calibri" w:hAnsi="Calibri" w:cs="Calibri"/>
          <w:color w:val="171717"/>
          <w:shd w:val="clear" w:color="auto" w:fill="FFFFFF"/>
        </w:rPr>
        <w:t xml:space="preserve">    }</w:t>
      </w:r>
    </w:p>
    <w:p w14:paraId="6DB611D0" w14:textId="77777777" w:rsidR="001819EC" w:rsidRDefault="001819EC">
      <w:pPr>
        <w:rPr>
          <w:rFonts w:ascii="Calibri" w:eastAsia="Calibri" w:hAnsi="Calibri" w:cs="Calibri"/>
        </w:rPr>
      </w:pPr>
    </w:p>
    <w:p w14:paraId="7CD64A73" w14:textId="77777777" w:rsidR="001819EC" w:rsidRDefault="001819EC">
      <w:pPr>
        <w:rPr>
          <w:rFonts w:ascii="Calibri" w:eastAsia="Calibri" w:hAnsi="Calibri" w:cs="Calibri"/>
        </w:rPr>
      </w:pPr>
    </w:p>
    <w:p w14:paraId="43F32194" w14:textId="77777777" w:rsidR="001819EC" w:rsidRDefault="00EA525F">
      <w:pPr>
        <w:keepNext/>
        <w:keepLines/>
        <w:spacing w:after="0"/>
        <w:rPr>
          <w:rFonts w:ascii="Helvetica" w:eastAsia="Helvetica" w:hAnsi="Helvetica" w:cs="Helvetica"/>
          <w:b/>
          <w:color w:val="000000"/>
          <w:sz w:val="26"/>
          <w:shd w:val="clear" w:color="auto" w:fill="FFFDFD"/>
        </w:rPr>
      </w:pPr>
      <w:r>
        <w:rPr>
          <w:rFonts w:ascii="Helvetica" w:eastAsia="Helvetica" w:hAnsi="Helvetica" w:cs="Helvetica"/>
          <w:b/>
          <w:color w:val="000000"/>
          <w:sz w:val="26"/>
          <w:shd w:val="clear" w:color="auto" w:fill="FFFDFD"/>
        </w:rPr>
        <w:t>Code Changes</w:t>
      </w:r>
    </w:p>
    <w:p w14:paraId="615BF1B9" w14:textId="77777777" w:rsidR="001819EC" w:rsidRDefault="00EA525F">
      <w:pPr>
        <w:numPr>
          <w:ilvl w:val="0"/>
          <w:numId w:val="2"/>
        </w:numPr>
        <w:spacing w:after="360" w:line="240" w:lineRule="auto"/>
        <w:ind w:left="720" w:hanging="360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The first thing to change is “</w:t>
      </w:r>
      <w:proofErr w:type="spellStart"/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FunctionName</w:t>
      </w:r>
      <w:proofErr w:type="spellEnd"/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” to “Function”</w:t>
      </w:r>
    </w:p>
    <w:p w14:paraId="1F552093" w14:textId="77777777" w:rsidR="001819EC" w:rsidRDefault="00EA525F">
      <w:pPr>
        <w:numPr>
          <w:ilvl w:val="0"/>
          <w:numId w:val="2"/>
        </w:numPr>
        <w:spacing w:after="360" w:line="240" w:lineRule="auto"/>
        <w:ind w:left="720" w:hanging="360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hyperlink r:id="rId11">
        <w:proofErr w:type="spellStart"/>
        <w:r>
          <w:rPr>
            <w:rFonts w:ascii="Segoe UI" w:eastAsia="Segoe UI" w:hAnsi="Segoe UI" w:cs="Segoe UI"/>
            <w:color w:val="0000FF"/>
            <w:sz w:val="24"/>
            <w:u w:val="single"/>
            <w:shd w:val="clear" w:color="auto" w:fill="FFFFFF"/>
          </w:rPr>
          <w:t>HttpRequestData</w:t>
        </w:r>
        <w:proofErr w:type="spellEnd"/>
      </w:hyperlink>
      <w:r>
        <w:rPr>
          <w:rFonts w:ascii="Segoe UI" w:eastAsia="Segoe UI" w:hAnsi="Segoe UI" w:cs="Segoe UI"/>
          <w:color w:val="171717"/>
          <w:sz w:val="24"/>
          <w:shd w:val="clear" w:color="auto" w:fill="FFFFFF"/>
        </w:rPr>
        <w:t xml:space="preserve"> object that is passed to the function </w:t>
      </w:r>
    </w:p>
    <w:p w14:paraId="1FCF5D21" w14:textId="77777777" w:rsidR="001819EC" w:rsidRDefault="00EA525F">
      <w:pPr>
        <w:numPr>
          <w:ilvl w:val="0"/>
          <w:numId w:val="2"/>
        </w:numPr>
        <w:spacing w:after="360" w:line="240" w:lineRule="auto"/>
        <w:ind w:left="720" w:hanging="360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DFD"/>
        </w:rPr>
        <w:t>FunctionContext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DFD"/>
        </w:rPr>
        <w:t xml:space="preserve"> context is passed to the function</w:t>
      </w:r>
    </w:p>
    <w:p w14:paraId="71347787" w14:textId="77777777" w:rsidR="001819EC" w:rsidRDefault="00EA525F">
      <w:pPr>
        <w:numPr>
          <w:ilvl w:val="0"/>
          <w:numId w:val="2"/>
        </w:numPr>
        <w:spacing w:after="360" w:line="240" w:lineRule="auto"/>
        <w:ind w:left="720" w:hanging="360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r>
        <w:rPr>
          <w:rFonts w:ascii="Segoe UI" w:eastAsia="Segoe UI" w:hAnsi="Segoe UI" w:cs="Segoe UI"/>
          <w:color w:val="171717"/>
          <w:sz w:val="24"/>
          <w:shd w:val="clear" w:color="auto" w:fill="FFFFFF"/>
        </w:rPr>
        <w:t>function returns an </w:t>
      </w:r>
      <w:proofErr w:type="spellStart"/>
      <w:r>
        <w:rPr>
          <w:rFonts w:ascii="Segoe UI" w:eastAsia="Segoe UI" w:hAnsi="Segoe UI" w:cs="Segoe UI"/>
          <w:color w:val="0000FF"/>
          <w:sz w:val="24"/>
          <w:u w:val="single"/>
          <w:shd w:val="clear" w:color="auto" w:fill="FFFFFF"/>
        </w:rPr>
        <w:t>HttpResponseData</w:t>
      </w:r>
      <w:proofErr w:type="spellEnd"/>
      <w:r>
        <w:rPr>
          <w:rFonts w:ascii="Segoe UI" w:eastAsia="Segoe UI" w:hAnsi="Segoe UI" w:cs="Segoe UI"/>
          <w:color w:val="171717"/>
          <w:sz w:val="24"/>
          <w:shd w:val="clear" w:color="auto" w:fill="FFFFFF"/>
        </w:rPr>
        <w:t> object,</w:t>
      </w:r>
    </w:p>
    <w:p w14:paraId="04DA6D42" w14:textId="77777777" w:rsidR="001819EC" w:rsidRDefault="00EA525F">
      <w:pPr>
        <w:numPr>
          <w:ilvl w:val="0"/>
          <w:numId w:val="2"/>
        </w:numPr>
        <w:spacing w:after="360" w:line="240" w:lineRule="auto"/>
        <w:ind w:left="720" w:hanging="360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 xml:space="preserve">Logging </w:t>
      </w:r>
    </w:p>
    <w:p w14:paraId="4A9E3027" w14:textId="77777777" w:rsidR="001819EC" w:rsidRDefault="00EA525F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logger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context.GetLogger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HttpFunction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14:paraId="31AA2455" w14:textId="77777777" w:rsidR="001819EC" w:rsidRDefault="00EA525F">
      <w:pPr>
        <w:spacing w:after="360" w:line="240" w:lineRule="auto"/>
        <w:ind w:left="720"/>
        <w:rPr>
          <w:rFonts w:ascii="Consolas" w:eastAsia="Consolas" w:hAnsi="Consolas" w:cs="Consolas"/>
          <w:color w:val="171717"/>
          <w:sz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DFD"/>
        </w:rPr>
        <w:t>logger.LogInformation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DFD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DFD"/>
        </w:rPr>
        <w:t>"message logged"</w:t>
      </w:r>
      <w:r>
        <w:rPr>
          <w:rFonts w:ascii="Consolas" w:eastAsia="Consolas" w:hAnsi="Consolas" w:cs="Consolas"/>
          <w:color w:val="000000"/>
          <w:sz w:val="19"/>
          <w:shd w:val="clear" w:color="auto" w:fill="FFFDFD"/>
        </w:rPr>
        <w:t>);</w:t>
      </w:r>
    </w:p>
    <w:p w14:paraId="67409463" w14:textId="77777777" w:rsidR="001819EC" w:rsidRDefault="001819EC">
      <w:pPr>
        <w:spacing w:after="360" w:line="240" w:lineRule="auto"/>
        <w:ind w:left="720"/>
        <w:rPr>
          <w:rFonts w:ascii="Consolas" w:eastAsia="Consolas" w:hAnsi="Consolas" w:cs="Consolas"/>
          <w:color w:val="171717"/>
          <w:sz w:val="21"/>
          <w:shd w:val="clear" w:color="auto" w:fill="F2F2F2"/>
        </w:rPr>
      </w:pPr>
    </w:p>
    <w:p w14:paraId="33898D0E" w14:textId="77777777" w:rsidR="001819EC" w:rsidRDefault="001819EC">
      <w:pPr>
        <w:spacing w:after="360" w:line="240" w:lineRule="auto"/>
        <w:ind w:left="720"/>
        <w:rPr>
          <w:rFonts w:ascii="Consolas" w:eastAsia="Consolas" w:hAnsi="Consolas" w:cs="Consolas"/>
          <w:color w:val="171717"/>
          <w:sz w:val="21"/>
          <w:shd w:val="clear" w:color="auto" w:fill="F2F2F2"/>
        </w:rPr>
      </w:pPr>
    </w:p>
    <w:p w14:paraId="3EF52BED" w14:textId="77777777" w:rsidR="001819EC" w:rsidRDefault="00EA525F">
      <w:pPr>
        <w:spacing w:after="360" w:line="240" w:lineRule="auto"/>
        <w:ind w:left="720"/>
        <w:rPr>
          <w:rFonts w:ascii="Consolas" w:eastAsia="Consolas" w:hAnsi="Consolas" w:cs="Consolas"/>
          <w:color w:val="171717"/>
          <w:sz w:val="21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>settings</w:t>
      </w:r>
      <w:proofErr w:type="gramEnd"/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: </w:t>
      </w:r>
    </w:p>
    <w:p w14:paraId="5EA2F4C5" w14:textId="77777777" w:rsidR="001819EC" w:rsidRDefault="001819EC">
      <w:pPr>
        <w:spacing w:after="360" w:line="240" w:lineRule="auto"/>
        <w:ind w:left="720"/>
        <w:rPr>
          <w:rFonts w:ascii="Consolas" w:eastAsia="Consolas" w:hAnsi="Consolas" w:cs="Consolas"/>
          <w:color w:val="171717"/>
          <w:sz w:val="21"/>
          <w:shd w:val="clear" w:color="auto" w:fill="F2F2F2"/>
        </w:rPr>
      </w:pPr>
    </w:p>
    <w:p w14:paraId="2C9502F5" w14:textId="77777777" w:rsidR="001819EC" w:rsidRDefault="00EA525F">
      <w:pPr>
        <w:spacing w:after="360" w:line="240" w:lineRule="auto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lastRenderedPageBreak/>
        <w:t>“FUNCTIONS_WORKER_RUNTIME”: “</w:t>
      </w:r>
      <w:proofErr w:type="spellStart"/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dotnet</w:t>
      </w:r>
      <w:proofErr w:type="spellEnd"/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”</w:t>
      </w:r>
    </w:p>
    <w:p w14:paraId="6B9F3F3A" w14:textId="77777777" w:rsidR="001819EC" w:rsidRDefault="00EA525F">
      <w:pPr>
        <w:spacing w:after="360" w:line="240" w:lineRule="auto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proofErr w:type="gramStart"/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becomes</w:t>
      </w:r>
      <w:proofErr w:type="gramEnd"/>
    </w:p>
    <w:p w14:paraId="5749862F" w14:textId="77777777" w:rsidR="001819EC" w:rsidRDefault="00EA525F">
      <w:pPr>
        <w:spacing w:after="360" w:line="240" w:lineRule="auto"/>
        <w:rPr>
          <w:rFonts w:ascii="Helvetica" w:eastAsia="Helvetica" w:hAnsi="Helvetica" w:cs="Helvetica"/>
          <w:color w:val="606666"/>
          <w:sz w:val="26"/>
          <w:shd w:val="clear" w:color="auto" w:fill="FFFDFD"/>
        </w:rPr>
      </w:pPr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“FUNCTIONS_WORKER_RUNTIME”: “</w:t>
      </w:r>
      <w:proofErr w:type="spellStart"/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dotnet</w:t>
      </w:r>
      <w:proofErr w:type="spellEnd"/>
      <w:r>
        <w:rPr>
          <w:rFonts w:ascii="Helvetica" w:eastAsia="Helvetica" w:hAnsi="Helvetica" w:cs="Helvetica"/>
          <w:color w:val="606666"/>
          <w:sz w:val="26"/>
          <w:shd w:val="clear" w:color="auto" w:fill="FFFDFD"/>
        </w:rPr>
        <w:t>-isolated”</w:t>
      </w:r>
    </w:p>
    <w:p w14:paraId="3AADAB7E" w14:textId="77777777" w:rsidR="001819EC" w:rsidRDefault="00EA52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and deployment Pipelines: </w:t>
      </w:r>
    </w:p>
    <w:p w14:paraId="3398C243" w14:textId="77777777" w:rsidR="001819EC" w:rsidRDefault="00EA52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.net core SDK and .net5 </w:t>
      </w:r>
      <w:proofErr w:type="spellStart"/>
      <w:r>
        <w:rPr>
          <w:rFonts w:ascii="Calibri" w:eastAsia="Calibri" w:hAnsi="Calibri" w:cs="Calibri"/>
        </w:rPr>
        <w:t>sdk</w:t>
      </w:r>
      <w:proofErr w:type="spellEnd"/>
      <w:r>
        <w:rPr>
          <w:rFonts w:ascii="Calibri" w:eastAsia="Calibri" w:hAnsi="Calibri" w:cs="Calibri"/>
        </w:rPr>
        <w:t xml:space="preserve"> are required for build pipelines.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, make sure you are installing both packages. </w:t>
      </w:r>
      <w:proofErr w:type="gramStart"/>
      <w:r>
        <w:rPr>
          <w:rFonts w:ascii="Calibri" w:eastAsia="Calibri" w:hAnsi="Calibri" w:cs="Calibri"/>
        </w:rPr>
        <w:t>refer</w:t>
      </w:r>
      <w:proofErr w:type="gramEnd"/>
      <w:r>
        <w:rPr>
          <w:rFonts w:ascii="Calibri" w:eastAsia="Calibri" w:hAnsi="Calibri" w:cs="Calibri"/>
        </w:rPr>
        <w:t xml:space="preserve"> to below files in </w:t>
      </w:r>
      <w:proofErr w:type="spellStart"/>
      <w:r>
        <w:rPr>
          <w:rFonts w:ascii="Calibri" w:eastAsia="Calibri" w:hAnsi="Calibri" w:cs="Calibri"/>
        </w:rPr>
        <w:t>EagleEyeFunctionApp</w:t>
      </w:r>
      <w:proofErr w:type="spellEnd"/>
    </w:p>
    <w:p w14:paraId="066154BE" w14:textId="77777777" w:rsidR="001819EC" w:rsidRDefault="00EA525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bootstrap-</w:t>
      </w:r>
      <w:proofErr w:type="spellStart"/>
      <w:r>
        <w:rPr>
          <w:rFonts w:ascii="Calibri" w:eastAsia="Calibri" w:hAnsi="Calibri" w:cs="Calibri"/>
        </w:rPr>
        <w:t>build.yaml</w:t>
      </w:r>
      <w:proofErr w:type="spellEnd"/>
      <w:proofErr w:type="gramEnd"/>
    </w:p>
    <w:p w14:paraId="5EFCACAD" w14:textId="77777777" w:rsidR="001819EC" w:rsidRDefault="00EA525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install-</w:t>
      </w:r>
      <w:proofErr w:type="spellStart"/>
      <w:r>
        <w:rPr>
          <w:rFonts w:ascii="Calibri" w:eastAsia="Calibri" w:hAnsi="Calibri" w:cs="Calibri"/>
        </w:rPr>
        <w:t>dotnet.yaml</w:t>
      </w:r>
      <w:proofErr w:type="spellEnd"/>
      <w:proofErr w:type="gramEnd"/>
    </w:p>
    <w:p w14:paraId="1E7956C5" w14:textId="77777777" w:rsidR="001819EC" w:rsidRDefault="00EA525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install-</w:t>
      </w:r>
      <w:proofErr w:type="spellStart"/>
      <w:r>
        <w:rPr>
          <w:rFonts w:ascii="Calibri" w:eastAsia="Calibri" w:hAnsi="Calibri" w:cs="Calibri"/>
        </w:rPr>
        <w:t>dotnet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core.yaml</w:t>
      </w:r>
      <w:bookmarkStart w:id="0" w:name="_GoBack"/>
      <w:bookmarkEnd w:id="0"/>
      <w:proofErr w:type="spellEnd"/>
      <w:proofErr w:type="gramEnd"/>
    </w:p>
    <w:sectPr w:rsidR="0018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55A"/>
    <w:multiLevelType w:val="multilevel"/>
    <w:tmpl w:val="40A21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576EA9"/>
    <w:multiLevelType w:val="multilevel"/>
    <w:tmpl w:val="17B4C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EC"/>
    <w:rsid w:val="001819EC"/>
    <w:rsid w:val="00E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FF61"/>
  <w15:docId w15:val="{4FB00FBD-1ADB-4F21-BD2A-27CC83D3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devops.visualstudio.com/SE%20Grocers/_git/EagleEyeFunctionApp?version=GBmaster&amp;_a=histor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dotnet/api/microsoft.azure.functions.worker.http.httprequestdata?view=azure-dotnet&amp;preserve-view=tru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tnet.microsoft.com/download/dotnet/5.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isualstudio.microsoft.com/downloads/?utm_medium=microsoft&amp;utm_source=docs.microsoft.com&amp;utm_campaign=inline+link&amp;utm_content=download+vs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550F1469B824BAD52D0B7B168B87E" ma:contentTypeVersion="14" ma:contentTypeDescription="Create a new document." ma:contentTypeScope="" ma:versionID="d16b7bdf9edfd6885fb9e97080e65f74">
  <xsd:schema xmlns:xsd="http://www.w3.org/2001/XMLSchema" xmlns:xs="http://www.w3.org/2001/XMLSchema" xmlns:p="http://schemas.microsoft.com/office/2006/metadata/properties" xmlns:ns3="47aad650-542e-4c03-9172-a2ee72b94aa6" xmlns:ns4="047fd640-8876-4037-b75f-df73dd2b3ec0" targetNamespace="http://schemas.microsoft.com/office/2006/metadata/properties" ma:root="true" ma:fieldsID="9d528371ea5c846140011f89240d9d79" ns3:_="" ns4:_="">
    <xsd:import namespace="47aad650-542e-4c03-9172-a2ee72b94aa6"/>
    <xsd:import namespace="047fd640-8876-4037-b75f-df73dd2b3e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ad650-542e-4c03-9172-a2ee72b94a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fd640-8876-4037-b75f-df73dd2b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7fd640-8876-4037-b75f-df73dd2b3ec0" xsi:nil="true"/>
  </documentManagement>
</p:properties>
</file>

<file path=customXml/itemProps1.xml><?xml version="1.0" encoding="utf-8"?>
<ds:datastoreItem xmlns:ds="http://schemas.openxmlformats.org/officeDocument/2006/customXml" ds:itemID="{72AB3528-8800-4977-8221-2689249EC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ad650-542e-4c03-9172-a2ee72b94aa6"/>
    <ds:schemaRef ds:uri="047fd640-8876-4037-b75f-df73dd2b3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277A66-F1ED-4E37-AAE4-E32A58B8A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88B55-F8B0-4FDC-A1C4-12D151A57BDF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047fd640-8876-4037-b75f-df73dd2b3ec0"/>
    <ds:schemaRef ds:uri="47aad650-542e-4c03-9172-a2ee72b94aa6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Harishma P</dc:creator>
  <cp:lastModifiedBy>Harishma P</cp:lastModifiedBy>
  <cp:revision>2</cp:revision>
  <dcterms:created xsi:type="dcterms:W3CDTF">2023-05-16T06:39:00Z</dcterms:created>
  <dcterms:modified xsi:type="dcterms:W3CDTF">2023-05-16T06:39:00Z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0x0101003F4550F1469B824BAD52D0B7B168B87E</vt:lpwstr>
  </property>
</Properties>
</file>