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E8" w:rsidRPr="00AF3A08" w:rsidRDefault="00ED09FE" w:rsidP="00813641">
      <w:pPr>
        <w:pStyle w:val="Heading2"/>
        <w:jc w:val="center"/>
        <w:rPr>
          <w:color w:val="365F91" w:themeColor="accent1" w:themeShade="BF"/>
          <w:u w:val="single"/>
        </w:rPr>
      </w:pPr>
      <w:r w:rsidRPr="00AF3A08">
        <w:rPr>
          <w:color w:val="365F91" w:themeColor="accent1" w:themeShade="BF"/>
        </w:rPr>
        <w:t>Zastosowanie algorytmu roju (PSO) do rozwiązywania problemu komiwojażera</w:t>
      </w:r>
    </w:p>
    <w:p w:rsidR="002E45E8" w:rsidRDefault="002E45E8" w:rsidP="00813641">
      <w:pPr>
        <w:pStyle w:val="Heading3"/>
        <w:jc w:val="right"/>
      </w:pPr>
      <w:r>
        <w:t xml:space="preserve">Sprawozdanie </w:t>
      </w:r>
      <w:r w:rsidR="00813641">
        <w:t>2</w:t>
      </w:r>
      <w:r>
        <w:t xml:space="preserve"> - Maciej Muszkowski</w:t>
      </w:r>
      <w:r w:rsidR="00AB41F6">
        <w:t>, Maciej Roman</w:t>
      </w:r>
    </w:p>
    <w:p w:rsidR="00813641" w:rsidRPr="00813641" w:rsidRDefault="00813641" w:rsidP="00813641">
      <w:pPr>
        <w:pStyle w:val="Heading3"/>
      </w:pPr>
      <w:r>
        <w:t>Algorytm</w:t>
      </w:r>
    </w:p>
    <w:p w:rsidR="00ED09FE" w:rsidRDefault="00BC07CA" w:rsidP="00B37F98">
      <w:pPr>
        <w:ind w:firstLine="708"/>
      </w:pPr>
      <w:r>
        <w:t>Do rozwiązania problemu komiwojażera</w:t>
      </w:r>
      <w:r w:rsidR="00C163F7">
        <w:t xml:space="preserve"> zastosowaliśmy algorytm PSO (</w:t>
      </w:r>
      <w:proofErr w:type="spellStart"/>
      <w:r w:rsidR="00C163F7">
        <w:t>Patricle</w:t>
      </w:r>
      <w:proofErr w:type="spellEnd"/>
      <w:r w:rsidR="00C163F7">
        <w:t xml:space="preserve"> </w:t>
      </w:r>
      <w:proofErr w:type="spellStart"/>
      <w:r w:rsidR="00C163F7">
        <w:t>Swarm</w:t>
      </w:r>
      <w:proofErr w:type="spellEnd"/>
      <w:r w:rsidR="00C163F7">
        <w:t xml:space="preserve"> </w:t>
      </w:r>
      <w:proofErr w:type="spellStart"/>
      <w:r w:rsidR="00C163F7">
        <w:t>Optimalization</w:t>
      </w:r>
      <w:proofErr w:type="spellEnd"/>
      <w:r w:rsidR="00C163F7">
        <w:t xml:space="preserve"> – roju).</w:t>
      </w:r>
      <w:r>
        <w:t xml:space="preserve"> Rój składa się z n cząsteczek, z których każda poszukuje najlepszego rozwiązania (w wypadku problemu komiwojażera jest to minimalizacja długości przebytej drogi). Kierunek przeszukiwania przestrzeni rozwiązań jest podyktowany zarówno poprzez indywidualne doświadczenie cząsteczki (najlepsze znalezione przez tą cząsteczkę rozwiązanie) jak i przez doświadczenie całego roju (najlepsze rozwiązanie znalezione przez rój). W ten sposób cząsteczki wzajemnie na siebie </w:t>
      </w:r>
      <w:r w:rsidR="00BA73CA">
        <w:t>oddziaływują, unikają</w:t>
      </w:r>
      <w:r>
        <w:t xml:space="preserve"> „utknięcia” w minimum lokalnym, stopniowo przenosząc się do coraz lepszych obszarów przestrzeni rozwiązań. </w:t>
      </w:r>
    </w:p>
    <w:p w:rsidR="00BC07CA" w:rsidRDefault="00BC07CA" w:rsidP="00ED09FE">
      <w:pPr>
        <w:ind w:firstLine="708"/>
      </w:pPr>
      <w:r>
        <w:t>Zapis algorytmu w pseudokodzie:</w:t>
      </w:r>
    </w:p>
    <w:p w:rsidR="002829F8" w:rsidRPr="003B1FD9" w:rsidRDefault="002829F8" w:rsidP="003B1FD9">
      <w:pPr>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init</w:t>
      </w:r>
      <w:proofErr w:type="gramEnd"/>
      <w:r w:rsidRPr="003B1FD9">
        <w:rPr>
          <w:rStyle w:val="Emphasis"/>
          <w:rFonts w:ascii="Courier New" w:hAnsi="Courier New" w:cs="Courier New"/>
          <w:i w:val="0"/>
          <w:iCs w:val="0"/>
        </w:rPr>
        <w:t>_population</w:t>
      </w:r>
      <w:proofErr w:type="spellEnd"/>
      <w:r w:rsidRPr="003B1FD9">
        <w:rPr>
          <w:rStyle w:val="Emphasis"/>
          <w:rFonts w:ascii="Courier New" w:hAnsi="Courier New" w:cs="Courier New"/>
          <w:i w:val="0"/>
          <w:iCs w:val="0"/>
        </w:rPr>
        <w:t>()</w:t>
      </w:r>
      <w:r w:rsidR="00516EAF" w:rsidRPr="003B1FD9">
        <w:rPr>
          <w:rStyle w:val="Emphasis"/>
          <w:rFonts w:ascii="Courier New" w:hAnsi="Courier New" w:cs="Courier New"/>
          <w:i w:val="0"/>
          <w:iCs w:val="0"/>
        </w:rPr>
        <w:t>;</w:t>
      </w:r>
      <w:r w:rsidR="003B1FD9">
        <w:rPr>
          <w:rStyle w:val="Emphasis"/>
          <w:rFonts w:ascii="Courier New" w:hAnsi="Courier New" w:cs="Courier New"/>
          <w:i w:val="0"/>
          <w:iCs w:val="0"/>
        </w:rPr>
        <w:t xml:space="preserve"> </w:t>
      </w:r>
      <w:r w:rsidR="00516EAF" w:rsidRPr="003B1FD9">
        <w:rPr>
          <w:rStyle w:val="Emphasis"/>
          <w:rFonts w:ascii="Courier New" w:hAnsi="Courier New" w:cs="Courier New"/>
          <w:i w:val="0"/>
          <w:iCs w:val="0"/>
        </w:rPr>
        <w:t>//</w:t>
      </w:r>
      <w:r w:rsidR="003B1FD9">
        <w:rPr>
          <w:rStyle w:val="Emphasis"/>
          <w:rFonts w:ascii="Courier New" w:hAnsi="Courier New" w:cs="Courier New"/>
          <w:i w:val="0"/>
          <w:iCs w:val="0"/>
        </w:rPr>
        <w:t xml:space="preserve"> </w:t>
      </w:r>
      <w:r w:rsidR="00516EAF" w:rsidRPr="003B1FD9">
        <w:rPr>
          <w:rStyle w:val="Emphasis"/>
          <w:rFonts w:ascii="Courier New" w:hAnsi="Courier New" w:cs="Courier New"/>
          <w:i w:val="0"/>
          <w:iCs w:val="0"/>
        </w:rPr>
        <w:t>losowe przypisanie położenia i prędkości każdej cząsteczce</w:t>
      </w:r>
    </w:p>
    <w:p w:rsidR="003B1FD9" w:rsidRPr="003B1FD9" w:rsidRDefault="00291E85" w:rsidP="003B1FD9">
      <w:pPr>
        <w:jc w:val="left"/>
        <w:rPr>
          <w:rStyle w:val="Emphasis"/>
          <w:rFonts w:ascii="Courier New" w:hAnsi="Courier New" w:cs="Courier New"/>
          <w:i w:val="0"/>
          <w:iCs w:val="0"/>
        </w:rPr>
      </w:pPr>
      <w:proofErr w:type="gramStart"/>
      <w:r>
        <w:rPr>
          <w:rStyle w:val="Emphasis"/>
          <w:rFonts w:ascii="Courier New" w:hAnsi="Courier New" w:cs="Courier New"/>
          <w:i w:val="0"/>
          <w:iCs w:val="0"/>
        </w:rPr>
        <w:t>t</w:t>
      </w:r>
      <w:proofErr w:type="gramEnd"/>
      <w:r>
        <w:rPr>
          <w:rStyle w:val="Emphasis"/>
          <w:rFonts w:ascii="Courier New" w:hAnsi="Courier New" w:cs="Courier New"/>
          <w:i w:val="0"/>
          <w:iCs w:val="0"/>
        </w:rPr>
        <w:t>=0;</w:t>
      </w:r>
    </w:p>
    <w:p w:rsidR="002829F8" w:rsidRPr="003B1FD9" w:rsidRDefault="00516EAF" w:rsidP="003B1FD9">
      <w:pPr>
        <w:jc w:val="left"/>
        <w:rPr>
          <w:rStyle w:val="Emphasis"/>
          <w:rFonts w:ascii="Courier New" w:hAnsi="Courier New" w:cs="Courier New"/>
          <w:i w:val="0"/>
          <w:iCs w:val="0"/>
        </w:rPr>
      </w:pPr>
      <w:proofErr w:type="gramStart"/>
      <w:r w:rsidRPr="003B1FD9">
        <w:rPr>
          <w:rStyle w:val="Emphasis"/>
          <w:rFonts w:ascii="Courier New" w:hAnsi="Courier New" w:cs="Courier New"/>
          <w:i w:val="0"/>
          <w:iCs w:val="0"/>
        </w:rPr>
        <w:t>do</w:t>
      </w:r>
      <w:proofErr w:type="gramEnd"/>
    </w:p>
    <w:p w:rsidR="002829F8" w:rsidRPr="003B1FD9" w:rsidRDefault="002829F8" w:rsidP="003B1FD9">
      <w:pPr>
        <w:ind w:left="708"/>
        <w:jc w:val="left"/>
        <w:rPr>
          <w:rStyle w:val="Emphasis"/>
          <w:rFonts w:ascii="Courier New" w:hAnsi="Courier New" w:cs="Courier New"/>
          <w:i w:val="0"/>
          <w:iCs w:val="0"/>
        </w:rPr>
      </w:pPr>
      <w:proofErr w:type="gramStart"/>
      <w:r w:rsidRPr="003B1FD9">
        <w:rPr>
          <w:rStyle w:val="Emphasis"/>
          <w:rFonts w:ascii="Courier New" w:hAnsi="Courier New" w:cs="Courier New"/>
          <w:i w:val="0"/>
          <w:iCs w:val="0"/>
        </w:rPr>
        <w:t>for</w:t>
      </w:r>
      <w:proofErr w:type="gramEnd"/>
      <w:r w:rsidRPr="003B1FD9">
        <w:rPr>
          <w:rStyle w:val="Emphasis"/>
          <w:rFonts w:ascii="Courier New" w:hAnsi="Courier New" w:cs="Courier New"/>
          <w:i w:val="0"/>
          <w:iCs w:val="0"/>
        </w:rPr>
        <w:t xml:space="preserve"> i=1 to </w:t>
      </w:r>
      <w:proofErr w:type="spellStart"/>
      <w:r w:rsidR="00C163F7" w:rsidRPr="003B1FD9">
        <w:rPr>
          <w:rStyle w:val="Emphasis"/>
          <w:rFonts w:ascii="Courier New" w:hAnsi="Courier New" w:cs="Courier New"/>
          <w:i w:val="0"/>
          <w:iCs w:val="0"/>
        </w:rPr>
        <w:t>popSize</w:t>
      </w:r>
      <w:proofErr w:type="spellEnd"/>
      <w:r w:rsidRPr="003B1FD9">
        <w:rPr>
          <w:rStyle w:val="Emphasis"/>
          <w:rFonts w:ascii="Courier New" w:hAnsi="Courier New" w:cs="Courier New"/>
          <w:i w:val="0"/>
          <w:iCs w:val="0"/>
        </w:rPr>
        <w:t xml:space="preserve"> do</w:t>
      </w:r>
    </w:p>
    <w:p w:rsidR="002829F8" w:rsidRPr="003B1FD9" w:rsidRDefault="003B1FD9" w:rsidP="003B1FD9">
      <w:pPr>
        <w:ind w:left="708" w:firstLine="708"/>
        <w:jc w:val="left"/>
        <w:rPr>
          <w:rStyle w:val="Emphasis"/>
          <w:rFonts w:ascii="Courier New" w:hAnsi="Courier New" w:cs="Courier New"/>
          <w:i w:val="0"/>
          <w:iCs w:val="0"/>
        </w:rPr>
      </w:pPr>
      <w:proofErr w:type="spellStart"/>
      <w:proofErr w:type="gramStart"/>
      <w:r>
        <w:rPr>
          <w:rStyle w:val="Emphasis"/>
          <w:rFonts w:ascii="Courier New" w:hAnsi="Courier New" w:cs="Courier New"/>
          <w:i w:val="0"/>
          <w:iCs w:val="0"/>
        </w:rPr>
        <w:t>if</w:t>
      </w:r>
      <w:proofErr w:type="spellEnd"/>
      <w:proofErr w:type="gramEnd"/>
      <w:r>
        <w:rPr>
          <w:rStyle w:val="Emphasis"/>
          <w:rFonts w:ascii="Courier New" w:hAnsi="Courier New" w:cs="Courier New"/>
          <w:i w:val="0"/>
          <w:iCs w:val="0"/>
        </w:rPr>
        <w:t>(f(X</w:t>
      </w:r>
      <w:r w:rsidRPr="003B1FD9">
        <w:rPr>
          <w:rStyle w:val="Emphasis"/>
          <w:rFonts w:ascii="Courier New" w:hAnsi="Courier New" w:cs="Courier New"/>
          <w:i w:val="0"/>
          <w:iCs w:val="0"/>
          <w:vertAlign w:val="subscript"/>
        </w:rPr>
        <w:t>i</w:t>
      </w:r>
      <w:r>
        <w:rPr>
          <w:rStyle w:val="Emphasis"/>
          <w:rFonts w:ascii="Courier New" w:hAnsi="Courier New" w:cs="Courier New"/>
          <w:i w:val="0"/>
          <w:iCs w:val="0"/>
        </w:rPr>
        <w:t>(t)) &lt; f(P</w:t>
      </w:r>
      <w:r w:rsidRPr="003B1FD9">
        <w:rPr>
          <w:rStyle w:val="Emphasis"/>
          <w:rFonts w:ascii="Courier New" w:hAnsi="Courier New" w:cs="Courier New"/>
          <w:i w:val="0"/>
          <w:iCs w:val="0"/>
          <w:vertAlign w:val="subscript"/>
        </w:rPr>
        <w:t>i</w:t>
      </w:r>
      <w:r>
        <w:rPr>
          <w:rStyle w:val="Emphasis"/>
          <w:rFonts w:ascii="Courier New" w:hAnsi="Courier New" w:cs="Courier New"/>
          <w:i w:val="0"/>
          <w:iCs w:val="0"/>
        </w:rPr>
        <w:t>)) P</w:t>
      </w:r>
      <w:r w:rsidRPr="003B1FD9">
        <w:rPr>
          <w:rStyle w:val="Emphasis"/>
          <w:rFonts w:ascii="Courier New" w:hAnsi="Courier New" w:cs="Courier New"/>
          <w:i w:val="0"/>
          <w:iCs w:val="0"/>
          <w:vertAlign w:val="subscript"/>
        </w:rPr>
        <w:t>i</w:t>
      </w:r>
      <w:r>
        <w:rPr>
          <w:rStyle w:val="Emphasis"/>
          <w:rFonts w:ascii="Courier New" w:hAnsi="Courier New" w:cs="Courier New"/>
          <w:i w:val="0"/>
          <w:iCs w:val="0"/>
        </w:rPr>
        <w:t xml:space="preserve"> = X</w:t>
      </w:r>
      <w:r w:rsidRPr="003B1FD9">
        <w:rPr>
          <w:rStyle w:val="Emphasis"/>
          <w:rFonts w:ascii="Courier New" w:hAnsi="Courier New" w:cs="Courier New"/>
          <w:i w:val="0"/>
          <w:iCs w:val="0"/>
          <w:vertAlign w:val="subscript"/>
        </w:rPr>
        <w:t>i</w:t>
      </w:r>
      <w:r>
        <w:rPr>
          <w:rStyle w:val="Emphasis"/>
          <w:rFonts w:ascii="Courier New" w:hAnsi="Courier New" w:cs="Courier New"/>
          <w:i w:val="0"/>
          <w:iCs w:val="0"/>
        </w:rPr>
        <w:t>(t);</w:t>
      </w:r>
    </w:p>
    <w:p w:rsidR="002829F8" w:rsidRPr="003B1FD9" w:rsidRDefault="002829F8" w:rsidP="003B1FD9">
      <w:pPr>
        <w:ind w:left="708" w:firstLine="708"/>
        <w:jc w:val="left"/>
        <w:rPr>
          <w:rStyle w:val="Emphasis"/>
          <w:rFonts w:ascii="Courier New" w:hAnsi="Courier New" w:cs="Courier New"/>
          <w:i w:val="0"/>
          <w:iCs w:val="0"/>
        </w:rPr>
      </w:pPr>
      <w:proofErr w:type="spellStart"/>
      <w:r w:rsidRPr="003B1FD9">
        <w:rPr>
          <w:rStyle w:val="Emphasis"/>
          <w:rFonts w:ascii="Courier New" w:hAnsi="Courier New" w:cs="Courier New"/>
          <w:i w:val="0"/>
          <w:iCs w:val="0"/>
        </w:rPr>
        <w:t>P</w:t>
      </w:r>
      <w:r w:rsidRPr="003B1FD9">
        <w:rPr>
          <w:rStyle w:val="Emphasis"/>
          <w:rFonts w:ascii="Courier New" w:hAnsi="Courier New" w:cs="Courier New"/>
          <w:i w:val="0"/>
          <w:iCs w:val="0"/>
          <w:vertAlign w:val="subscript"/>
        </w:rPr>
        <w:t>g</w:t>
      </w:r>
      <w:proofErr w:type="spellEnd"/>
      <w:r w:rsidR="00516EAF" w:rsidRPr="003B1FD9">
        <w:rPr>
          <w:rStyle w:val="Emphasis"/>
          <w:rFonts w:ascii="Courier New" w:hAnsi="Courier New" w:cs="Courier New"/>
          <w:i w:val="0"/>
          <w:iCs w:val="0"/>
        </w:rPr>
        <w:t xml:space="preserve"> = min(P</w:t>
      </w:r>
      <w:r w:rsidR="00516EAF" w:rsidRPr="003B1FD9">
        <w:rPr>
          <w:rStyle w:val="Emphasis"/>
          <w:rFonts w:ascii="Courier New" w:hAnsi="Courier New" w:cs="Courier New"/>
          <w:i w:val="0"/>
          <w:iCs w:val="0"/>
          <w:vertAlign w:val="subscript"/>
        </w:rPr>
        <w:t>all</w:t>
      </w:r>
      <w:r w:rsidRPr="003B1FD9">
        <w:rPr>
          <w:rStyle w:val="Emphasis"/>
          <w:rFonts w:ascii="Courier New" w:hAnsi="Courier New" w:cs="Courier New"/>
          <w:i w:val="0"/>
          <w:iCs w:val="0"/>
        </w:rPr>
        <w:t>);</w:t>
      </w:r>
    </w:p>
    <w:p w:rsidR="002829F8" w:rsidRPr="003B1FD9" w:rsidRDefault="00C163F7" w:rsidP="003B1FD9">
      <w:pPr>
        <w:ind w:left="708" w:firstLine="708"/>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updateVelocity</w:t>
      </w:r>
      <w:proofErr w:type="spellEnd"/>
      <w:proofErr w:type="gramEnd"/>
      <w:r w:rsidRPr="003B1FD9">
        <w:rPr>
          <w:rStyle w:val="Emphasis"/>
          <w:rFonts w:ascii="Courier New" w:hAnsi="Courier New" w:cs="Courier New"/>
          <w:i w:val="0"/>
          <w:iCs w:val="0"/>
        </w:rPr>
        <w:t>();</w:t>
      </w:r>
      <w:r w:rsidR="00516EAF" w:rsidRPr="003B1FD9">
        <w:rPr>
          <w:rStyle w:val="Emphasis"/>
          <w:rFonts w:ascii="Courier New" w:hAnsi="Courier New" w:cs="Courier New"/>
          <w:i w:val="0"/>
          <w:iCs w:val="0"/>
        </w:rPr>
        <w:t xml:space="preserve"> // uaktualnienie prędkości cząstki</w:t>
      </w:r>
    </w:p>
    <w:p w:rsidR="00C163F7" w:rsidRPr="003B1FD9" w:rsidRDefault="00C163F7" w:rsidP="003B1FD9">
      <w:pPr>
        <w:ind w:left="708" w:firstLine="708"/>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updateSpeed</w:t>
      </w:r>
      <w:proofErr w:type="spellEnd"/>
      <w:proofErr w:type="gramEnd"/>
      <w:r w:rsidRPr="003B1FD9">
        <w:rPr>
          <w:rStyle w:val="Emphasis"/>
          <w:rFonts w:ascii="Courier New" w:hAnsi="Courier New" w:cs="Courier New"/>
          <w:i w:val="0"/>
          <w:iCs w:val="0"/>
        </w:rPr>
        <w:t>();</w:t>
      </w:r>
      <w:r w:rsidR="00516EAF" w:rsidRPr="003B1FD9">
        <w:rPr>
          <w:rStyle w:val="Emphasis"/>
          <w:rFonts w:ascii="Courier New" w:hAnsi="Courier New" w:cs="Courier New"/>
          <w:i w:val="0"/>
          <w:iCs w:val="0"/>
        </w:rPr>
        <w:t xml:space="preserve"> // uaktualnienie położenia cząstki</w:t>
      </w:r>
    </w:p>
    <w:p w:rsidR="003B1FD9" w:rsidRDefault="002829F8" w:rsidP="003B1FD9">
      <w:pPr>
        <w:ind w:left="708"/>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end</w:t>
      </w:r>
      <w:proofErr w:type="spellEnd"/>
      <w:proofErr w:type="gramEnd"/>
      <w:r w:rsidRPr="003B1FD9">
        <w:rPr>
          <w:rStyle w:val="Emphasis"/>
          <w:rFonts w:ascii="Courier New" w:hAnsi="Courier New" w:cs="Courier New"/>
          <w:i w:val="0"/>
          <w:iCs w:val="0"/>
        </w:rPr>
        <w:t xml:space="preserve"> for</w:t>
      </w:r>
      <w:r w:rsidR="003B1FD9" w:rsidRPr="003B1FD9">
        <w:rPr>
          <w:rStyle w:val="Emphasis"/>
          <w:rFonts w:ascii="Courier New" w:hAnsi="Courier New" w:cs="Courier New"/>
          <w:i w:val="0"/>
          <w:iCs w:val="0"/>
        </w:rPr>
        <w:t>;</w:t>
      </w:r>
    </w:p>
    <w:p w:rsidR="003B1FD9" w:rsidRPr="003B1FD9" w:rsidRDefault="003B1FD9" w:rsidP="003B1FD9">
      <w:pPr>
        <w:ind w:left="708"/>
        <w:jc w:val="left"/>
        <w:rPr>
          <w:rStyle w:val="Emphasis"/>
          <w:rFonts w:ascii="Courier New" w:hAnsi="Courier New" w:cs="Courier New"/>
          <w:i w:val="0"/>
          <w:iCs w:val="0"/>
        </w:rPr>
      </w:pPr>
      <w:proofErr w:type="gramStart"/>
      <w:r>
        <w:rPr>
          <w:rStyle w:val="Emphasis"/>
          <w:rFonts w:ascii="Courier New" w:hAnsi="Courier New" w:cs="Courier New"/>
          <w:i w:val="0"/>
          <w:iCs w:val="0"/>
        </w:rPr>
        <w:t>t</w:t>
      </w:r>
      <w:proofErr w:type="gramEnd"/>
      <w:r>
        <w:rPr>
          <w:rStyle w:val="Emphasis"/>
          <w:rFonts w:ascii="Courier New" w:hAnsi="Courier New" w:cs="Courier New"/>
          <w:i w:val="0"/>
          <w:iCs w:val="0"/>
        </w:rPr>
        <w:t>++;</w:t>
      </w:r>
    </w:p>
    <w:p w:rsidR="00666DBB" w:rsidRPr="003B1FD9" w:rsidRDefault="002829F8" w:rsidP="00455DAB">
      <w:pPr>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until</w:t>
      </w:r>
      <w:proofErr w:type="spellEnd"/>
      <w:proofErr w:type="gramEnd"/>
      <w:r w:rsidRPr="003B1FD9">
        <w:rPr>
          <w:rStyle w:val="Emphasis"/>
          <w:rFonts w:ascii="Courier New" w:hAnsi="Courier New" w:cs="Courier New"/>
          <w:i w:val="0"/>
          <w:iCs w:val="0"/>
        </w:rPr>
        <w:t xml:space="preserve"> </w:t>
      </w:r>
      <w:proofErr w:type="spellStart"/>
      <w:r w:rsidR="00516EAF" w:rsidRPr="003B1FD9">
        <w:rPr>
          <w:rStyle w:val="Emphasis"/>
          <w:rFonts w:ascii="Courier New" w:hAnsi="Courier New" w:cs="Courier New"/>
          <w:i w:val="0"/>
          <w:iCs w:val="0"/>
        </w:rPr>
        <w:t>end_criterium_reached</w:t>
      </w:r>
      <w:proofErr w:type="spellEnd"/>
      <w:r w:rsidR="00516EAF" w:rsidRPr="003B1FD9">
        <w:rPr>
          <w:rStyle w:val="Emphasis"/>
          <w:rFonts w:ascii="Courier New" w:hAnsi="Courier New" w:cs="Courier New"/>
          <w:i w:val="0"/>
          <w:iCs w:val="0"/>
        </w:rPr>
        <w:t>();</w:t>
      </w:r>
      <w:r w:rsidR="003B1FD9">
        <w:rPr>
          <w:rStyle w:val="Emphasis"/>
          <w:rFonts w:ascii="Courier New" w:hAnsi="Courier New" w:cs="Courier New"/>
          <w:i w:val="0"/>
          <w:iCs w:val="0"/>
        </w:rPr>
        <w:t xml:space="preserve"> // póki nie osiągnięte kryterium </w:t>
      </w:r>
      <w:r w:rsidR="00455DAB">
        <w:rPr>
          <w:rStyle w:val="Emphasis"/>
          <w:rFonts w:ascii="Courier New" w:hAnsi="Courier New" w:cs="Courier New"/>
          <w:i w:val="0"/>
          <w:iCs w:val="0"/>
        </w:rPr>
        <w:t>stopu</w:t>
      </w:r>
    </w:p>
    <w:p w:rsidR="00291E85" w:rsidRPr="00516EAF" w:rsidRDefault="00516EAF" w:rsidP="00291E85">
      <w:pPr>
        <w:rPr>
          <w:rStyle w:val="Emphasis"/>
          <w:i w:val="0"/>
          <w:iCs w:val="0"/>
        </w:rPr>
      </w:pPr>
      <w:r w:rsidRPr="00516EAF">
        <w:rPr>
          <w:rStyle w:val="Emphasis"/>
          <w:i w:val="0"/>
          <w:iCs w:val="0"/>
        </w:rPr>
        <w:t>Przyjęte oznaczenia:</w:t>
      </w:r>
    </w:p>
    <w:p w:rsidR="00291E85" w:rsidRPr="00291E85" w:rsidRDefault="00291E85" w:rsidP="003B1FD9">
      <w:pPr>
        <w:pStyle w:val="ListParagraph"/>
        <w:numPr>
          <w:ilvl w:val="0"/>
          <w:numId w:val="1"/>
        </w:numPr>
        <w:rPr>
          <w:rStyle w:val="Emphasis"/>
          <w:i w:val="0"/>
          <w:iCs w:val="0"/>
        </w:rPr>
      </w:pPr>
      <m:oMath>
        <m:r>
          <w:rPr>
            <w:rStyle w:val="Emphasis"/>
            <w:rFonts w:ascii="Cambria Math" w:hAnsi="Cambria Math"/>
          </w:rPr>
          <m:t>t</m:t>
        </m:r>
      </m:oMath>
      <w:r>
        <w:rPr>
          <w:rStyle w:val="Emphasis"/>
          <w:i w:val="0"/>
          <w:iCs w:val="0"/>
        </w:rPr>
        <w:t xml:space="preserve"> – iteracja.</w:t>
      </w:r>
    </w:p>
    <w:p w:rsidR="00516EAF" w:rsidRDefault="003B1FD9" w:rsidP="003B1FD9">
      <w:pPr>
        <w:pStyle w:val="ListParagraph"/>
        <w:numPr>
          <w:ilvl w:val="0"/>
          <w:numId w:val="1"/>
        </w:numPr>
        <w:rPr>
          <w:rStyle w:val="Emphasis"/>
          <w:i w:val="0"/>
          <w:iCs w:val="0"/>
        </w:rPr>
      </w:pPr>
      <m:oMath>
        <m:r>
          <w:rPr>
            <w:rStyle w:val="Emphasis"/>
            <w:rFonts w:ascii="Cambria Math" w:hAnsi="Cambria Math"/>
          </w:rPr>
          <m:t>f(X)</m:t>
        </m:r>
      </m:oMath>
      <w:r w:rsidR="00516EAF">
        <w:rPr>
          <w:rStyle w:val="Emphasis"/>
          <w:i w:val="0"/>
          <w:iCs w:val="0"/>
        </w:rPr>
        <w:t xml:space="preserve"> – funkcja oceny (długość drogi).</w:t>
      </w:r>
    </w:p>
    <w:p w:rsidR="00516EAF" w:rsidRDefault="007704C6" w:rsidP="003B1FD9">
      <w:pPr>
        <w:pStyle w:val="ListParagraph"/>
        <w:numPr>
          <w:ilvl w:val="0"/>
          <w:numId w:val="1"/>
        </w:numPr>
        <w:rPr>
          <w:rStyle w:val="Emphasis"/>
          <w:i w:val="0"/>
          <w:iCs w:val="0"/>
        </w:rPr>
      </w:pPr>
      <m:oMath>
        <m:sSub>
          <m:sSubPr>
            <m:ctrlPr>
              <w:rPr>
                <w:rStyle w:val="Emphasis"/>
                <w:rFonts w:ascii="Cambria Math" w:hAnsi="Cambria Math"/>
                <w:iCs w:val="0"/>
                <w:vertAlign w:val="subscript"/>
              </w:rPr>
            </m:ctrlPr>
          </m:sSubPr>
          <m:e>
            <m:r>
              <w:rPr>
                <w:rStyle w:val="Emphasis"/>
                <w:rFonts w:ascii="Cambria Math" w:hAnsi="Cambria Math"/>
                <w:vertAlign w:val="subscript"/>
              </w:rPr>
              <m:t>P</m:t>
            </m:r>
          </m:e>
          <m:sub>
            <m:r>
              <w:rPr>
                <w:rStyle w:val="Emphasis"/>
                <w:rFonts w:ascii="Cambria Math" w:hAnsi="Cambria Math"/>
                <w:vertAlign w:val="subscript"/>
              </w:rPr>
              <m:t>i</m:t>
            </m:r>
          </m:sub>
        </m:sSub>
      </m:oMath>
      <w:r w:rsidR="00516EAF">
        <w:rPr>
          <w:rStyle w:val="Emphasis"/>
          <w:i w:val="0"/>
          <w:iCs w:val="0"/>
        </w:rPr>
        <w:t xml:space="preserve"> – najlepsze rozwiązanie znalezione przez cząstkę i-tą.</w:t>
      </w:r>
      <w:r w:rsidR="00ED09FE">
        <w:rPr>
          <w:rStyle w:val="Emphasis"/>
          <w:i w:val="0"/>
          <w:iCs w:val="0"/>
        </w:rPr>
        <w:t xml:space="preserve"> </w:t>
      </w:r>
      <w:r w:rsidR="00ED09FE">
        <w:t>Wektor.</w:t>
      </w:r>
    </w:p>
    <w:p w:rsidR="003B1FD9" w:rsidRDefault="007704C6" w:rsidP="003B1FD9">
      <w:pPr>
        <w:pStyle w:val="ListParagraph"/>
        <w:numPr>
          <w:ilvl w:val="0"/>
          <w:numId w:val="1"/>
        </w:numPr>
        <w:rPr>
          <w:rStyle w:val="Emphasis"/>
          <w:i w:val="0"/>
          <w:iCs w:val="0"/>
        </w:rPr>
      </w:pPr>
      <m:oMath>
        <m:sSub>
          <m:sSubPr>
            <m:ctrlPr>
              <w:rPr>
                <w:rStyle w:val="Emphasis"/>
                <w:rFonts w:ascii="Cambria Math" w:hAnsi="Cambria Math"/>
                <w:iCs w:val="0"/>
                <w:vertAlign w:val="subscript"/>
              </w:rPr>
            </m:ctrlPr>
          </m:sSubPr>
          <m:e>
            <m:r>
              <w:rPr>
                <w:rStyle w:val="Emphasis"/>
                <w:rFonts w:ascii="Cambria Math" w:hAnsi="Cambria Math"/>
                <w:vertAlign w:val="subscript"/>
              </w:rPr>
              <m:t>P</m:t>
            </m:r>
          </m:e>
          <m:sub>
            <m:r>
              <w:rPr>
                <w:rStyle w:val="Emphasis"/>
                <w:rFonts w:ascii="Cambria Math" w:hAnsi="Cambria Math"/>
                <w:vertAlign w:val="subscript"/>
              </w:rPr>
              <m:t>g</m:t>
            </m:r>
          </m:sub>
        </m:sSub>
      </m:oMath>
      <w:r w:rsidR="003B1FD9">
        <w:rPr>
          <w:rStyle w:val="Emphasis"/>
          <w:rFonts w:eastAsiaTheme="minorEastAsia"/>
          <w:i w:val="0"/>
          <w:iCs w:val="0"/>
        </w:rPr>
        <w:t xml:space="preserve"> - najlepsze rozwiązanie (globalne, roju).</w:t>
      </w:r>
      <w:r w:rsidR="00ED09FE">
        <w:rPr>
          <w:rStyle w:val="Emphasis"/>
          <w:rFonts w:eastAsiaTheme="minorEastAsia"/>
          <w:i w:val="0"/>
          <w:iCs w:val="0"/>
        </w:rPr>
        <w:t xml:space="preserve"> </w:t>
      </w:r>
      <w:r w:rsidR="00ED09FE">
        <w:t>Wektor.</w:t>
      </w:r>
    </w:p>
    <w:p w:rsidR="00516EAF" w:rsidRDefault="007704C6" w:rsidP="00516EAF">
      <w:pPr>
        <w:pStyle w:val="ListParagraph"/>
        <w:numPr>
          <w:ilvl w:val="0"/>
          <w:numId w:val="1"/>
        </w:numPr>
      </w:pPr>
      <m:oMath>
        <m:sSub>
          <m:sSubPr>
            <m:ctrlPr>
              <w:rPr>
                <w:rStyle w:val="Emphasis"/>
                <w:rFonts w:ascii="Cambria Math" w:hAnsi="Cambria Math"/>
                <w:iCs w:val="0"/>
                <w:vertAlign w:val="subscript"/>
              </w:rPr>
            </m:ctrlPr>
          </m:sSubPr>
          <m:e>
            <m:r>
              <w:rPr>
                <w:rStyle w:val="Emphasis"/>
                <w:rFonts w:ascii="Cambria Math" w:hAnsi="Cambria Math"/>
                <w:vertAlign w:val="subscript"/>
              </w:rPr>
              <m:t>X</m:t>
            </m:r>
          </m:e>
          <m:sub>
            <m:r>
              <w:rPr>
                <w:rStyle w:val="Emphasis"/>
                <w:rFonts w:ascii="Cambria Math" w:hAnsi="Cambria Math"/>
                <w:vertAlign w:val="subscript"/>
              </w:rPr>
              <m:t>i</m:t>
            </m:r>
          </m:sub>
        </m:sSub>
        <m:d>
          <m:dPr>
            <m:ctrlPr>
              <w:rPr>
                <w:rStyle w:val="Emphasis"/>
                <w:rFonts w:ascii="Cambria Math" w:hAnsi="Cambria Math"/>
                <w:iCs w:val="0"/>
                <w:vertAlign w:val="subscript"/>
              </w:rPr>
            </m:ctrlPr>
          </m:dPr>
          <m:e>
            <m:r>
              <w:rPr>
                <w:rStyle w:val="Emphasis"/>
                <w:rFonts w:ascii="Cambria Math" w:hAnsi="Cambria Math"/>
                <w:vertAlign w:val="subscript"/>
              </w:rPr>
              <m:t>t</m:t>
            </m:r>
          </m:e>
        </m:d>
      </m:oMath>
      <w:r w:rsidR="003B1FD9" w:rsidRPr="003B1FD9">
        <w:rPr>
          <w:rStyle w:val="Emphasis"/>
          <w:rFonts w:eastAsiaTheme="minorEastAsia"/>
          <w:i w:val="0"/>
          <w:iCs w:val="0"/>
        </w:rPr>
        <w:t xml:space="preserve"> </w:t>
      </w:r>
      <w:r w:rsidR="00516EAF">
        <w:t xml:space="preserve">– położenie i-tej cząstki w </w:t>
      </w:r>
      <w:proofErr w:type="spellStart"/>
      <w:r w:rsidR="00516EAF">
        <w:t>n-wymiarowej</w:t>
      </w:r>
      <w:proofErr w:type="spellEnd"/>
      <w:r w:rsidR="00516EAF">
        <w:t xml:space="preserve"> przestrzeni</w:t>
      </w:r>
      <w:r w:rsidR="003B1FD9">
        <w:t xml:space="preserve"> w iteracji t</w:t>
      </w:r>
      <w:r w:rsidR="00516EAF">
        <w:t>.</w:t>
      </w:r>
      <w:r w:rsidR="00ED09FE">
        <w:t xml:space="preserve"> Wektor.</w:t>
      </w:r>
    </w:p>
    <w:p w:rsidR="00722BC7" w:rsidRDefault="007704C6" w:rsidP="003B1FD9">
      <w:pPr>
        <w:pStyle w:val="ListParagraph"/>
        <w:numPr>
          <w:ilvl w:val="0"/>
          <w:numId w:val="1"/>
        </w:numPr>
      </w:pPr>
      <m:oMath>
        <m:sSub>
          <m:sSubPr>
            <m:ctrlPr>
              <w:rPr>
                <w:rStyle w:val="Emphasis"/>
                <w:rFonts w:ascii="Cambria Math" w:hAnsi="Cambria Math"/>
                <w:iCs w:val="0"/>
                <w:vertAlign w:val="subscript"/>
              </w:rPr>
            </m:ctrlPr>
          </m:sSubPr>
          <m:e>
            <m:r>
              <w:rPr>
                <w:rStyle w:val="Emphasis"/>
                <w:rFonts w:ascii="Cambria Math" w:hAnsi="Cambria Math"/>
                <w:vertAlign w:val="subscript"/>
              </w:rPr>
              <m:t>V</m:t>
            </m:r>
          </m:e>
          <m:sub>
            <m:r>
              <w:rPr>
                <w:rStyle w:val="Emphasis"/>
                <w:rFonts w:ascii="Cambria Math" w:hAnsi="Cambria Math"/>
                <w:vertAlign w:val="subscript"/>
              </w:rPr>
              <m:t>i</m:t>
            </m:r>
          </m:sub>
        </m:sSub>
        <m:d>
          <m:dPr>
            <m:ctrlPr>
              <w:rPr>
                <w:rStyle w:val="Emphasis"/>
                <w:rFonts w:ascii="Cambria Math" w:hAnsi="Cambria Math"/>
                <w:iCs w:val="0"/>
                <w:vertAlign w:val="subscript"/>
              </w:rPr>
            </m:ctrlPr>
          </m:dPr>
          <m:e>
            <m:r>
              <w:rPr>
                <w:rStyle w:val="Emphasis"/>
                <w:rFonts w:ascii="Cambria Math" w:hAnsi="Cambria Math"/>
                <w:vertAlign w:val="subscript"/>
              </w:rPr>
              <m:t>t</m:t>
            </m:r>
          </m:e>
        </m:d>
      </m:oMath>
      <w:r w:rsidR="003B1FD9" w:rsidRPr="003B1FD9">
        <w:rPr>
          <w:rStyle w:val="Emphasis"/>
          <w:rFonts w:eastAsiaTheme="minorEastAsia"/>
          <w:i w:val="0"/>
          <w:iCs w:val="0"/>
        </w:rPr>
        <w:t xml:space="preserve"> </w:t>
      </w:r>
      <w:r w:rsidR="00516EAF">
        <w:t xml:space="preserve">– prędkość i-tej cząstki </w:t>
      </w:r>
      <w:r w:rsidR="00516EAF" w:rsidRPr="00516EAF">
        <w:t>w</w:t>
      </w:r>
      <w:r w:rsidR="00516EAF">
        <w:t xml:space="preserve"> </w:t>
      </w:r>
      <w:proofErr w:type="spellStart"/>
      <w:r w:rsidR="00516EAF">
        <w:t>n-wymiarowej</w:t>
      </w:r>
      <w:proofErr w:type="spellEnd"/>
      <w:r w:rsidR="00516EAF">
        <w:t xml:space="preserve"> przestrzeni</w:t>
      </w:r>
      <w:r w:rsidR="003B1FD9">
        <w:t xml:space="preserve"> w iteracji t</w:t>
      </w:r>
      <w:r w:rsidR="00516EAF">
        <w:t>.</w:t>
      </w:r>
      <w:r w:rsidR="00ED09FE">
        <w:t xml:space="preserve"> Wektor.</w:t>
      </w:r>
    </w:p>
    <w:p w:rsidR="00516EAF" w:rsidRDefault="00455DAB" w:rsidP="00722BC7">
      <w:r>
        <w:t>Kryterium stopu zostanie opisane w następnych rozdziałach.</w:t>
      </w:r>
    </w:p>
    <w:p w:rsidR="00516EAF" w:rsidRDefault="003B1FD9" w:rsidP="00151FDE">
      <w:pPr>
        <w:rPr>
          <w:rStyle w:val="Emphasis"/>
          <w:i w:val="0"/>
          <w:iCs w:val="0"/>
        </w:rPr>
      </w:pPr>
      <w:r>
        <w:rPr>
          <w:rStyle w:val="Emphasis"/>
          <w:i w:val="0"/>
          <w:iCs w:val="0"/>
        </w:rPr>
        <w:lastRenderedPageBreak/>
        <w:t>P</w:t>
      </w:r>
      <w:r w:rsidR="00E239AC">
        <w:rPr>
          <w:rStyle w:val="Emphasis"/>
          <w:i w:val="0"/>
          <w:iCs w:val="0"/>
        </w:rPr>
        <w:t>ołożenie i prędkość każdej cząstki</w:t>
      </w:r>
      <w:r w:rsidR="00722BC7">
        <w:rPr>
          <w:rStyle w:val="Emphasis"/>
          <w:i w:val="0"/>
          <w:iCs w:val="0"/>
        </w:rPr>
        <w:t xml:space="preserve">, </w:t>
      </w:r>
      <w:r w:rsidR="00151FDE">
        <w:rPr>
          <w:rStyle w:val="Emphasis"/>
          <w:i w:val="0"/>
          <w:iCs w:val="0"/>
        </w:rPr>
        <w:t xml:space="preserve">są </w:t>
      </w:r>
      <w:r w:rsidR="00722BC7">
        <w:rPr>
          <w:rStyle w:val="Emphasis"/>
          <w:i w:val="0"/>
          <w:iCs w:val="0"/>
        </w:rPr>
        <w:t>u</w:t>
      </w:r>
      <w:r w:rsidR="00151FDE">
        <w:rPr>
          <w:rStyle w:val="Emphasis"/>
          <w:i w:val="0"/>
          <w:iCs w:val="0"/>
        </w:rPr>
        <w:t>ak</w:t>
      </w:r>
      <w:r w:rsidR="00722BC7">
        <w:rPr>
          <w:rStyle w:val="Emphasis"/>
          <w:i w:val="0"/>
          <w:iCs w:val="0"/>
        </w:rPr>
        <w:t xml:space="preserve">tualniane w </w:t>
      </w:r>
      <m:oMath>
        <m:r>
          <w:rPr>
            <w:rStyle w:val="Emphasis"/>
            <w:rFonts w:ascii="Cambria Math" w:hAnsi="Cambria Math"/>
          </w:rPr>
          <m:t>updateVelocity</m:t>
        </m:r>
      </m:oMath>
      <w:r w:rsidR="00722BC7">
        <w:rPr>
          <w:rStyle w:val="Emphasis"/>
          <w:i w:val="0"/>
          <w:iCs w:val="0"/>
        </w:rPr>
        <w:t xml:space="preserve"> oraz </w:t>
      </w:r>
      <m:oMath>
        <m:r>
          <w:rPr>
            <w:rStyle w:val="Emphasis"/>
            <w:rFonts w:ascii="Cambria Math" w:hAnsi="Cambria Math"/>
          </w:rPr>
          <m:t>updateSpeed</m:t>
        </m:r>
      </m:oMath>
      <w:r w:rsidR="00151FDE">
        <w:rPr>
          <w:rStyle w:val="Emphasis"/>
          <w:i w:val="0"/>
          <w:iCs w:val="0"/>
        </w:rPr>
        <w:t xml:space="preserve"> </w:t>
      </w:r>
      <w:r w:rsidR="00E239AC">
        <w:rPr>
          <w:rStyle w:val="Emphasis"/>
          <w:i w:val="0"/>
          <w:iCs w:val="0"/>
        </w:rPr>
        <w:t>na podstawie wzorów: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00CB1" w:rsidTr="00800CB1">
        <w:tc>
          <w:tcPr>
            <w:tcW w:w="750" w:type="pct"/>
            <w:vAlign w:val="center"/>
          </w:tcPr>
          <w:p w:rsidR="00800CB1" w:rsidRDefault="00800CB1" w:rsidP="00800CB1">
            <w:pPr>
              <w:jc w:val="center"/>
              <w:rPr>
                <w:rStyle w:val="Emphasis"/>
                <w:i w:val="0"/>
                <w:iCs w:val="0"/>
              </w:rPr>
            </w:pPr>
          </w:p>
        </w:tc>
        <w:tc>
          <w:tcPr>
            <w:tcW w:w="3500" w:type="pct"/>
            <w:vAlign w:val="center"/>
          </w:tcPr>
          <w:p w:rsidR="00800CB1" w:rsidRPr="00E239AC" w:rsidRDefault="00800CB1" w:rsidP="00800CB1">
            <w:pPr>
              <w:jc w:val="center"/>
              <w:rPr>
                <w:rStyle w:val="Emphasis"/>
                <w:rFonts w:eastAsiaTheme="minorEastAsia"/>
                <w:i w:val="0"/>
                <w:iCs w:val="0"/>
              </w:rPr>
            </w:pPr>
            <m:oMathPara>
              <m:oMath>
                <m:sSub>
                  <m:sSubPr>
                    <m:ctrlPr>
                      <w:rPr>
                        <w:rStyle w:val="Emphasis"/>
                        <w:rFonts w:ascii="Cambria Math" w:eastAsiaTheme="minorEastAsia" w:hAnsi="Cambria Math"/>
                        <w:iCs w:val="0"/>
                      </w:rPr>
                    </m:ctrlPr>
                  </m:sSubPr>
                  <m:e>
                    <m:r>
                      <w:rPr>
                        <w:rStyle w:val="Emphasis"/>
                        <w:rFonts w:ascii="Cambria Math" w:eastAsiaTheme="minorEastAsia" w:hAnsi="Cambria Math"/>
                      </w:rPr>
                      <m:t>V</m:t>
                    </m:r>
                  </m:e>
                  <m:sub>
                    <m:r>
                      <w:rPr>
                        <w:rStyle w:val="Emphasis"/>
                        <w:rFonts w:ascii="Cambria Math" w:eastAsiaTheme="minorEastAsia" w:hAnsi="Cambria Math"/>
                      </w:rPr>
                      <m:t>i</m:t>
                    </m:r>
                  </m:sub>
                </m:sSub>
                <m:d>
                  <m:dPr>
                    <m:ctrlPr>
                      <w:rPr>
                        <w:rStyle w:val="Emphasis"/>
                        <w:rFonts w:ascii="Cambria Math" w:eastAsiaTheme="minorEastAsia" w:hAnsi="Cambria Math"/>
                        <w:iCs w:val="0"/>
                      </w:rPr>
                    </m:ctrlPr>
                  </m:dPr>
                  <m:e>
                    <m:r>
                      <w:rPr>
                        <w:rStyle w:val="Emphasis"/>
                        <w:rFonts w:ascii="Cambria Math" w:eastAsiaTheme="minorEastAsia" w:hAnsi="Cambria Math"/>
                      </w:rPr>
                      <m:t>t+1</m:t>
                    </m:r>
                  </m:e>
                </m:d>
                <m:r>
                  <w:rPr>
                    <w:rStyle w:val="Emphasis"/>
                    <w:rFonts w:ascii="Cambria Math" w:eastAsiaTheme="minorEastAsia" w:hAnsi="Cambria Math"/>
                  </w:rPr>
                  <m:t>=ω∙</m:t>
                </m:r>
                <m:sSub>
                  <m:sSubPr>
                    <m:ctrlPr>
                      <w:rPr>
                        <w:rStyle w:val="Emphasis"/>
                        <w:rFonts w:ascii="Cambria Math" w:eastAsiaTheme="minorEastAsia" w:hAnsi="Cambria Math"/>
                        <w:iCs w:val="0"/>
                      </w:rPr>
                    </m:ctrlPr>
                  </m:sSubPr>
                  <m:e>
                    <m:r>
                      <w:rPr>
                        <w:rStyle w:val="Emphasis"/>
                        <w:rFonts w:ascii="Cambria Math" w:eastAsiaTheme="minorEastAsia" w:hAnsi="Cambria Math"/>
                      </w:rPr>
                      <m:t>V</m:t>
                    </m:r>
                  </m:e>
                  <m:sub>
                    <m:r>
                      <w:rPr>
                        <w:rStyle w:val="Emphasis"/>
                        <w:rFonts w:ascii="Cambria Math" w:eastAsiaTheme="minorEastAsia" w:hAnsi="Cambria Math"/>
                      </w:rPr>
                      <m:t>i</m:t>
                    </m:r>
                  </m:sub>
                </m:sSub>
                <m:d>
                  <m:dPr>
                    <m:ctrlPr>
                      <w:rPr>
                        <w:rStyle w:val="Emphasis"/>
                        <w:rFonts w:ascii="Cambria Math" w:eastAsiaTheme="minorEastAsia" w:hAnsi="Cambria Math"/>
                        <w:iCs w:val="0"/>
                      </w:rPr>
                    </m:ctrlPr>
                  </m:dPr>
                  <m:e>
                    <m:r>
                      <w:rPr>
                        <w:rStyle w:val="Emphasis"/>
                        <w:rFonts w:ascii="Cambria Math" w:eastAsiaTheme="minorEastAsia" w:hAnsi="Cambria Math"/>
                      </w:rPr>
                      <m:t>t</m:t>
                    </m:r>
                  </m:e>
                </m:d>
                <m:r>
                  <w:rPr>
                    <w:rStyle w:val="Emphasis"/>
                    <w:rFonts w:ascii="Cambria Math" w:eastAsiaTheme="minorEastAsia" w:hAnsi="Cambria Math"/>
                  </w:rPr>
                  <m:t>+</m:t>
                </m:r>
                <m:sSub>
                  <m:sSubPr>
                    <m:ctrlPr>
                      <w:rPr>
                        <w:rStyle w:val="Emphasis"/>
                        <w:rFonts w:ascii="Cambria Math" w:eastAsiaTheme="minorEastAsia" w:hAnsi="Cambria Math"/>
                        <w:iCs w:val="0"/>
                      </w:rPr>
                    </m:ctrlPr>
                  </m:sSubPr>
                  <m:e>
                    <m:r>
                      <w:rPr>
                        <w:rStyle w:val="Emphasis"/>
                        <w:rFonts w:ascii="Cambria Math" w:eastAsiaTheme="minorEastAsia" w:hAnsi="Cambria Math"/>
                      </w:rPr>
                      <m:t>C</m:t>
                    </m:r>
                  </m:e>
                  <m:sub>
                    <m:r>
                      <w:rPr>
                        <w:rStyle w:val="Emphasis"/>
                        <w:rFonts w:ascii="Cambria Math" w:eastAsiaTheme="minorEastAsia" w:hAnsi="Cambria Math"/>
                      </w:rPr>
                      <m:t>1</m:t>
                    </m:r>
                  </m:sub>
                </m:sSub>
                <m:r>
                  <w:rPr>
                    <w:rStyle w:val="Emphasis"/>
                    <w:rFonts w:ascii="Cambria Math" w:eastAsiaTheme="minorEastAsia" w:hAnsi="Cambria Math"/>
                  </w:rPr>
                  <m:t>∙</m:t>
                </m:r>
                <m:d>
                  <m:dPr>
                    <m:ctrlPr>
                      <w:rPr>
                        <w:rStyle w:val="Emphasis"/>
                        <w:rFonts w:ascii="Cambria Math" w:eastAsiaTheme="minorEastAsia" w:hAnsi="Cambria Math"/>
                        <w:iCs w:val="0"/>
                      </w:rPr>
                    </m:ctrlPr>
                  </m:dPr>
                  <m:e>
                    <m:sSub>
                      <m:sSubPr>
                        <m:ctrlPr>
                          <w:rPr>
                            <w:rStyle w:val="Emphasis"/>
                            <w:rFonts w:ascii="Cambria Math" w:eastAsiaTheme="minorEastAsia" w:hAnsi="Cambria Math"/>
                            <w:iCs w:val="0"/>
                          </w:rPr>
                        </m:ctrlPr>
                      </m:sSubPr>
                      <m:e>
                        <m:r>
                          <w:rPr>
                            <w:rStyle w:val="Emphasis"/>
                            <w:rFonts w:ascii="Cambria Math" w:eastAsiaTheme="minorEastAsia" w:hAnsi="Cambria Math"/>
                          </w:rPr>
                          <m:t>P</m:t>
                        </m:r>
                      </m:e>
                      <m:sub>
                        <m:r>
                          <w:rPr>
                            <w:rStyle w:val="Emphasis"/>
                            <w:rFonts w:ascii="Cambria Math" w:eastAsiaTheme="minorEastAsia" w:hAnsi="Cambria Math"/>
                          </w:rPr>
                          <m:t>i</m:t>
                        </m:r>
                      </m:sub>
                    </m:sSub>
                    <m:r>
                      <w:rPr>
                        <w:rStyle w:val="Emphasis"/>
                        <w:rFonts w:ascii="Cambria Math" w:eastAsiaTheme="minorEastAsia" w:hAnsi="Cambria Math"/>
                      </w:rPr>
                      <m:t>-</m:t>
                    </m:r>
                    <m:sSub>
                      <m:sSubPr>
                        <m:ctrlPr>
                          <w:rPr>
                            <w:rStyle w:val="Emphasis"/>
                            <w:rFonts w:ascii="Cambria Math" w:eastAsiaTheme="minorEastAsia" w:hAnsi="Cambria Math"/>
                            <w:iCs w:val="0"/>
                          </w:rPr>
                        </m:ctrlPr>
                      </m:sSubPr>
                      <m:e>
                        <m:r>
                          <w:rPr>
                            <w:rStyle w:val="Emphasis"/>
                            <w:rFonts w:ascii="Cambria Math" w:eastAsiaTheme="minorEastAsia" w:hAnsi="Cambria Math"/>
                          </w:rPr>
                          <m:t>X</m:t>
                        </m:r>
                      </m:e>
                      <m:sub>
                        <m:r>
                          <w:rPr>
                            <w:rStyle w:val="Emphasis"/>
                            <w:rFonts w:ascii="Cambria Math" w:eastAsiaTheme="minorEastAsia" w:hAnsi="Cambria Math"/>
                          </w:rPr>
                          <m:t>i</m:t>
                        </m:r>
                      </m:sub>
                    </m:sSub>
                    <m:r>
                      <w:rPr>
                        <w:rStyle w:val="Emphasis"/>
                        <w:rFonts w:ascii="Cambria Math" w:eastAsiaTheme="minorEastAsia" w:hAnsi="Cambria Math"/>
                      </w:rPr>
                      <m:t>(t)</m:t>
                    </m:r>
                  </m:e>
                </m:d>
                <m:r>
                  <w:rPr>
                    <w:rStyle w:val="Emphasis"/>
                    <w:rFonts w:ascii="Cambria Math" w:eastAsiaTheme="minorEastAsia" w:hAnsi="Cambria Math"/>
                  </w:rPr>
                  <m:t>+</m:t>
                </m:r>
                <m:sSub>
                  <m:sSubPr>
                    <m:ctrlPr>
                      <w:rPr>
                        <w:rStyle w:val="Emphasis"/>
                        <w:rFonts w:ascii="Cambria Math" w:eastAsiaTheme="minorEastAsia" w:hAnsi="Cambria Math"/>
                        <w:iCs w:val="0"/>
                      </w:rPr>
                    </m:ctrlPr>
                  </m:sSubPr>
                  <m:e>
                    <m:r>
                      <w:rPr>
                        <w:rStyle w:val="Emphasis"/>
                        <w:rFonts w:ascii="Cambria Math" w:eastAsiaTheme="minorEastAsia" w:hAnsi="Cambria Math"/>
                      </w:rPr>
                      <m:t>C</m:t>
                    </m:r>
                  </m:e>
                  <m:sub>
                    <m:r>
                      <w:rPr>
                        <w:rStyle w:val="Emphasis"/>
                        <w:rFonts w:ascii="Cambria Math" w:eastAsiaTheme="minorEastAsia" w:hAnsi="Cambria Math"/>
                      </w:rPr>
                      <m:t>2</m:t>
                    </m:r>
                  </m:sub>
                </m:sSub>
                <m:r>
                  <w:rPr>
                    <w:rStyle w:val="Emphasis"/>
                    <w:rFonts w:ascii="Cambria Math" w:eastAsiaTheme="minorEastAsia" w:hAnsi="Cambria Math"/>
                  </w:rPr>
                  <m:t>∙</m:t>
                </m:r>
                <m:d>
                  <m:dPr>
                    <m:ctrlPr>
                      <w:rPr>
                        <w:rStyle w:val="Emphasis"/>
                        <w:rFonts w:ascii="Cambria Math" w:eastAsiaTheme="minorEastAsia" w:hAnsi="Cambria Math"/>
                        <w:iCs w:val="0"/>
                      </w:rPr>
                    </m:ctrlPr>
                  </m:dPr>
                  <m:e>
                    <m:sSub>
                      <m:sSubPr>
                        <m:ctrlPr>
                          <w:rPr>
                            <w:rStyle w:val="Emphasis"/>
                            <w:rFonts w:ascii="Cambria Math" w:eastAsiaTheme="minorEastAsia" w:hAnsi="Cambria Math"/>
                            <w:iCs w:val="0"/>
                          </w:rPr>
                        </m:ctrlPr>
                      </m:sSubPr>
                      <m:e>
                        <m:r>
                          <w:rPr>
                            <w:rStyle w:val="Emphasis"/>
                            <w:rFonts w:ascii="Cambria Math" w:eastAsiaTheme="minorEastAsia" w:hAnsi="Cambria Math"/>
                          </w:rPr>
                          <m:t>P</m:t>
                        </m:r>
                      </m:e>
                      <m:sub>
                        <m:r>
                          <w:rPr>
                            <w:rStyle w:val="Emphasis"/>
                            <w:rFonts w:ascii="Cambria Math" w:eastAsiaTheme="minorEastAsia" w:hAnsi="Cambria Math"/>
                          </w:rPr>
                          <m:t>g</m:t>
                        </m:r>
                      </m:sub>
                    </m:sSub>
                    <m:r>
                      <w:rPr>
                        <w:rStyle w:val="Emphasis"/>
                        <w:rFonts w:ascii="Cambria Math" w:eastAsiaTheme="minorEastAsia" w:hAnsi="Cambria Math"/>
                      </w:rPr>
                      <m:t>-</m:t>
                    </m:r>
                    <m:sSub>
                      <m:sSubPr>
                        <m:ctrlPr>
                          <w:rPr>
                            <w:rStyle w:val="Emphasis"/>
                            <w:rFonts w:ascii="Cambria Math" w:eastAsiaTheme="minorEastAsia" w:hAnsi="Cambria Math"/>
                            <w:iCs w:val="0"/>
                          </w:rPr>
                        </m:ctrlPr>
                      </m:sSubPr>
                      <m:e>
                        <m:r>
                          <w:rPr>
                            <w:rStyle w:val="Emphasis"/>
                            <w:rFonts w:ascii="Cambria Math" w:eastAsiaTheme="minorEastAsia" w:hAnsi="Cambria Math"/>
                          </w:rPr>
                          <m:t>X</m:t>
                        </m:r>
                      </m:e>
                      <m:sub>
                        <m:r>
                          <w:rPr>
                            <w:rStyle w:val="Emphasis"/>
                            <w:rFonts w:ascii="Cambria Math" w:eastAsiaTheme="minorEastAsia" w:hAnsi="Cambria Math"/>
                          </w:rPr>
                          <m:t>i</m:t>
                        </m:r>
                      </m:sub>
                    </m:sSub>
                    <m:r>
                      <w:rPr>
                        <w:rStyle w:val="Emphasis"/>
                        <w:rFonts w:ascii="Cambria Math" w:eastAsiaTheme="minorEastAsia" w:hAnsi="Cambria Math"/>
                      </w:rPr>
                      <m:t>(t)</m:t>
                    </m:r>
                  </m:e>
                </m:d>
              </m:oMath>
            </m:oMathPara>
          </w:p>
          <w:p w:rsidR="00800CB1" w:rsidRDefault="00800CB1" w:rsidP="00800CB1">
            <w:pPr>
              <w:jc w:val="center"/>
              <w:rPr>
                <w:rStyle w:val="Emphasis"/>
                <w:rFonts w:eastAsiaTheme="minorEastAsia"/>
                <w:i w:val="0"/>
                <w:iCs w:val="0"/>
              </w:rPr>
            </w:pPr>
            <m:oMathPara>
              <m:oMath>
                <m:sSub>
                  <m:sSubPr>
                    <m:ctrlPr>
                      <w:rPr>
                        <w:rStyle w:val="Emphasis"/>
                        <w:rFonts w:ascii="Cambria Math" w:hAnsi="Cambria Math"/>
                        <w:iCs w:val="0"/>
                      </w:rPr>
                    </m:ctrlPr>
                  </m:sSubPr>
                  <m:e>
                    <m:r>
                      <w:rPr>
                        <w:rStyle w:val="Emphasis"/>
                        <w:rFonts w:ascii="Cambria Math" w:hAnsi="Cambria Math"/>
                      </w:rPr>
                      <m:t>X</m:t>
                    </m:r>
                  </m:e>
                  <m:sub>
                    <m:r>
                      <w:rPr>
                        <w:rStyle w:val="Emphasis"/>
                        <w:rFonts w:ascii="Cambria Math" w:hAnsi="Cambria Math"/>
                      </w:rPr>
                      <m:t>i</m:t>
                    </m:r>
                  </m:sub>
                </m:sSub>
                <m:d>
                  <m:dPr>
                    <m:ctrlPr>
                      <w:rPr>
                        <w:rStyle w:val="Emphasis"/>
                        <w:rFonts w:ascii="Cambria Math" w:hAnsi="Cambria Math"/>
                        <w:iCs w:val="0"/>
                      </w:rPr>
                    </m:ctrlPr>
                  </m:dPr>
                  <m:e>
                    <m:r>
                      <w:rPr>
                        <w:rStyle w:val="Emphasis"/>
                        <w:rFonts w:ascii="Cambria Math" w:hAnsi="Cambria Math"/>
                      </w:rPr>
                      <m:t>t+1</m:t>
                    </m:r>
                  </m:e>
                </m:d>
                <m:r>
                  <w:rPr>
                    <w:rStyle w:val="Emphasis"/>
                    <w:rFonts w:ascii="Cambria Math" w:hAnsi="Cambria Math"/>
                  </w:rPr>
                  <m:t>=</m:t>
                </m:r>
                <m:sSub>
                  <m:sSubPr>
                    <m:ctrlPr>
                      <w:rPr>
                        <w:rStyle w:val="Emphasis"/>
                        <w:rFonts w:ascii="Cambria Math" w:hAnsi="Cambria Math"/>
                        <w:iCs w:val="0"/>
                      </w:rPr>
                    </m:ctrlPr>
                  </m:sSubPr>
                  <m:e>
                    <m:r>
                      <w:rPr>
                        <w:rStyle w:val="Emphasis"/>
                        <w:rFonts w:ascii="Cambria Math" w:hAnsi="Cambria Math"/>
                      </w:rPr>
                      <m:t>X</m:t>
                    </m:r>
                  </m:e>
                  <m:sub>
                    <m:r>
                      <w:rPr>
                        <w:rStyle w:val="Emphasis"/>
                        <w:rFonts w:ascii="Cambria Math" w:hAnsi="Cambria Math"/>
                      </w:rPr>
                      <m:t>i</m:t>
                    </m:r>
                  </m:sub>
                </m:sSub>
                <m:d>
                  <m:dPr>
                    <m:ctrlPr>
                      <w:rPr>
                        <w:rStyle w:val="Emphasis"/>
                        <w:rFonts w:ascii="Cambria Math" w:hAnsi="Cambria Math"/>
                        <w:iCs w:val="0"/>
                      </w:rPr>
                    </m:ctrlPr>
                  </m:dPr>
                  <m:e>
                    <m:r>
                      <w:rPr>
                        <w:rStyle w:val="Emphasis"/>
                        <w:rFonts w:ascii="Cambria Math" w:hAnsi="Cambria Math"/>
                      </w:rPr>
                      <m:t>t</m:t>
                    </m:r>
                  </m:e>
                </m:d>
                <m:r>
                  <w:rPr>
                    <w:rStyle w:val="Emphasis"/>
                    <w:rFonts w:ascii="Cambria Math" w:hAnsi="Cambria Math"/>
                  </w:rPr>
                  <m:t>+</m:t>
                </m:r>
                <m:sSub>
                  <m:sSubPr>
                    <m:ctrlPr>
                      <w:rPr>
                        <w:rStyle w:val="Emphasis"/>
                        <w:rFonts w:ascii="Cambria Math" w:hAnsi="Cambria Math"/>
                        <w:iCs w:val="0"/>
                      </w:rPr>
                    </m:ctrlPr>
                  </m:sSubPr>
                  <m:e>
                    <m:r>
                      <w:rPr>
                        <w:rStyle w:val="Emphasis"/>
                        <w:rFonts w:ascii="Cambria Math" w:hAnsi="Cambria Math"/>
                      </w:rPr>
                      <m:t>V</m:t>
                    </m:r>
                  </m:e>
                  <m:sub>
                    <m:r>
                      <w:rPr>
                        <w:rStyle w:val="Emphasis"/>
                        <w:rFonts w:ascii="Cambria Math" w:hAnsi="Cambria Math"/>
                      </w:rPr>
                      <m:t>i</m:t>
                    </m:r>
                  </m:sub>
                </m:sSub>
                <m:r>
                  <w:rPr>
                    <w:rStyle w:val="Emphasis"/>
                    <w:rFonts w:ascii="Cambria Math" w:hAnsi="Cambria Math"/>
                  </w:rPr>
                  <m:t>(t+1)</m:t>
                </m:r>
              </m:oMath>
            </m:oMathPara>
          </w:p>
          <w:p w:rsidR="00800CB1" w:rsidRDefault="00800CB1" w:rsidP="00800CB1">
            <w:pPr>
              <w:jc w:val="center"/>
              <w:rPr>
                <w:rStyle w:val="Emphasis"/>
                <w:i w:val="0"/>
                <w:iCs w:val="0"/>
              </w:rPr>
            </w:pPr>
          </w:p>
        </w:tc>
        <w:tc>
          <w:tcPr>
            <w:tcW w:w="750" w:type="pct"/>
            <w:vAlign w:val="center"/>
          </w:tcPr>
          <w:p w:rsidR="00800CB1" w:rsidRDefault="00800CB1" w:rsidP="00800CB1">
            <w:pPr>
              <w:jc w:val="center"/>
              <w:rPr>
                <w:rStyle w:val="Emphasis"/>
                <w:i w:val="0"/>
                <w:iCs w:val="0"/>
              </w:rPr>
            </w:pPr>
            <w:r>
              <w:rPr>
                <w:rStyle w:val="Emphasis"/>
                <w:i w:val="0"/>
                <w:iCs w:val="0"/>
              </w:rPr>
              <w:t>(1)</w:t>
            </w:r>
          </w:p>
        </w:tc>
      </w:tr>
    </w:tbl>
    <w:p w:rsidR="00800CB1" w:rsidRDefault="00800CB1" w:rsidP="00151FDE">
      <w:pPr>
        <w:rPr>
          <w:rStyle w:val="Emphasis"/>
          <w:i w:val="0"/>
          <w:iCs w:val="0"/>
        </w:rPr>
      </w:pPr>
    </w:p>
    <w:p w:rsidR="00ED09FE" w:rsidRPr="00420AC7" w:rsidRDefault="00E239AC" w:rsidP="00ED09FE">
      <w:pPr>
        <w:autoSpaceDE w:val="0"/>
        <w:autoSpaceDN w:val="0"/>
        <w:adjustRightInd w:val="0"/>
        <w:spacing w:line="240" w:lineRule="auto"/>
        <w:ind w:firstLine="708"/>
        <w:jc w:val="left"/>
        <w:rPr>
          <w:rStyle w:val="Emphasis"/>
          <w:i w:val="0"/>
          <w:iCs w:val="0"/>
          <w:color w:val="FF0000"/>
        </w:rPr>
      </w:pPr>
      <w:r w:rsidRPr="00420AC7">
        <w:rPr>
          <w:rStyle w:val="Emphasis"/>
          <w:i w:val="0"/>
          <w:iCs w:val="0"/>
          <w:color w:val="FF0000"/>
        </w:rPr>
        <w:t xml:space="preserve">Algorytm operuje na liczbach zmiennoprzecinkowych, aby przekształcić położenie cząstki na cykl Hamiltona, </w:t>
      </w:r>
      <w:r w:rsidR="00ED09FE" w:rsidRPr="00420AC7">
        <w:rPr>
          <w:rStyle w:val="Emphasis"/>
          <w:i w:val="0"/>
          <w:iCs w:val="0"/>
          <w:color w:val="FF0000"/>
        </w:rPr>
        <w:t>który może być przekazany do funkcji oceny, zostanie wykorzystana funkcja:</w:t>
      </w:r>
    </w:p>
    <w:p w:rsidR="002E45E8" w:rsidRPr="00420AC7" w:rsidRDefault="002E45E8" w:rsidP="00ED09FE">
      <w:pPr>
        <w:autoSpaceDE w:val="0"/>
        <w:autoSpaceDN w:val="0"/>
        <w:adjustRightInd w:val="0"/>
        <w:spacing w:line="240" w:lineRule="auto"/>
        <w:ind w:firstLine="708"/>
        <w:jc w:val="left"/>
        <w:rPr>
          <w:rStyle w:val="Emphasis"/>
          <w:i w:val="0"/>
          <w:iCs w:val="0"/>
          <w:color w:val="FF0000"/>
        </w:rPr>
      </w:pPr>
    </w:p>
    <w:p w:rsidR="00ED09FE" w:rsidRPr="00420AC7" w:rsidRDefault="00ED09FE" w:rsidP="00CD4400">
      <w:pPr>
        <w:autoSpaceDE w:val="0"/>
        <w:autoSpaceDN w:val="0"/>
        <w:adjustRightInd w:val="0"/>
        <w:spacing w:line="240" w:lineRule="auto"/>
        <w:jc w:val="left"/>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std::vector&lt;int&gt; toPermut(std::vector&lt;float&gt;</w:t>
      </w:r>
      <w:r w:rsidR="00CD4400" w:rsidRPr="00420AC7">
        <w:rPr>
          <w:rFonts w:ascii="Courier New" w:hAnsi="Courier New" w:cs="Courier New"/>
          <w:noProof/>
          <w:color w:val="FF0000"/>
          <w:sz w:val="20"/>
          <w:szCs w:val="20"/>
          <w:lang w:bidi="he-IL"/>
        </w:rPr>
        <w:t xml:space="preserve"> </w:t>
      </w:r>
      <w:r w:rsidR="00B13D54" w:rsidRPr="00420AC7">
        <w:rPr>
          <w:rFonts w:ascii="Courier New" w:hAnsi="Courier New" w:cs="Courier New"/>
          <w:noProof/>
          <w:color w:val="FF0000"/>
          <w:sz w:val="20"/>
          <w:szCs w:val="20"/>
          <w:lang w:bidi="he-IL"/>
        </w:rPr>
        <w:t>values</w:t>
      </w:r>
      <w:r w:rsidRPr="00420AC7">
        <w:rPr>
          <w:rFonts w:ascii="Courier New" w:hAnsi="Courier New" w:cs="Courier New"/>
          <w:noProof/>
          <w:color w:val="FF0000"/>
          <w:sz w:val="20"/>
          <w:szCs w:val="20"/>
          <w:lang w:bidi="he-IL"/>
        </w:rPr>
        <w:t xml:space="preserve">) </w:t>
      </w:r>
    </w:p>
    <w:p w:rsidR="00ED09FE" w:rsidRPr="00420AC7" w:rsidRDefault="00ED09FE" w:rsidP="00ED09FE">
      <w:pPr>
        <w:autoSpaceDE w:val="0"/>
        <w:autoSpaceDN w:val="0"/>
        <w:adjustRightInd w:val="0"/>
        <w:spacing w:line="240" w:lineRule="auto"/>
        <w:jc w:val="left"/>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w:t>
      </w:r>
    </w:p>
    <w:p w:rsidR="00ED09FE" w:rsidRPr="00420AC7" w:rsidRDefault="00ED09FE" w:rsidP="00ED09FE">
      <w:pPr>
        <w:autoSpaceDE w:val="0"/>
        <w:autoSpaceDN w:val="0"/>
        <w:adjustRightInd w:val="0"/>
        <w:spacing w:line="240" w:lineRule="auto"/>
        <w:jc w:val="left"/>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ab/>
        <w:t>unsigned int i, n = values.size();</w:t>
      </w:r>
    </w:p>
    <w:p w:rsidR="00ED09FE" w:rsidRPr="00420AC7" w:rsidRDefault="00ED09FE" w:rsidP="00ED09FE">
      <w:pPr>
        <w:autoSpaceDE w:val="0"/>
        <w:autoSpaceDN w:val="0"/>
        <w:adjustRightInd w:val="0"/>
        <w:spacing w:line="240" w:lineRule="auto"/>
        <w:jc w:val="left"/>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ab/>
        <w:t>std::vector&lt;int&gt; res(n);</w:t>
      </w:r>
    </w:p>
    <w:p w:rsidR="00ED09FE" w:rsidRPr="00420AC7" w:rsidRDefault="00ED09FE" w:rsidP="00B13D54">
      <w:pPr>
        <w:autoSpaceDE w:val="0"/>
        <w:autoSpaceDN w:val="0"/>
        <w:adjustRightInd w:val="0"/>
        <w:spacing w:line="240" w:lineRule="auto"/>
        <w:jc w:val="left"/>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ab/>
        <w:t>for(i=0; i &lt; n; i++)</w:t>
      </w:r>
      <w:r w:rsidR="00B13D54" w:rsidRPr="00420AC7">
        <w:rPr>
          <w:rFonts w:ascii="Courier New" w:hAnsi="Courier New" w:cs="Courier New"/>
          <w:noProof/>
          <w:color w:val="FF0000"/>
          <w:sz w:val="20"/>
          <w:szCs w:val="20"/>
          <w:lang w:bidi="he-IL"/>
        </w:rPr>
        <w:t xml:space="preserve"> // permutacja 0..n-1</w:t>
      </w:r>
    </w:p>
    <w:p w:rsidR="00ED09FE" w:rsidRPr="00420AC7" w:rsidRDefault="00ED09FE" w:rsidP="00ED09FE">
      <w:pPr>
        <w:autoSpaceDE w:val="0"/>
        <w:autoSpaceDN w:val="0"/>
        <w:adjustRightInd w:val="0"/>
        <w:spacing w:line="240" w:lineRule="auto"/>
        <w:jc w:val="left"/>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ab/>
      </w:r>
      <w:r w:rsidRPr="00420AC7">
        <w:rPr>
          <w:rFonts w:ascii="Courier New" w:hAnsi="Courier New" w:cs="Courier New"/>
          <w:noProof/>
          <w:color w:val="FF0000"/>
          <w:sz w:val="20"/>
          <w:szCs w:val="20"/>
          <w:lang w:bidi="he-IL"/>
        </w:rPr>
        <w:tab/>
        <w:t>res[i] = i;</w:t>
      </w:r>
    </w:p>
    <w:p w:rsidR="00ED09FE" w:rsidRPr="00420AC7" w:rsidRDefault="00ED09FE" w:rsidP="00ED09FE">
      <w:pPr>
        <w:autoSpaceDE w:val="0"/>
        <w:autoSpaceDN w:val="0"/>
        <w:adjustRightInd w:val="0"/>
        <w:spacing w:line="240" w:lineRule="auto"/>
        <w:jc w:val="left"/>
        <w:rPr>
          <w:rFonts w:ascii="Courier New" w:hAnsi="Courier New" w:cs="Courier New"/>
          <w:noProof/>
          <w:color w:val="FF0000"/>
          <w:sz w:val="20"/>
          <w:szCs w:val="20"/>
          <w:lang w:bidi="he-IL"/>
        </w:rPr>
      </w:pPr>
    </w:p>
    <w:p w:rsidR="00ED09FE" w:rsidRPr="00420AC7" w:rsidRDefault="00ED09FE" w:rsidP="00B13D54">
      <w:pPr>
        <w:autoSpaceDE w:val="0"/>
        <w:autoSpaceDN w:val="0"/>
        <w:adjustRightInd w:val="0"/>
        <w:spacing w:line="240" w:lineRule="auto"/>
        <w:jc w:val="left"/>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ab/>
        <w:t>for(i=0; i &lt; n; i++)</w:t>
      </w:r>
      <w:r w:rsidR="00B13D54" w:rsidRPr="00420AC7">
        <w:rPr>
          <w:rFonts w:ascii="Courier New" w:hAnsi="Courier New" w:cs="Courier New"/>
          <w:noProof/>
          <w:color w:val="FF0000"/>
          <w:sz w:val="20"/>
          <w:szCs w:val="20"/>
          <w:lang w:bidi="he-IL"/>
        </w:rPr>
        <w:t xml:space="preserve"> // zamiana o wartość w tablicy</w:t>
      </w:r>
    </w:p>
    <w:p w:rsidR="00ED09FE" w:rsidRPr="00420AC7" w:rsidRDefault="00ED09FE" w:rsidP="00ED09FE">
      <w:pPr>
        <w:autoSpaceDE w:val="0"/>
        <w:autoSpaceDN w:val="0"/>
        <w:adjustRightInd w:val="0"/>
        <w:spacing w:line="240" w:lineRule="auto"/>
        <w:jc w:val="left"/>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ab/>
      </w:r>
      <w:r w:rsidRPr="00420AC7">
        <w:rPr>
          <w:rFonts w:ascii="Courier New" w:hAnsi="Courier New" w:cs="Courier New"/>
          <w:noProof/>
          <w:color w:val="FF0000"/>
          <w:sz w:val="20"/>
          <w:szCs w:val="20"/>
          <w:lang w:bidi="he-IL"/>
        </w:rPr>
        <w:tab/>
        <w:t>std::swap(res[i], res[(int)(values[i])%n]);</w:t>
      </w:r>
    </w:p>
    <w:p w:rsidR="00ED09FE" w:rsidRPr="00420AC7" w:rsidRDefault="00ED09FE" w:rsidP="00ED09FE">
      <w:pPr>
        <w:autoSpaceDE w:val="0"/>
        <w:autoSpaceDN w:val="0"/>
        <w:adjustRightInd w:val="0"/>
        <w:spacing w:line="240" w:lineRule="auto"/>
        <w:jc w:val="left"/>
        <w:rPr>
          <w:rFonts w:ascii="Courier New" w:hAnsi="Courier New" w:cs="Courier New"/>
          <w:noProof/>
          <w:color w:val="FF0000"/>
          <w:sz w:val="20"/>
          <w:szCs w:val="20"/>
          <w:lang w:bidi="he-IL"/>
        </w:rPr>
      </w:pPr>
    </w:p>
    <w:p w:rsidR="00ED09FE" w:rsidRPr="00420AC7" w:rsidRDefault="00ED09FE" w:rsidP="00ED09FE">
      <w:pPr>
        <w:autoSpaceDE w:val="0"/>
        <w:autoSpaceDN w:val="0"/>
        <w:adjustRightInd w:val="0"/>
        <w:spacing w:line="240" w:lineRule="auto"/>
        <w:jc w:val="left"/>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ab/>
        <w:t>return res;</w:t>
      </w:r>
    </w:p>
    <w:p w:rsidR="00722BC7" w:rsidRPr="00420AC7" w:rsidRDefault="00ED09FE" w:rsidP="00151FDE">
      <w:pPr>
        <w:rPr>
          <w:rFonts w:ascii="Courier New" w:hAnsi="Courier New" w:cs="Courier New"/>
          <w:noProof/>
          <w:color w:val="FF0000"/>
          <w:sz w:val="20"/>
          <w:szCs w:val="20"/>
          <w:lang w:bidi="he-IL"/>
        </w:rPr>
      </w:pPr>
      <w:r w:rsidRPr="00420AC7">
        <w:rPr>
          <w:rFonts w:ascii="Courier New" w:hAnsi="Courier New" w:cs="Courier New"/>
          <w:noProof/>
          <w:color w:val="FF0000"/>
          <w:sz w:val="20"/>
          <w:szCs w:val="20"/>
          <w:lang w:bidi="he-IL"/>
        </w:rPr>
        <w:t>}</w:t>
      </w:r>
    </w:p>
    <w:p w:rsidR="00B37F98" w:rsidRDefault="00B37F98" w:rsidP="00B37F98">
      <w:pPr>
        <w:rPr>
          <w:noProof/>
          <w:lang w:bidi="he-IL"/>
        </w:rPr>
      </w:pPr>
      <w:r>
        <w:rPr>
          <w:noProof/>
          <w:lang w:bidi="he-IL"/>
        </w:rPr>
        <w:t>Do zaimplementowania algorytmu został wybrany język C++.</w:t>
      </w:r>
    </w:p>
    <w:p w:rsidR="00243C08" w:rsidRDefault="00243C08" w:rsidP="00243C08">
      <w:pPr>
        <w:pStyle w:val="Heading3"/>
        <w:rPr>
          <w:noProof/>
          <w:lang w:bidi="he-IL"/>
        </w:rPr>
      </w:pPr>
      <w:r>
        <w:rPr>
          <w:noProof/>
          <w:lang w:bidi="he-IL"/>
        </w:rPr>
        <w:t>Algorytm w wersji dyskretnej</w:t>
      </w:r>
    </w:p>
    <w:p w:rsidR="00243C08" w:rsidRPr="00243C08" w:rsidRDefault="00243C08" w:rsidP="00800CB1">
      <w:pPr>
        <w:rPr>
          <w:lang w:bidi="he-IL"/>
        </w:rPr>
      </w:pPr>
      <w:r>
        <w:rPr>
          <w:lang w:bidi="he-IL"/>
        </w:rPr>
        <w:t xml:space="preserve">// TODO: </w:t>
      </w:r>
      <w:proofErr w:type="spellStart"/>
      <w:r>
        <w:rPr>
          <w:lang w:bidi="he-IL"/>
        </w:rPr>
        <w:t>przepisac</w:t>
      </w:r>
      <w:proofErr w:type="spellEnd"/>
      <w:r>
        <w:rPr>
          <w:lang w:bidi="he-IL"/>
        </w:rPr>
        <w:t xml:space="preserve"> z </w:t>
      </w:r>
      <w:proofErr w:type="spellStart"/>
      <w:r>
        <w:rPr>
          <w:lang w:bidi="he-IL"/>
        </w:rPr>
        <w:t>artykulu</w:t>
      </w:r>
      <w:proofErr w:type="spellEnd"/>
      <w:r w:rsidR="00800CB1">
        <w:rPr>
          <w:lang w:bidi="he-IL"/>
        </w:rPr>
        <w:t xml:space="preserve"> </w:t>
      </w:r>
      <w:sdt>
        <w:sdtPr>
          <w:rPr>
            <w:lang w:bidi="he-IL"/>
          </w:rPr>
          <w:id w:val="26523618"/>
          <w:citation/>
        </w:sdtPr>
        <w:sdtContent>
          <w:r w:rsidR="00800CB1">
            <w:rPr>
              <w:lang w:bidi="he-IL"/>
            </w:rPr>
            <w:fldChar w:fldCharType="begin"/>
          </w:r>
          <w:r w:rsidR="00800CB1">
            <w:rPr>
              <w:lang w:bidi="he-IL"/>
            </w:rPr>
            <w:instrText xml:space="preserve"> CITATION Cle \l 1045  </w:instrText>
          </w:r>
          <w:r w:rsidR="00800CB1">
            <w:rPr>
              <w:lang w:bidi="he-IL"/>
            </w:rPr>
            <w:fldChar w:fldCharType="separate"/>
          </w:r>
          <w:r w:rsidR="00800CB1">
            <w:rPr>
              <w:noProof/>
              <w:lang w:bidi="he-IL"/>
            </w:rPr>
            <w:t>[1]</w:t>
          </w:r>
          <w:r w:rsidR="00800CB1">
            <w:rPr>
              <w:lang w:bidi="he-IL"/>
            </w:rPr>
            <w:fldChar w:fldCharType="end"/>
          </w:r>
        </w:sdtContent>
      </w:sdt>
    </w:p>
    <w:p w:rsidR="00722BC7" w:rsidRDefault="00722BC7" w:rsidP="00151FDE">
      <w:pPr>
        <w:pStyle w:val="Heading3"/>
        <w:rPr>
          <w:noProof/>
          <w:lang w:bidi="he-IL"/>
        </w:rPr>
      </w:pPr>
      <w:r>
        <w:rPr>
          <w:noProof/>
          <w:lang w:bidi="he-IL"/>
        </w:rPr>
        <w:t>Struktury danych</w:t>
      </w:r>
    </w:p>
    <w:p w:rsidR="00420AC7" w:rsidRPr="00420AC7" w:rsidRDefault="00420AC7" w:rsidP="00420AC7">
      <w:pPr>
        <w:rPr>
          <w:lang w:bidi="he-IL"/>
        </w:rPr>
      </w:pPr>
      <w:r>
        <w:rPr>
          <w:lang w:bidi="he-IL"/>
        </w:rPr>
        <w:t xml:space="preserve">// TODO: tu </w:t>
      </w:r>
      <w:proofErr w:type="spellStart"/>
      <w:r>
        <w:rPr>
          <w:lang w:bidi="he-IL"/>
        </w:rPr>
        <w:t>przepisac</w:t>
      </w:r>
      <w:proofErr w:type="spellEnd"/>
      <w:r>
        <w:rPr>
          <w:lang w:bidi="he-IL"/>
        </w:rPr>
        <w:t xml:space="preserve"> to z </w:t>
      </w:r>
      <w:proofErr w:type="spellStart"/>
      <w:r>
        <w:rPr>
          <w:lang w:bidi="he-IL"/>
        </w:rPr>
        <w:t>artykulu</w:t>
      </w:r>
      <w:proofErr w:type="spellEnd"/>
    </w:p>
    <w:p w:rsidR="00151FDE" w:rsidRPr="00420AC7" w:rsidRDefault="00B37F98" w:rsidP="00151FDE">
      <w:pPr>
        <w:rPr>
          <w:color w:val="FF0000"/>
          <w:lang w:bidi="he-IL"/>
        </w:rPr>
      </w:pPr>
      <w:r>
        <w:rPr>
          <w:lang w:bidi="he-IL"/>
        </w:rPr>
        <w:tab/>
      </w:r>
      <w:r w:rsidRPr="00420AC7">
        <w:rPr>
          <w:color w:val="FF0000"/>
          <w:lang w:bidi="he-IL"/>
        </w:rPr>
        <w:t xml:space="preserve">Położenie każdej cząstki reprezentowane jest przez </w:t>
      </w:r>
      <w:proofErr w:type="spellStart"/>
      <w:r w:rsidRPr="00420AC7">
        <w:rPr>
          <w:color w:val="FF0000"/>
          <w:lang w:bidi="he-IL"/>
        </w:rPr>
        <w:t>n-elementową</w:t>
      </w:r>
      <w:proofErr w:type="spellEnd"/>
      <w:r w:rsidRPr="00420AC7">
        <w:rPr>
          <w:color w:val="FF0000"/>
          <w:lang w:bidi="he-IL"/>
        </w:rPr>
        <w:t xml:space="preserve"> tablicę (</w:t>
      </w:r>
      <w:proofErr w:type="spellStart"/>
      <w:r w:rsidRPr="00420AC7">
        <w:rPr>
          <w:color w:val="FF0000"/>
          <w:lang w:bidi="he-IL"/>
        </w:rPr>
        <w:t>n-ilość</w:t>
      </w:r>
      <w:proofErr w:type="spellEnd"/>
      <w:r w:rsidRPr="00420AC7">
        <w:rPr>
          <w:color w:val="FF0000"/>
          <w:lang w:bidi="he-IL"/>
        </w:rPr>
        <w:t xml:space="preserve"> punktów, które mają zostać odwiedzone) zawierającą liczby zmiennoprzecinkowe. Ta tablica, może zostać przetworzona, przy pomocy powyższej funkcji, do tablicy zawierającej permutację liczb naturalnych, będących indeksami odwiedzanych punktów (indeksy od 0 do n-1).</w:t>
      </w:r>
    </w:p>
    <w:p w:rsidR="00455DAB" w:rsidRPr="00151FDE" w:rsidRDefault="00455DAB" w:rsidP="00455DAB">
      <w:pPr>
        <w:rPr>
          <w:lang w:bidi="he-IL"/>
        </w:rPr>
      </w:pPr>
      <w:r>
        <w:rPr>
          <w:lang w:bidi="he-IL"/>
        </w:rPr>
        <w:tab/>
        <w:t>Do reprezentacji grafu</w:t>
      </w:r>
      <w:r w:rsidR="00115C4A">
        <w:rPr>
          <w:lang w:bidi="he-IL"/>
        </w:rPr>
        <w:t xml:space="preserve"> zawierającego odległości pomiędzy punktami</w:t>
      </w:r>
      <w:r>
        <w:rPr>
          <w:lang w:bidi="he-IL"/>
        </w:rPr>
        <w:t>, ze względu na to</w:t>
      </w:r>
      <w:r w:rsidR="00800CB1">
        <w:rPr>
          <w:lang w:bidi="he-IL"/>
        </w:rPr>
        <w:t>,</w:t>
      </w:r>
      <w:r>
        <w:rPr>
          <w:lang w:bidi="he-IL"/>
        </w:rPr>
        <w:t xml:space="preserve"> że jest to graf pełny (możliwe jest połączenie dowolnego punktu z innym), wybrano reprezentację macierzową grafu.</w:t>
      </w:r>
    </w:p>
    <w:p w:rsidR="00722BC7" w:rsidRDefault="00722BC7" w:rsidP="00B37F98">
      <w:pPr>
        <w:pStyle w:val="Heading3"/>
        <w:rPr>
          <w:noProof/>
          <w:lang w:bidi="he-IL"/>
        </w:rPr>
      </w:pPr>
      <w:r>
        <w:rPr>
          <w:noProof/>
          <w:lang w:bidi="he-IL"/>
        </w:rPr>
        <w:t>Projekty testów</w:t>
      </w:r>
    </w:p>
    <w:p w:rsidR="00B37F98" w:rsidRDefault="00B37F98" w:rsidP="00D91325">
      <w:pPr>
        <w:rPr>
          <w:lang w:bidi="he-IL"/>
        </w:rPr>
      </w:pPr>
      <w:r>
        <w:rPr>
          <w:lang w:bidi="he-IL"/>
        </w:rPr>
        <w:tab/>
        <w:t xml:space="preserve">Program </w:t>
      </w:r>
      <w:r w:rsidR="00D91325">
        <w:rPr>
          <w:lang w:bidi="he-IL"/>
        </w:rPr>
        <w:t>podlega</w:t>
      </w:r>
      <w:r>
        <w:rPr>
          <w:lang w:bidi="he-IL"/>
        </w:rPr>
        <w:t xml:space="preserve"> dwóm kategoriom testów – jakościowych </w:t>
      </w:r>
      <w:r w:rsidR="000E5981">
        <w:rPr>
          <w:lang w:bidi="he-IL"/>
        </w:rPr>
        <w:t>oraz wydajnościowych. Z </w:t>
      </w:r>
      <w:r>
        <w:rPr>
          <w:lang w:bidi="he-IL"/>
        </w:rPr>
        <w:t xml:space="preserve">tego powodu konieczne </w:t>
      </w:r>
      <w:r w:rsidR="00D91325">
        <w:rPr>
          <w:lang w:bidi="he-IL"/>
        </w:rPr>
        <w:t xml:space="preserve">było </w:t>
      </w:r>
      <w:r>
        <w:rPr>
          <w:lang w:bidi="he-IL"/>
        </w:rPr>
        <w:t>zaimplementowanie innych algorytmów, z którymi porówn</w:t>
      </w:r>
      <w:r w:rsidR="00D91325">
        <w:rPr>
          <w:lang w:bidi="he-IL"/>
        </w:rPr>
        <w:t>ywane są uzyskane wyniki. Są</w:t>
      </w:r>
      <w:r>
        <w:rPr>
          <w:lang w:bidi="he-IL"/>
        </w:rPr>
        <w:t xml:space="preserve"> to:</w:t>
      </w:r>
    </w:p>
    <w:p w:rsidR="00B37F98" w:rsidRDefault="00B37F98" w:rsidP="00B37F98">
      <w:pPr>
        <w:pStyle w:val="ListParagraph"/>
        <w:numPr>
          <w:ilvl w:val="0"/>
          <w:numId w:val="3"/>
        </w:numPr>
        <w:rPr>
          <w:lang w:bidi="he-IL"/>
        </w:rPr>
      </w:pPr>
      <w:r>
        <w:rPr>
          <w:lang w:bidi="he-IL"/>
        </w:rPr>
        <w:t>Algorytm losowego przeszukiwania przestrzeni rozwiązań.</w:t>
      </w:r>
    </w:p>
    <w:p w:rsidR="00B37F98" w:rsidRDefault="00B37F98" w:rsidP="00B37F98">
      <w:pPr>
        <w:pStyle w:val="ListParagraph"/>
        <w:numPr>
          <w:ilvl w:val="0"/>
          <w:numId w:val="3"/>
        </w:numPr>
        <w:rPr>
          <w:lang w:bidi="he-IL"/>
        </w:rPr>
      </w:pPr>
      <w:r>
        <w:rPr>
          <w:lang w:bidi="he-IL"/>
        </w:rPr>
        <w:t>Algorytm symulowanego wyżarzania.</w:t>
      </w:r>
    </w:p>
    <w:p w:rsidR="00115C4A" w:rsidRDefault="00B37F98" w:rsidP="00800CB1">
      <w:pPr>
        <w:rPr>
          <w:lang w:bidi="he-IL"/>
        </w:rPr>
      </w:pPr>
      <w:r>
        <w:rPr>
          <w:lang w:bidi="he-IL"/>
        </w:rPr>
        <w:lastRenderedPageBreak/>
        <w:t xml:space="preserve">Porównywana </w:t>
      </w:r>
      <w:r w:rsidR="00D91325">
        <w:rPr>
          <w:lang w:bidi="he-IL"/>
        </w:rPr>
        <w:t>jest</w:t>
      </w:r>
      <w:r>
        <w:rPr>
          <w:lang w:bidi="he-IL"/>
        </w:rPr>
        <w:t xml:space="preserve"> długość najkrótsz</w:t>
      </w:r>
      <w:r w:rsidR="000E5981">
        <w:rPr>
          <w:lang w:bidi="he-IL"/>
        </w:rPr>
        <w:t>e</w:t>
      </w:r>
      <w:r>
        <w:rPr>
          <w:lang w:bidi="he-IL"/>
        </w:rPr>
        <w:t>go znalezionego cyklu oraz czas takich posz</w:t>
      </w:r>
      <w:r w:rsidR="00115C4A">
        <w:rPr>
          <w:lang w:bidi="he-IL"/>
        </w:rPr>
        <w:t>ukiwań dla różnych grafów.</w:t>
      </w:r>
    </w:p>
    <w:p w:rsidR="00722BC7" w:rsidRDefault="00722BC7" w:rsidP="00115C4A">
      <w:pPr>
        <w:pStyle w:val="Heading3"/>
        <w:rPr>
          <w:noProof/>
          <w:lang w:bidi="he-IL"/>
        </w:rPr>
      </w:pPr>
      <w:r>
        <w:rPr>
          <w:noProof/>
          <w:lang w:bidi="he-IL"/>
        </w:rPr>
        <w:t>Założenia programu</w:t>
      </w:r>
    </w:p>
    <w:p w:rsidR="00243C08" w:rsidRDefault="00243C08" w:rsidP="00243C08">
      <w:pPr>
        <w:rPr>
          <w:lang w:bidi="he-IL"/>
        </w:rPr>
      </w:pPr>
      <w:r>
        <w:rPr>
          <w:lang w:bidi="he-IL"/>
        </w:rPr>
        <w:t>Kryteria stopu</w:t>
      </w:r>
    </w:p>
    <w:p w:rsidR="00243C08" w:rsidRPr="00243C08" w:rsidRDefault="00243C08" w:rsidP="00243C08">
      <w:pPr>
        <w:rPr>
          <w:lang w:bidi="he-IL"/>
        </w:rPr>
      </w:pPr>
      <w:r>
        <w:rPr>
          <w:lang w:bidi="he-IL"/>
        </w:rPr>
        <w:t xml:space="preserve">// TODO: w artykule </w:t>
      </w:r>
      <w:proofErr w:type="spellStart"/>
      <w:r>
        <w:rPr>
          <w:lang w:bidi="he-IL"/>
        </w:rPr>
        <w:t>sa</w:t>
      </w:r>
      <w:proofErr w:type="spellEnd"/>
      <w:r>
        <w:rPr>
          <w:lang w:bidi="he-IL"/>
        </w:rPr>
        <w:t xml:space="preserve"> 4</w:t>
      </w:r>
      <w:r w:rsidR="00800CB1">
        <w:rPr>
          <w:lang w:bidi="he-IL"/>
        </w:rPr>
        <w:t xml:space="preserve"> </w:t>
      </w:r>
      <w:proofErr w:type="spellStart"/>
      <w:r w:rsidR="00800CB1">
        <w:rPr>
          <w:lang w:bidi="he-IL"/>
        </w:rPr>
        <w:t>rozne</w:t>
      </w:r>
      <w:proofErr w:type="gramStart"/>
      <w:r w:rsidR="00800CB1">
        <w:rPr>
          <w:lang w:bidi="he-IL"/>
        </w:rPr>
        <w:t>,mozna</w:t>
      </w:r>
      <w:proofErr w:type="spellEnd"/>
      <w:proofErr w:type="gramEnd"/>
      <w:r w:rsidR="00800CB1">
        <w:rPr>
          <w:lang w:bidi="he-IL"/>
        </w:rPr>
        <w:t xml:space="preserve"> </w:t>
      </w:r>
      <w:proofErr w:type="spellStart"/>
      <w:r w:rsidR="00800CB1">
        <w:rPr>
          <w:lang w:bidi="he-IL"/>
        </w:rPr>
        <w:t>wybrac</w:t>
      </w:r>
      <w:proofErr w:type="spellEnd"/>
      <w:r w:rsidR="00800CB1">
        <w:rPr>
          <w:lang w:bidi="he-IL"/>
        </w:rPr>
        <w:t xml:space="preserve"> tylko </w:t>
      </w:r>
      <w:proofErr w:type="spellStart"/>
      <w:r w:rsidR="00800CB1">
        <w:rPr>
          <w:lang w:bidi="he-IL"/>
        </w:rPr>
        <w:t>niektore</w:t>
      </w:r>
      <w:proofErr w:type="spellEnd"/>
    </w:p>
    <w:p w:rsidR="007E7E27" w:rsidRPr="007E7E27" w:rsidRDefault="00243C08" w:rsidP="00243C08">
      <w:pPr>
        <w:pStyle w:val="Heading4"/>
        <w:rPr>
          <w:lang w:bidi="he-IL"/>
        </w:rPr>
      </w:pPr>
      <w:r>
        <w:rPr>
          <w:lang w:bidi="he-IL"/>
        </w:rPr>
        <w:t>Złożoność obliczeniowa</w:t>
      </w:r>
    </w:p>
    <w:p w:rsidR="007E7E27" w:rsidRDefault="007E7E27" w:rsidP="004B74A4">
      <w:r>
        <w:rPr>
          <w:rStyle w:val="Emphasis"/>
          <w:i w:val="0"/>
          <w:iCs w:val="0"/>
        </w:rPr>
        <w:tab/>
        <w:t xml:space="preserve">Złożoność obliczeniowa jest zależna od liczby cząsteczek roju oraz kryterium stopu. </w:t>
      </w:r>
      <w:r w:rsidR="007F7281">
        <w:rPr>
          <w:rStyle w:val="Emphasis"/>
          <w:i w:val="0"/>
          <w:iCs w:val="0"/>
        </w:rPr>
        <w:t>Jako takie kryterium przyjęliśmy sytuację, g</w:t>
      </w:r>
      <w:r>
        <w:t xml:space="preserve">dy w ciągu ostatnich </w:t>
      </w:r>
      <m:oMath>
        <m:r>
          <w:rPr>
            <w:rFonts w:ascii="Cambria Math" w:hAnsi="Cambria Math"/>
          </w:rPr>
          <m:t>NOCHANGE_MAX</m:t>
        </m:r>
      </m:oMath>
      <w:r>
        <w:t xml:space="preserve"> iteracji nie otrzymaliśmy lepszego </w:t>
      </w:r>
      <w:proofErr w:type="gramStart"/>
      <w:r>
        <w:t xml:space="preserve">rozwiązania. </w:t>
      </w:r>
      <w:proofErr w:type="gramEnd"/>
      <w:r w:rsidR="004B74A4">
        <w:t>Z tego powodu złożoność obliczeniowa jest trudna do oszacowanie, gdyż liczba iteracji głównej pętli algorytmu może być zmienna.</w:t>
      </w:r>
      <w:r w:rsidR="00115C4A">
        <w:t xml:space="preserve"> // TODO: </w:t>
      </w:r>
      <w:proofErr w:type="spellStart"/>
      <w:proofErr w:type="gramStart"/>
      <w:r w:rsidR="00115C4A">
        <w:t>napisac</w:t>
      </w:r>
      <w:proofErr w:type="spellEnd"/>
      <w:r w:rsidR="00115C4A">
        <w:t xml:space="preserve"> jaka</w:t>
      </w:r>
      <w:proofErr w:type="gramEnd"/>
      <w:r w:rsidR="00115C4A">
        <w:t xml:space="preserve"> pesymistyczna w </w:t>
      </w:r>
      <w:proofErr w:type="spellStart"/>
      <w:r w:rsidR="00115C4A">
        <w:t>zaleznosci</w:t>
      </w:r>
      <w:proofErr w:type="spellEnd"/>
      <w:r w:rsidR="00115C4A">
        <w:t xml:space="preserve"> od liczby iteracji</w:t>
      </w:r>
    </w:p>
    <w:p w:rsidR="007E7E27" w:rsidRDefault="007E7E27" w:rsidP="007E7E27">
      <w:pPr>
        <w:pStyle w:val="Heading4"/>
      </w:pPr>
      <w:r>
        <w:t>Wejście/wyjście programu</w:t>
      </w:r>
    </w:p>
    <w:p w:rsidR="00D31CAA" w:rsidRDefault="00D91325" w:rsidP="00115C4A">
      <w:pPr>
        <w:ind w:firstLine="708"/>
        <w:rPr>
          <w:rStyle w:val="Emphasis"/>
          <w:i w:val="0"/>
          <w:iCs w:val="0"/>
        </w:rPr>
      </w:pPr>
      <w:r>
        <w:rPr>
          <w:rStyle w:val="Emphasis"/>
          <w:i w:val="0"/>
          <w:iCs w:val="0"/>
        </w:rPr>
        <w:t xml:space="preserve">Program implementujący/testujący jest aplikacją konsolową. Dane wejściowe </w:t>
      </w:r>
      <w:r w:rsidR="00D31CAA">
        <w:rPr>
          <w:rStyle w:val="Emphasis"/>
          <w:i w:val="0"/>
          <w:iCs w:val="0"/>
        </w:rPr>
        <w:t>m</w:t>
      </w:r>
      <w:r>
        <w:rPr>
          <w:rStyle w:val="Emphasis"/>
          <w:i w:val="0"/>
          <w:iCs w:val="0"/>
        </w:rPr>
        <w:t xml:space="preserve">ogą zostać podane na 2 sposoby, wczytane z pliku lub wygenerowane losowo z podaną maksymalną odległością pomiędzy 2 punktami. Na wyjściu wypisana zostanie długość najkrótszego znalezionego cyklu, </w:t>
      </w:r>
      <w:r w:rsidR="00115C4A">
        <w:rPr>
          <w:rStyle w:val="Emphasis"/>
          <w:i w:val="0"/>
          <w:iCs w:val="0"/>
        </w:rPr>
        <w:t>czas wykonywania obliczeń oraz liczba punktów wejściowych. Opcjonalnie możliwe jest wypisanie macier</w:t>
      </w:r>
      <w:r w:rsidR="00F87C89">
        <w:rPr>
          <w:rStyle w:val="Emphasis"/>
          <w:i w:val="0"/>
          <w:iCs w:val="0"/>
        </w:rPr>
        <w:t>zy odległości pomiędzy punktami oraz porównanie wyniku z wynikami działania innych algorytmów.</w:t>
      </w:r>
    </w:p>
    <w:p w:rsidR="00F87C89" w:rsidRDefault="00F87C89" w:rsidP="00F87C89">
      <w:pPr>
        <w:pStyle w:val="Heading4"/>
        <w:rPr>
          <w:rStyle w:val="Emphasis"/>
          <w:i/>
          <w:iCs/>
        </w:rPr>
      </w:pPr>
      <w:r>
        <w:rPr>
          <w:rStyle w:val="Emphasis"/>
          <w:i/>
          <w:iCs/>
        </w:rPr>
        <w:t>Parametry</w:t>
      </w:r>
    </w:p>
    <w:p w:rsidR="00F87C89" w:rsidRPr="00F87C89" w:rsidRDefault="00F87C89" w:rsidP="00F87C89">
      <w:r>
        <w:tab/>
        <w:t xml:space="preserve">Dla algorytmu symulowanego wyżarzania możliwe jest ustalenie liczby cząsteczek roju i maksymalnej liczby iteracji </w:t>
      </w:r>
      <w:r w:rsidR="00800CB1">
        <w:t>nieznajdujących</w:t>
      </w:r>
      <w:r>
        <w:t xml:space="preserve"> lepszego rozwiązania. // TODO: są różne modyfikacje tego algorytmu</w:t>
      </w:r>
    </w:p>
    <w:p w:rsidR="00722BC7" w:rsidRDefault="00722BC7" w:rsidP="00F87C89">
      <w:pPr>
        <w:pStyle w:val="Heading3"/>
        <w:rPr>
          <w:rStyle w:val="Emphasis"/>
          <w:i w:val="0"/>
          <w:iCs w:val="0"/>
        </w:rPr>
      </w:pPr>
      <w:r>
        <w:rPr>
          <w:rStyle w:val="Emphasis"/>
          <w:i w:val="0"/>
          <w:iCs w:val="0"/>
        </w:rPr>
        <w:t>Wykaz literatury</w:t>
      </w:r>
    </w:p>
    <w:p w:rsidR="00800CB1" w:rsidRDefault="00800CB1" w:rsidP="00800CB1">
      <w:pPr>
        <w:pStyle w:val="Bibliography"/>
        <w:rPr>
          <w:noProof/>
        </w:rPr>
      </w:pPr>
      <w:r>
        <w:fldChar w:fldCharType="begin"/>
      </w:r>
      <w:r>
        <w:instrText xml:space="preserve"> BIBLIOGRAPHY  \l 1045 </w:instrText>
      </w:r>
      <w:r>
        <w:fldChar w:fldCharType="separate"/>
      </w:r>
      <w:r>
        <w:rPr>
          <w:noProof/>
        </w:rPr>
        <w:t xml:space="preserve">1. </w:t>
      </w:r>
      <w:r>
        <w:rPr>
          <w:b/>
          <w:bCs/>
          <w:noProof/>
        </w:rPr>
        <w:t>Clerc, Maurice.</w:t>
      </w:r>
      <w:r>
        <w:rPr>
          <w:noProof/>
        </w:rPr>
        <w:t xml:space="preserve"> Discrete Particle Swarm Optimization. [Online] 2000. http://clerc.maurice.free.fr/pso/pso_tsp/Discrete_PSO_TSP.htm.</w:t>
      </w:r>
    </w:p>
    <w:p w:rsidR="00800CB1" w:rsidRPr="00800CB1" w:rsidRDefault="00800CB1" w:rsidP="00800CB1">
      <w:r>
        <w:fldChar w:fldCharType="end"/>
      </w:r>
    </w:p>
    <w:sectPr w:rsidR="00800CB1" w:rsidRPr="00800CB1" w:rsidSect="00666D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A1B"/>
    <w:multiLevelType w:val="hybridMultilevel"/>
    <w:tmpl w:val="12547D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8506B39"/>
    <w:multiLevelType w:val="hybridMultilevel"/>
    <w:tmpl w:val="81E23DBC"/>
    <w:lvl w:ilvl="0" w:tplc="04150001">
      <w:start w:val="1"/>
      <w:numFmt w:val="bullet"/>
      <w:lvlText w:val=""/>
      <w:lvlJc w:val="left"/>
      <w:pPr>
        <w:ind w:left="2148" w:hanging="360"/>
      </w:pPr>
      <w:rPr>
        <w:rFonts w:ascii="Symbol" w:hAnsi="Symbol" w:hint="default"/>
      </w:rPr>
    </w:lvl>
    <w:lvl w:ilvl="1" w:tplc="04150003" w:tentative="1">
      <w:start w:val="1"/>
      <w:numFmt w:val="bullet"/>
      <w:lvlText w:val="o"/>
      <w:lvlJc w:val="left"/>
      <w:pPr>
        <w:ind w:left="2868" w:hanging="360"/>
      </w:pPr>
      <w:rPr>
        <w:rFonts w:ascii="Courier New" w:hAnsi="Courier New" w:cs="Courier New" w:hint="default"/>
      </w:rPr>
    </w:lvl>
    <w:lvl w:ilvl="2" w:tplc="04150005" w:tentative="1">
      <w:start w:val="1"/>
      <w:numFmt w:val="bullet"/>
      <w:lvlText w:val=""/>
      <w:lvlJc w:val="left"/>
      <w:pPr>
        <w:ind w:left="3588" w:hanging="360"/>
      </w:pPr>
      <w:rPr>
        <w:rFonts w:ascii="Wingdings" w:hAnsi="Wingdings" w:hint="default"/>
      </w:rPr>
    </w:lvl>
    <w:lvl w:ilvl="3" w:tplc="04150001" w:tentative="1">
      <w:start w:val="1"/>
      <w:numFmt w:val="bullet"/>
      <w:lvlText w:val=""/>
      <w:lvlJc w:val="left"/>
      <w:pPr>
        <w:ind w:left="4308" w:hanging="360"/>
      </w:pPr>
      <w:rPr>
        <w:rFonts w:ascii="Symbol" w:hAnsi="Symbol" w:hint="default"/>
      </w:rPr>
    </w:lvl>
    <w:lvl w:ilvl="4" w:tplc="04150003" w:tentative="1">
      <w:start w:val="1"/>
      <w:numFmt w:val="bullet"/>
      <w:lvlText w:val="o"/>
      <w:lvlJc w:val="left"/>
      <w:pPr>
        <w:ind w:left="5028" w:hanging="360"/>
      </w:pPr>
      <w:rPr>
        <w:rFonts w:ascii="Courier New" w:hAnsi="Courier New" w:cs="Courier New" w:hint="default"/>
      </w:rPr>
    </w:lvl>
    <w:lvl w:ilvl="5" w:tplc="04150005" w:tentative="1">
      <w:start w:val="1"/>
      <w:numFmt w:val="bullet"/>
      <w:lvlText w:val=""/>
      <w:lvlJc w:val="left"/>
      <w:pPr>
        <w:ind w:left="5748" w:hanging="360"/>
      </w:pPr>
      <w:rPr>
        <w:rFonts w:ascii="Wingdings" w:hAnsi="Wingdings" w:hint="default"/>
      </w:rPr>
    </w:lvl>
    <w:lvl w:ilvl="6" w:tplc="04150001" w:tentative="1">
      <w:start w:val="1"/>
      <w:numFmt w:val="bullet"/>
      <w:lvlText w:val=""/>
      <w:lvlJc w:val="left"/>
      <w:pPr>
        <w:ind w:left="6468" w:hanging="360"/>
      </w:pPr>
      <w:rPr>
        <w:rFonts w:ascii="Symbol" w:hAnsi="Symbol" w:hint="default"/>
      </w:rPr>
    </w:lvl>
    <w:lvl w:ilvl="7" w:tplc="04150003" w:tentative="1">
      <w:start w:val="1"/>
      <w:numFmt w:val="bullet"/>
      <w:lvlText w:val="o"/>
      <w:lvlJc w:val="left"/>
      <w:pPr>
        <w:ind w:left="7188" w:hanging="360"/>
      </w:pPr>
      <w:rPr>
        <w:rFonts w:ascii="Courier New" w:hAnsi="Courier New" w:cs="Courier New" w:hint="default"/>
      </w:rPr>
    </w:lvl>
    <w:lvl w:ilvl="8" w:tplc="04150005" w:tentative="1">
      <w:start w:val="1"/>
      <w:numFmt w:val="bullet"/>
      <w:lvlText w:val=""/>
      <w:lvlJc w:val="left"/>
      <w:pPr>
        <w:ind w:left="7908" w:hanging="360"/>
      </w:pPr>
      <w:rPr>
        <w:rFonts w:ascii="Wingdings" w:hAnsi="Wingdings" w:hint="default"/>
      </w:rPr>
    </w:lvl>
  </w:abstractNum>
  <w:abstractNum w:abstractNumId="2">
    <w:nsid w:val="1C6E4DDE"/>
    <w:multiLevelType w:val="hybridMultilevel"/>
    <w:tmpl w:val="271E26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85474C4"/>
    <w:multiLevelType w:val="hybridMultilevel"/>
    <w:tmpl w:val="BB5E9D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1771BA4"/>
    <w:multiLevelType w:val="hybridMultilevel"/>
    <w:tmpl w:val="115EA57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776B1B44"/>
    <w:multiLevelType w:val="hybridMultilevel"/>
    <w:tmpl w:val="468E4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08"/>
  <w:hyphenationZone w:val="425"/>
  <w:characterSpacingControl w:val="doNotCompress"/>
  <w:compat/>
  <w:rsids>
    <w:rsidRoot w:val="002829F8"/>
    <w:rsid w:val="000E5981"/>
    <w:rsid w:val="00115C4A"/>
    <w:rsid w:val="00151FDE"/>
    <w:rsid w:val="00243C08"/>
    <w:rsid w:val="00264E90"/>
    <w:rsid w:val="002829F8"/>
    <w:rsid w:val="00291E85"/>
    <w:rsid w:val="002E45E8"/>
    <w:rsid w:val="003B1FD9"/>
    <w:rsid w:val="00420AC7"/>
    <w:rsid w:val="00455DAB"/>
    <w:rsid w:val="004B74A4"/>
    <w:rsid w:val="00516EAF"/>
    <w:rsid w:val="00666DBB"/>
    <w:rsid w:val="006B323F"/>
    <w:rsid w:val="00722BC7"/>
    <w:rsid w:val="007704C6"/>
    <w:rsid w:val="007E7E27"/>
    <w:rsid w:val="007F7281"/>
    <w:rsid w:val="00800CB1"/>
    <w:rsid w:val="00813641"/>
    <w:rsid w:val="00AB41F6"/>
    <w:rsid w:val="00AF3A08"/>
    <w:rsid w:val="00B13D54"/>
    <w:rsid w:val="00B37F98"/>
    <w:rsid w:val="00BA73CA"/>
    <w:rsid w:val="00BC07CA"/>
    <w:rsid w:val="00C163F7"/>
    <w:rsid w:val="00CD4400"/>
    <w:rsid w:val="00D31CAA"/>
    <w:rsid w:val="00D91325"/>
    <w:rsid w:val="00E239AC"/>
    <w:rsid w:val="00E909A4"/>
    <w:rsid w:val="00ED09FE"/>
    <w:rsid w:val="00EE1C9F"/>
    <w:rsid w:val="00F87C89"/>
  </w:rsids>
  <m:mathPr>
    <m:mathFont m:val="Cambria Math"/>
    <m:brkBin m:val="before"/>
    <m:brkBinSub m:val="--"/>
    <m:smallFrac m:val="off"/>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DBB"/>
  </w:style>
  <w:style w:type="paragraph" w:styleId="Heading1">
    <w:name w:val="heading 1"/>
    <w:basedOn w:val="Normal"/>
    <w:next w:val="Normal"/>
    <w:link w:val="Heading1Char"/>
    <w:uiPriority w:val="9"/>
    <w:qFormat/>
    <w:rsid w:val="00ED09F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9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9F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7E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07CA"/>
    <w:rPr>
      <w:i/>
      <w:iCs/>
    </w:rPr>
  </w:style>
  <w:style w:type="paragraph" w:styleId="NoSpacing">
    <w:name w:val="No Spacing"/>
    <w:uiPriority w:val="1"/>
    <w:qFormat/>
    <w:rsid w:val="00516EAF"/>
    <w:pPr>
      <w:spacing w:line="240" w:lineRule="auto"/>
    </w:pPr>
  </w:style>
  <w:style w:type="paragraph" w:styleId="ListParagraph">
    <w:name w:val="List Paragraph"/>
    <w:basedOn w:val="Normal"/>
    <w:uiPriority w:val="34"/>
    <w:qFormat/>
    <w:rsid w:val="00516EAF"/>
    <w:pPr>
      <w:ind w:left="720"/>
      <w:contextualSpacing/>
    </w:pPr>
  </w:style>
  <w:style w:type="paragraph" w:styleId="BalloonText">
    <w:name w:val="Balloon Text"/>
    <w:basedOn w:val="Normal"/>
    <w:link w:val="BalloonTextChar"/>
    <w:uiPriority w:val="99"/>
    <w:semiHidden/>
    <w:unhideWhenUsed/>
    <w:rsid w:val="003B1F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FD9"/>
    <w:rPr>
      <w:rFonts w:ascii="Tahoma" w:hAnsi="Tahoma" w:cs="Tahoma"/>
      <w:sz w:val="16"/>
      <w:szCs w:val="16"/>
    </w:rPr>
  </w:style>
  <w:style w:type="character" w:styleId="PlaceholderText">
    <w:name w:val="Placeholder Text"/>
    <w:basedOn w:val="DefaultParagraphFont"/>
    <w:uiPriority w:val="99"/>
    <w:semiHidden/>
    <w:rsid w:val="00E239AC"/>
    <w:rPr>
      <w:color w:val="808080"/>
    </w:rPr>
  </w:style>
  <w:style w:type="character" w:customStyle="1" w:styleId="Heading1Char">
    <w:name w:val="Heading 1 Char"/>
    <w:basedOn w:val="DefaultParagraphFont"/>
    <w:link w:val="Heading1"/>
    <w:uiPriority w:val="9"/>
    <w:rsid w:val="00ED09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9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9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E7E27"/>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800CB1"/>
  </w:style>
  <w:style w:type="table" w:styleId="TableGrid">
    <w:name w:val="Table Grid"/>
    <w:basedOn w:val="TableNormal"/>
    <w:uiPriority w:val="59"/>
    <w:rsid w:val="00800CB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Cle</b:Tag>
    <b:SourceType>InternetSite</b:SourceType>
    <b:Guid>{15FA93DF-EC3A-487F-A679-F408D60230E1}</b:Guid>
    <b:LCID>0</b:LCID>
    <b:Author>
      <b:Author>
        <b:NameList>
          <b:Person>
            <b:Last>Clerc</b:Last>
            <b:First>Maurice</b:First>
          </b:Person>
        </b:NameList>
      </b:Author>
    </b:Author>
    <b:Title>Discrete Particle Swarm Optimization</b:Title>
    <b:URL>http://clerc.maurice.free.fr/pso/pso_tsp/Discrete_PSO_TSP.htm</b:URL>
    <b:Year>2000</b:Year>
    <b:RefOrder>1</b:RefOrder>
  </b:Source>
</b:Sources>
</file>

<file path=customXml/itemProps1.xml><?xml version="1.0" encoding="utf-8"?>
<ds:datastoreItem xmlns:ds="http://schemas.openxmlformats.org/officeDocument/2006/customXml" ds:itemID="{822E79F1-E2E7-4DC3-BFDB-93A783DB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Pages>
  <Words>706</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Maciek</cp:lastModifiedBy>
  <cp:revision>19</cp:revision>
  <dcterms:created xsi:type="dcterms:W3CDTF">2011-11-03T13:58:00Z</dcterms:created>
  <dcterms:modified xsi:type="dcterms:W3CDTF">2011-12-18T20:41:00Z</dcterms:modified>
</cp:coreProperties>
</file>