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76EBC6" w14:textId="596FB3C9" w:rsidR="0031069E" w:rsidRPr="0031069E" w:rsidRDefault="0031069E" w:rsidP="0031069E">
      <w:pPr>
        <w:pStyle w:val="Title"/>
      </w:pPr>
      <w:r w:rsidRPr="0031069E">
        <w:t>项目二实验思考</w:t>
      </w:r>
    </w:p>
    <w:p w14:paraId="5B7BC786" w14:textId="77777777" w:rsidR="00E722F5" w:rsidRPr="0031069E" w:rsidRDefault="00E722F5" w:rsidP="0031069E">
      <w:pPr>
        <w:pStyle w:val="Heading1"/>
        <w:rPr>
          <w:rFonts w:hint="eastAsia"/>
        </w:rPr>
      </w:pPr>
      <w:r w:rsidRPr="0031069E">
        <w:t>多路复用实验</w:t>
      </w:r>
      <w:r w:rsidRPr="0031069E">
        <w:rPr>
          <w:rFonts w:hint="eastAsia"/>
        </w:rPr>
        <w:t>思考：</w:t>
      </w:r>
    </w:p>
    <w:p w14:paraId="36A25565" w14:textId="77777777" w:rsidR="00E722F5" w:rsidRPr="007E77A7" w:rsidRDefault="00E722F5" w:rsidP="00E722F5">
      <w:pPr>
        <w:spacing w:beforeLines="50" w:before="120"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Pr="007E77A7">
        <w:rPr>
          <w:rFonts w:hint="eastAsia"/>
          <w:sz w:val="24"/>
        </w:rPr>
        <w:t>有人认为，假设套接字</w:t>
      </w:r>
      <w:r w:rsidRPr="007E77A7">
        <w:rPr>
          <w:rFonts w:hint="eastAsia"/>
          <w:sz w:val="24"/>
        </w:rPr>
        <w:t>s</w:t>
      </w:r>
      <w:r w:rsidRPr="007E77A7">
        <w:rPr>
          <w:rFonts w:hint="eastAsia"/>
          <w:sz w:val="24"/>
        </w:rPr>
        <w:t>上发生了读事件，我们是通过</w:t>
      </w:r>
      <w:r w:rsidRPr="007E77A7">
        <w:rPr>
          <w:rFonts w:hint="eastAsia"/>
          <w:sz w:val="24"/>
        </w:rPr>
        <w:t>select</w:t>
      </w:r>
      <w:r w:rsidRPr="007E77A7">
        <w:rPr>
          <w:rFonts w:hint="eastAsia"/>
          <w:sz w:val="24"/>
        </w:rPr>
        <w:t>后发现</w:t>
      </w:r>
      <w:r w:rsidRPr="007E77A7">
        <w:rPr>
          <w:rFonts w:hint="eastAsia"/>
          <w:sz w:val="24"/>
        </w:rPr>
        <w:t>s</w:t>
      </w:r>
      <w:r w:rsidRPr="007E77A7">
        <w:rPr>
          <w:rFonts w:hint="eastAsia"/>
          <w:sz w:val="24"/>
        </w:rPr>
        <w:t>在读状态队列中才知道的，因此在下一次</w:t>
      </w:r>
      <w:r w:rsidRPr="007E77A7">
        <w:rPr>
          <w:rFonts w:hint="eastAsia"/>
          <w:sz w:val="24"/>
        </w:rPr>
        <w:t>select</w:t>
      </w:r>
      <w:r w:rsidRPr="007E77A7">
        <w:rPr>
          <w:rFonts w:hint="eastAsia"/>
          <w:sz w:val="24"/>
        </w:rPr>
        <w:t>前，</w:t>
      </w:r>
      <w:r w:rsidRPr="007E77A7">
        <w:rPr>
          <w:rFonts w:hint="eastAsia"/>
          <w:sz w:val="24"/>
        </w:rPr>
        <w:t>s</w:t>
      </w:r>
      <w:r w:rsidRPr="007E77A7">
        <w:rPr>
          <w:rFonts w:hint="eastAsia"/>
          <w:sz w:val="24"/>
        </w:rPr>
        <w:t>已经在读状态队列上，没有必要再把它放入进去。以次类推，没有必要在每次</w:t>
      </w:r>
      <w:r w:rsidRPr="007E77A7">
        <w:rPr>
          <w:rFonts w:hint="eastAsia"/>
          <w:sz w:val="24"/>
        </w:rPr>
        <w:t>select</w:t>
      </w:r>
      <w:r w:rsidRPr="007E77A7">
        <w:rPr>
          <w:rFonts w:hint="eastAsia"/>
          <w:sz w:val="24"/>
        </w:rPr>
        <w:t>之前，都重新在状态队列上加入各套接字。请问，这样做将造成什么样的后果，试举一例来说明。</w:t>
      </w:r>
    </w:p>
    <w:p w14:paraId="0CB2C4E2" w14:textId="77777777" w:rsidR="00E722F5" w:rsidRPr="007E77A7" w:rsidRDefault="00E722F5" w:rsidP="00E722F5">
      <w:pPr>
        <w:spacing w:beforeLines="50" w:before="120"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Pr="007E77A7">
        <w:rPr>
          <w:rFonts w:hint="eastAsia"/>
          <w:sz w:val="24"/>
        </w:rPr>
        <w:t>如果我们把套接字放到写状态队列上，会发现每次</w:t>
      </w:r>
      <w:r w:rsidRPr="007E77A7">
        <w:rPr>
          <w:rFonts w:hint="eastAsia"/>
          <w:sz w:val="24"/>
        </w:rPr>
        <w:t>select</w:t>
      </w:r>
      <w:r w:rsidRPr="007E77A7">
        <w:rPr>
          <w:rFonts w:hint="eastAsia"/>
          <w:sz w:val="24"/>
        </w:rPr>
        <w:t>，各套接字总是处于可写状态，这说明了什么？</w:t>
      </w:r>
    </w:p>
    <w:p w14:paraId="4137C6A0" w14:textId="77777777" w:rsidR="00E722F5" w:rsidRDefault="00E722F5" w:rsidP="00E722F5">
      <w:pPr>
        <w:spacing w:beforeLines="50" w:before="120" w:line="300" w:lineRule="auto"/>
        <w:ind w:firstLineChars="200" w:firstLine="480"/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 w:rsidRPr="007E77A7">
        <w:rPr>
          <w:rFonts w:hint="eastAsia"/>
          <w:sz w:val="24"/>
        </w:rPr>
        <w:t>如果在客户机设计中使用了</w:t>
      </w:r>
      <w:r w:rsidRPr="007E77A7">
        <w:rPr>
          <w:rFonts w:hint="eastAsia"/>
          <w:sz w:val="24"/>
        </w:rPr>
        <w:t>select</w:t>
      </w:r>
      <w:r w:rsidRPr="007E77A7">
        <w:rPr>
          <w:rFonts w:hint="eastAsia"/>
          <w:sz w:val="24"/>
        </w:rPr>
        <w:t>，该客户机能够达到什么样的功能。换句话说，在哪种情形下，我们</w:t>
      </w:r>
      <w:r w:rsidRPr="0031069E">
        <w:rPr>
          <w:rFonts w:hint="eastAsia"/>
        </w:rPr>
        <w:t>会在客户机程序中设计</w:t>
      </w:r>
      <w:r w:rsidRPr="0031069E">
        <w:rPr>
          <w:rFonts w:hint="eastAsia"/>
        </w:rPr>
        <w:t>select</w:t>
      </w:r>
      <w:r w:rsidRPr="0031069E">
        <w:rPr>
          <w:rFonts w:hint="eastAsia"/>
        </w:rPr>
        <w:t>流程？</w:t>
      </w:r>
    </w:p>
    <w:p w14:paraId="477150F1" w14:textId="05CAEDA6" w:rsidR="00536517" w:rsidRDefault="007E422D" w:rsidP="007E422D">
      <w:pPr>
        <w:pStyle w:val="Heading1"/>
      </w:pPr>
      <w:r>
        <w:t>阻塞与非</w:t>
      </w:r>
      <w:r>
        <w:rPr>
          <w:rFonts w:hint="eastAsia"/>
        </w:rPr>
        <w:t>阻塞</w:t>
      </w:r>
      <w:r>
        <w:t>实验</w:t>
      </w:r>
      <w:r w:rsidR="00536517">
        <w:rPr>
          <w:rFonts w:hint="eastAsia"/>
        </w:rPr>
        <w:t>思考</w:t>
      </w:r>
      <w:r>
        <w:rPr>
          <w:rFonts w:hint="eastAsia"/>
        </w:rPr>
        <w:t>：</w:t>
      </w:r>
    </w:p>
    <w:p w14:paraId="613B00DF" w14:textId="77777777" w:rsidR="00536517" w:rsidRDefault="00536517" w:rsidP="00536517">
      <w:pPr>
        <w:numPr>
          <w:ilvl w:val="0"/>
          <w:numId w:val="1"/>
        </w:numPr>
        <w:spacing w:beforeLines="50" w:before="120" w:line="300" w:lineRule="auto"/>
        <w:ind w:left="357" w:hanging="357"/>
        <w:rPr>
          <w:sz w:val="24"/>
        </w:rPr>
      </w:pPr>
      <w:r w:rsidRPr="005005C8">
        <w:rPr>
          <w:rFonts w:hint="eastAsia"/>
          <w:sz w:val="24"/>
        </w:rPr>
        <w:t>当</w:t>
      </w:r>
      <w:r w:rsidRPr="005005C8">
        <w:rPr>
          <w:rFonts w:hint="eastAsia"/>
          <w:sz w:val="24"/>
        </w:rPr>
        <w:t>recv</w:t>
      </w:r>
      <w:r w:rsidRPr="005005C8">
        <w:rPr>
          <w:rFonts w:hint="eastAsia"/>
          <w:sz w:val="24"/>
        </w:rPr>
        <w:t>返回为错误的时候，怎样才能区分是因为连接被关闭，还是因为非阻塞情况下没有收到对方数据呢？</w:t>
      </w:r>
    </w:p>
    <w:p w14:paraId="2D18ADA1" w14:textId="325EE57E" w:rsidR="007E7A86" w:rsidRPr="005005C8" w:rsidRDefault="007E7A86" w:rsidP="007E7A86">
      <w:pPr>
        <w:spacing w:beforeLines="50" w:before="120" w:line="300" w:lineRule="auto"/>
        <w:ind w:left="357"/>
        <w:rPr>
          <w:sz w:val="24"/>
        </w:rPr>
      </w:pPr>
      <w:r>
        <w:rPr>
          <w:sz w:val="24"/>
        </w:rPr>
        <w:t>答：</w:t>
      </w:r>
      <w:r>
        <w:rPr>
          <w:rFonts w:hint="eastAsia"/>
          <w:sz w:val="24"/>
        </w:rPr>
        <w:t>根据</w:t>
      </w:r>
      <w:r>
        <w:rPr>
          <w:sz w:val="24"/>
        </w:rPr>
        <w:t>recv</w:t>
      </w:r>
      <w:r>
        <w:rPr>
          <w:sz w:val="24"/>
        </w:rPr>
        <w:t>返回值判断。</w:t>
      </w:r>
      <w:bookmarkStart w:id="0" w:name="_GoBack"/>
      <w:bookmarkEnd w:id="0"/>
    </w:p>
    <w:p w14:paraId="2F9D4441" w14:textId="77777777" w:rsidR="00536517" w:rsidRDefault="00536517" w:rsidP="00536517">
      <w:pPr>
        <w:numPr>
          <w:ilvl w:val="0"/>
          <w:numId w:val="1"/>
        </w:numPr>
        <w:spacing w:beforeLines="50" w:before="120" w:line="300" w:lineRule="auto"/>
        <w:ind w:left="357" w:hanging="357"/>
        <w:rPr>
          <w:sz w:val="24"/>
        </w:rPr>
      </w:pPr>
      <w:r w:rsidRPr="005005C8">
        <w:rPr>
          <w:rFonts w:hint="eastAsia"/>
          <w:sz w:val="24"/>
        </w:rPr>
        <w:t>从本实验的角度，在</w:t>
      </w:r>
      <w:r w:rsidRPr="005005C8">
        <w:rPr>
          <w:rFonts w:hint="eastAsia"/>
          <w:sz w:val="24"/>
        </w:rPr>
        <w:t>select</w:t>
      </w:r>
      <w:r w:rsidRPr="005005C8">
        <w:rPr>
          <w:rFonts w:hint="eastAsia"/>
          <w:sz w:val="24"/>
        </w:rPr>
        <w:t>中设置</w:t>
      </w:r>
      <w:r>
        <w:rPr>
          <w:rFonts w:hint="eastAsia"/>
          <w:sz w:val="24"/>
        </w:rPr>
        <w:t>大于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的</w:t>
      </w:r>
      <w:r w:rsidRPr="005005C8">
        <w:rPr>
          <w:rFonts w:hint="eastAsia"/>
          <w:sz w:val="24"/>
        </w:rPr>
        <w:t>超时值和设置超时为</w:t>
      </w:r>
      <w:r w:rsidRPr="005005C8">
        <w:rPr>
          <w:rFonts w:hint="eastAsia"/>
          <w:sz w:val="24"/>
        </w:rPr>
        <w:t>NULL</w:t>
      </w:r>
      <w:r w:rsidRPr="005005C8">
        <w:rPr>
          <w:rFonts w:hint="eastAsia"/>
          <w:sz w:val="24"/>
        </w:rPr>
        <w:t>即阻塞状态，能否在实验效果上对比出两者的不同？</w:t>
      </w:r>
    </w:p>
    <w:p w14:paraId="550BA762" w14:textId="4606E1D8" w:rsidR="007E422D" w:rsidRPr="005005C8" w:rsidRDefault="007E422D" w:rsidP="007E422D">
      <w:pPr>
        <w:spacing w:beforeLines="50" w:before="120" w:line="300" w:lineRule="auto"/>
        <w:ind w:left="357"/>
        <w:rPr>
          <w:sz w:val="24"/>
        </w:rPr>
      </w:pPr>
      <w:r>
        <w:rPr>
          <w:sz w:val="24"/>
        </w:rPr>
        <w:t>答：</w:t>
      </w:r>
      <w:r>
        <w:rPr>
          <w:rFonts w:hint="eastAsia"/>
          <w:sz w:val="24"/>
        </w:rPr>
        <w:t>不能</w:t>
      </w:r>
      <w:r>
        <w:rPr>
          <w:sz w:val="24"/>
        </w:rPr>
        <w:t>，</w:t>
      </w:r>
      <w:r>
        <w:rPr>
          <w:rFonts w:hint="eastAsia"/>
          <w:sz w:val="24"/>
        </w:rPr>
        <w:t>因为</w:t>
      </w:r>
      <w:r>
        <w:rPr>
          <w:sz w:val="24"/>
        </w:rPr>
        <w:t>只要有了超时值</w:t>
      </w:r>
      <w:r>
        <w:rPr>
          <w:sz w:val="24"/>
        </w:rPr>
        <w:t>t</w:t>
      </w:r>
      <w:r>
        <w:rPr>
          <w:sz w:val="24"/>
        </w:rPr>
        <w:t>（</w:t>
      </w:r>
      <w:r>
        <w:rPr>
          <w:sz w:val="24"/>
        </w:rPr>
        <w:t>0</w:t>
      </w:r>
      <w:r>
        <w:rPr>
          <w:sz w:val="24"/>
        </w:rPr>
        <w:t>，</w:t>
      </w:r>
      <w:r>
        <w:rPr>
          <w:rFonts w:hint="eastAsia"/>
          <w:sz w:val="24"/>
        </w:rPr>
        <w:t>无穷大</w:t>
      </w:r>
      <w:r>
        <w:rPr>
          <w:sz w:val="24"/>
        </w:rPr>
        <w:t>），</w:t>
      </w:r>
      <w:r>
        <w:rPr>
          <w:rFonts w:hint="eastAsia"/>
          <w:sz w:val="24"/>
        </w:rPr>
        <w:t>那么</w:t>
      </w:r>
      <w:r>
        <w:rPr>
          <w:sz w:val="24"/>
        </w:rPr>
        <w:t>就有一定的放权，</w:t>
      </w:r>
      <w:r>
        <w:rPr>
          <w:rFonts w:hint="eastAsia"/>
          <w:sz w:val="24"/>
        </w:rPr>
        <w:t>使得</w:t>
      </w:r>
      <w:r>
        <w:rPr>
          <w:sz w:val="24"/>
        </w:rPr>
        <w:t>CPU</w:t>
      </w:r>
      <w:r>
        <w:rPr>
          <w:sz w:val="24"/>
        </w:rPr>
        <w:t>可以去处理其他进程，</w:t>
      </w:r>
      <w:r>
        <w:rPr>
          <w:rFonts w:hint="eastAsia"/>
          <w:sz w:val="24"/>
        </w:rPr>
        <w:t>从而</w:t>
      </w:r>
      <w:r>
        <w:rPr>
          <w:sz w:val="24"/>
        </w:rPr>
        <w:t>不会像忙等那样完全占用</w:t>
      </w:r>
      <w:r>
        <w:rPr>
          <w:sz w:val="24"/>
        </w:rPr>
        <w:t>CPU</w:t>
      </w:r>
      <w:r>
        <w:rPr>
          <w:sz w:val="24"/>
        </w:rPr>
        <w:t>。</w:t>
      </w:r>
    </w:p>
    <w:p w14:paraId="3F5031E7" w14:textId="77777777" w:rsidR="00536517" w:rsidRDefault="00536517" w:rsidP="00536517">
      <w:pPr>
        <w:numPr>
          <w:ilvl w:val="0"/>
          <w:numId w:val="1"/>
        </w:numPr>
        <w:spacing w:beforeLines="50" w:before="120" w:line="300" w:lineRule="auto"/>
        <w:ind w:left="357" w:hanging="357"/>
        <w:rPr>
          <w:sz w:val="24"/>
        </w:rPr>
      </w:pPr>
      <w:r w:rsidRPr="005005C8">
        <w:rPr>
          <w:rFonts w:hint="eastAsia"/>
          <w:sz w:val="24"/>
        </w:rPr>
        <w:t>accept</w:t>
      </w:r>
      <w:r w:rsidRPr="005005C8">
        <w:rPr>
          <w:rFonts w:hint="eastAsia"/>
          <w:sz w:val="24"/>
        </w:rPr>
        <w:t>的原理是从主套接字上复制一个新的套接字，为新的连接服务。如果在主套接字上先设置为非阻塞状态，则</w:t>
      </w:r>
      <w:r>
        <w:rPr>
          <w:rFonts w:hint="eastAsia"/>
          <w:sz w:val="24"/>
        </w:rPr>
        <w:t>复制的</w:t>
      </w:r>
      <w:r w:rsidRPr="005005C8">
        <w:rPr>
          <w:rFonts w:hint="eastAsia"/>
          <w:sz w:val="24"/>
        </w:rPr>
        <w:t>从套接字是否也是非阻塞状态？怎样证明？</w:t>
      </w:r>
    </w:p>
    <w:p w14:paraId="6732209E" w14:textId="73D11610" w:rsidR="007E422D" w:rsidRPr="005005C8" w:rsidRDefault="007E422D" w:rsidP="007E422D">
      <w:pPr>
        <w:spacing w:beforeLines="50" w:before="120" w:line="300" w:lineRule="auto"/>
        <w:ind w:left="357"/>
        <w:rPr>
          <w:sz w:val="24"/>
        </w:rPr>
      </w:pPr>
      <w:r>
        <w:rPr>
          <w:sz w:val="24"/>
        </w:rPr>
        <w:t>答：</w:t>
      </w:r>
      <w:r>
        <w:rPr>
          <w:rFonts w:hint="eastAsia"/>
          <w:sz w:val="24"/>
        </w:rPr>
        <w:t>从</w:t>
      </w:r>
      <w:r>
        <w:rPr>
          <w:sz w:val="24"/>
        </w:rPr>
        <w:t>套接字是</w:t>
      </w:r>
      <w:r>
        <w:rPr>
          <w:rFonts w:hint="eastAsia"/>
          <w:sz w:val="24"/>
        </w:rPr>
        <w:t>非阻塞</w:t>
      </w:r>
      <w:r>
        <w:rPr>
          <w:sz w:val="24"/>
        </w:rPr>
        <w:t>的，</w:t>
      </w:r>
      <w:r>
        <w:rPr>
          <w:rFonts w:hint="eastAsia"/>
          <w:sz w:val="24"/>
        </w:rPr>
        <w:t>代码实验即可</w:t>
      </w:r>
      <w:r>
        <w:rPr>
          <w:sz w:val="24"/>
        </w:rPr>
        <w:t>。</w:t>
      </w:r>
    </w:p>
    <w:p w14:paraId="586C226B" w14:textId="77777777" w:rsidR="00536517" w:rsidRPr="007E77A7" w:rsidRDefault="00536517" w:rsidP="00536517">
      <w:pPr>
        <w:spacing w:beforeLines="50" w:before="120" w:line="300" w:lineRule="auto"/>
        <w:rPr>
          <w:rFonts w:hint="eastAsia"/>
          <w:sz w:val="24"/>
        </w:rPr>
      </w:pPr>
    </w:p>
    <w:p w14:paraId="13CBCEA1" w14:textId="77777777" w:rsidR="00716D8D" w:rsidRDefault="00716D8D">
      <w:pPr>
        <w:rPr>
          <w:rFonts w:hint="eastAsia"/>
        </w:rPr>
      </w:pPr>
    </w:p>
    <w:sectPr w:rsidR="00716D8D" w:rsidSect="006F2F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Heiti SC">
    <w:charset w:val="88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93381"/>
    <w:multiLevelType w:val="hybridMultilevel"/>
    <w:tmpl w:val="7C5097E8"/>
    <w:lvl w:ilvl="0" w:tplc="E44CD3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1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2F5"/>
    <w:rsid w:val="0031069E"/>
    <w:rsid w:val="00536517"/>
    <w:rsid w:val="006F2FEB"/>
    <w:rsid w:val="00716D8D"/>
    <w:rsid w:val="007E422D"/>
    <w:rsid w:val="007E7A86"/>
    <w:rsid w:val="00E7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56685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22F5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069E"/>
    <w:pPr>
      <w:keepNext/>
      <w:keepLines/>
      <w:spacing w:before="240"/>
      <w:outlineLvl w:val="0"/>
    </w:pPr>
    <w:rPr>
      <w:rFonts w:ascii="华文宋体" w:eastAsia="华文宋体" w:hAnsi="华文宋体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069E"/>
    <w:pPr>
      <w:contextualSpacing/>
      <w:jc w:val="center"/>
    </w:pPr>
    <w:rPr>
      <w:rFonts w:ascii="华文宋体" w:eastAsia="华文宋体" w:hAnsi="华文宋体" w:cs="Heiti SC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69E"/>
    <w:rPr>
      <w:rFonts w:ascii="华文宋体" w:eastAsia="华文宋体" w:hAnsi="华文宋体" w:cs="Heiti SC"/>
      <w:b/>
      <w:spacing w:val="-10"/>
      <w:kern w:val="28"/>
      <w:sz w:val="56"/>
      <w:szCs w:val="5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31069E"/>
    <w:rPr>
      <w:rFonts w:ascii="华文宋体" w:eastAsia="华文宋体" w:hAnsi="华文宋体" w:cstheme="majorBidi"/>
      <w:color w:val="2E74B5" w:themeColor="accent1" w:themeShade="BF"/>
      <w:kern w:val="2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74C52C-FC45-464A-BCE3-F7E46F577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500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多路复用实验思考：</vt:lpstr>
    </vt:vector>
  </TitlesOfParts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Jaunte Zhou</dc:creator>
  <cp:keywords/>
  <dc:description/>
  <cp:lastModifiedBy>Microsoft Office User</cp:lastModifiedBy>
  <cp:revision>4</cp:revision>
  <dcterms:created xsi:type="dcterms:W3CDTF">2015-04-13T08:26:00Z</dcterms:created>
  <dcterms:modified xsi:type="dcterms:W3CDTF">2015-04-13T09:50:00Z</dcterms:modified>
</cp:coreProperties>
</file>