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C0" w:rsidRDefault="00035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007275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Nome do aluno: Luiz Alberto Ferreira Gomes</w:t>
      </w:r>
    </w:p>
    <w:p w:rsidR="00E65CC0" w:rsidRDefault="00035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Prof. Dr. Mario Lúcio Côrtes</w:t>
      </w:r>
    </w:p>
    <w:p w:rsidR="00E65CC0" w:rsidRDefault="00E65C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10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5"/>
        <w:gridCol w:w="10069"/>
      </w:tblGrid>
      <w:tr w:rsidR="00E65CC0">
        <w:tc>
          <w:tcPr>
            <w:tcW w:w="10773" w:type="dxa"/>
            <w:gridSpan w:val="2"/>
            <w:tcBorders>
              <w:bottom w:val="nil"/>
            </w:tcBorders>
          </w:tcPr>
          <w:p w:rsidR="00E65CC0" w:rsidRDefault="00035F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Requisitos de Publicações para defesa de Doutorado</w:t>
            </w:r>
          </w:p>
        </w:tc>
      </w:tr>
      <w:tr w:rsidR="00E65CC0">
        <w:tc>
          <w:tcPr>
            <w:tcW w:w="10773" w:type="dxa"/>
            <w:gridSpan w:val="2"/>
            <w:tcBorders>
              <w:top w:val="nil"/>
            </w:tcBorders>
          </w:tcPr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Indique qual dos dois requisitos abaixo você cumpriu (de acordo com a </w:t>
            </w:r>
            <w:hyperlink r:id="rId8">
              <w:r>
                <w:rPr>
                  <w:rStyle w:val="Hyperlink"/>
                  <w:rFonts w:ascii="Times New Roman" w:eastAsia="Calibri" w:hAnsi="Times New Roman" w:cs="Times New Roman"/>
                </w:rPr>
                <w:t>Deliberação 105/2006</w:t>
              </w:r>
            </w:hyperlink>
            <w:r>
              <w:rPr>
                <w:rFonts w:ascii="Times New Roman" w:eastAsia="Calibri" w:hAnsi="Times New Roman" w:cs="Times New Roman"/>
              </w:rPr>
              <w:t xml:space="preserve"> da Congregação do IC):</w:t>
            </w:r>
          </w:p>
        </w:tc>
      </w:tr>
      <w:tr w:rsidR="00E65CC0">
        <w:trPr>
          <w:trHeight w:val="4527"/>
        </w:trPr>
        <w:tc>
          <w:tcPr>
            <w:tcW w:w="705" w:type="dxa"/>
            <w:vAlign w:val="center"/>
          </w:tcPr>
          <w:p w:rsidR="00E65CC0" w:rsidRDefault="00035F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</w:t>
            </w:r>
            <w:permStart w:id="676687750" w:edGrp="everyone"/>
            <w:r>
              <w:rPr>
                <w:rFonts w:ascii="Times New Roman" w:eastAsia="Calibri" w:hAnsi="Times New Roman" w:cs="Times New Roman"/>
              </w:rPr>
              <w:t>)</w:t>
            </w:r>
            <w:permEnd w:id="676687750"/>
          </w:p>
        </w:tc>
        <w:tc>
          <w:tcPr>
            <w:tcW w:w="10068" w:type="dxa"/>
          </w:tcPr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Ter aceito ou publicado um artigo em Veículo Qualificado de nível Internacional </w:t>
            </w:r>
            <w:r>
              <w:rPr>
                <w:rFonts w:ascii="Times New Roman" w:eastAsia="Calibri" w:hAnsi="Times New Roman" w:cs="Times New Roman"/>
                <w:b/>
              </w:rPr>
              <w:t xml:space="preserve">E </w:t>
            </w:r>
            <w:r>
              <w:rPr>
                <w:rFonts w:ascii="Times New Roman" w:eastAsia="Calibri" w:hAnsi="Times New Roman" w:cs="Times New Roman"/>
              </w:rPr>
              <w:t>ter submetido um art</w:t>
            </w:r>
            <w:r>
              <w:rPr>
                <w:rFonts w:ascii="Times New Roman" w:eastAsia="Calibri" w:hAnsi="Times New Roman" w:cs="Times New Roman"/>
              </w:rPr>
              <w:t>igo para Revista Indexada ou Qualificada de nível Internacional:</w:t>
            </w:r>
          </w:p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65CC0" w:rsidRDefault="00035FFD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Dados sobre o artigo aceito ou publicado em Conferência de nível Internacional: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Título: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Autores: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Veículo/Revista de Publicação: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DOI (link):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Evento: [</w:t>
            </w:r>
            <w:permStart w:id="68947187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68947187"/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Data da publicação: Abril/2021 // Fator</w:t>
            </w:r>
            <w:r>
              <w:rPr>
                <w:rFonts w:ascii="Times New Roman" w:eastAsia="Calibri" w:hAnsi="Times New Roman" w:cs="Times New Roman"/>
              </w:rPr>
              <w:t xml:space="preserve"> de Impacto:   //Nº de páginas: [</w:t>
            </w:r>
            <w:permStart w:id="248072440" w:edGrp="everyone"/>
            <w:proofErr w:type="gramStart"/>
            <w:r>
              <w:rPr>
                <w:rFonts w:ascii="Times New Roman" w:eastAsia="Calibri" w:hAnsi="Times New Roman" w:cs="Times New Roman"/>
              </w:rPr>
              <w:t>]  /</w:t>
            </w:r>
            <w:proofErr w:type="gramEnd"/>
            <w:r>
              <w:rPr>
                <w:rFonts w:ascii="Times New Roman" w:eastAsia="Calibri" w:hAnsi="Times New Roman" w:cs="Times New Roman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</w:rPr>
              <w:t>Qualis</w:t>
            </w:r>
            <w:proofErr w:type="spellEnd"/>
            <w:r>
              <w:rPr>
                <w:rFonts w:ascii="Times New Roman" w:eastAsia="Calibri" w:hAnsi="Times New Roman" w:cs="Times New Roman"/>
              </w:rPr>
              <w:t>: A2</w:t>
            </w:r>
            <w:permEnd w:id="248072440"/>
          </w:p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65CC0" w:rsidRDefault="00035FFD">
            <w:pPr>
              <w:pStyle w:val="PargrafodaLista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Dados do artigo submetido para Revista Indexada ou Qualificada de nível internacional: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Título: [</w:t>
            </w:r>
            <w:permStart w:id="39280986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39280986"/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Autores: [</w:t>
            </w:r>
            <w:permStart w:id="1752724006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1752724006"/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Veículo/Revista de publicação: [</w:t>
            </w:r>
            <w:permStart w:id="2077625163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2077625163"/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Editora: [</w:t>
            </w:r>
            <w:permStart w:id="1864702176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1864702176"/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Data da publicação: [</w:t>
            </w:r>
            <w:permStart w:id="1270622499" w:edGrp="everyone"/>
            <w:r>
              <w:rPr>
                <w:rFonts w:ascii="Times New Roman" w:eastAsia="Calibri" w:hAnsi="Times New Roman" w:cs="Times New Roman"/>
              </w:rPr>
              <w:t xml:space="preserve">] //Fator de Impacto da </w:t>
            </w:r>
            <w:r>
              <w:rPr>
                <w:rFonts w:ascii="Times New Roman" w:eastAsia="Calibri" w:hAnsi="Times New Roman" w:cs="Times New Roman"/>
              </w:rPr>
              <w:t>Revista: [</w:t>
            </w:r>
            <w:permStart w:id="615129297" w:edGrp="everyone"/>
            <w:proofErr w:type="gramStart"/>
            <w:r>
              <w:rPr>
                <w:rFonts w:ascii="Times New Roman" w:eastAsia="Calibri" w:hAnsi="Times New Roman" w:cs="Times New Roman"/>
              </w:rPr>
              <w:t>]  /</w:t>
            </w:r>
            <w:proofErr w:type="gramEnd"/>
            <w:r>
              <w:rPr>
                <w:rFonts w:ascii="Times New Roman" w:eastAsia="Calibri" w:hAnsi="Times New Roman" w:cs="Times New Roman"/>
              </w:rPr>
              <w:t>/Nº de páginas: [</w:t>
            </w:r>
            <w:permStart w:id="749876578" w:edGrp="everyone"/>
            <w:r>
              <w:rPr>
                <w:rFonts w:ascii="Times New Roman" w:eastAsia="Calibri" w:hAnsi="Times New Roman" w:cs="Times New Roman"/>
              </w:rPr>
              <w:t>]  //</w:t>
            </w:r>
            <w:proofErr w:type="spellStart"/>
            <w:r>
              <w:rPr>
                <w:rFonts w:ascii="Times New Roman" w:eastAsia="Calibri" w:hAnsi="Times New Roman" w:cs="Times New Roman"/>
              </w:rPr>
              <w:t>Qualis</w:t>
            </w:r>
            <w:proofErr w:type="spellEnd"/>
            <w:r>
              <w:rPr>
                <w:rFonts w:ascii="Times New Roman" w:eastAsia="Calibri" w:hAnsi="Times New Roman" w:cs="Times New Roman"/>
              </w:rPr>
              <w:t>: [</w:t>
            </w:r>
            <w:permStart w:id="977234668" w:edGrp="everyone"/>
            <w:r>
              <w:rPr>
                <w:rFonts w:ascii="Times New Roman" w:eastAsia="Calibri" w:hAnsi="Times New Roman" w:cs="Times New Roman"/>
              </w:rPr>
              <w:t>]</w:t>
            </w:r>
            <w:permEnd w:id="1270622499"/>
            <w:permEnd w:id="615129297"/>
            <w:permEnd w:id="749876578"/>
            <w:permEnd w:id="977234668"/>
          </w:p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65CC0">
        <w:trPr>
          <w:trHeight w:val="2115"/>
        </w:trPr>
        <w:tc>
          <w:tcPr>
            <w:tcW w:w="705" w:type="dxa"/>
            <w:tcBorders>
              <w:top w:val="nil"/>
            </w:tcBorders>
            <w:vAlign w:val="center"/>
          </w:tcPr>
          <w:p w:rsidR="00E65CC0" w:rsidRDefault="00035F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</w:t>
            </w:r>
            <w:permStart w:id="155923382" w:edGrp="everyone"/>
            <w:r>
              <w:rPr>
                <w:rFonts w:ascii="Times New Roman" w:eastAsia="Calibri" w:hAnsi="Times New Roman" w:cs="Times New Roman"/>
              </w:rPr>
              <w:t>*)</w:t>
            </w:r>
            <w:permEnd w:id="155923382"/>
          </w:p>
        </w:tc>
        <w:tc>
          <w:tcPr>
            <w:tcW w:w="10068" w:type="dxa"/>
            <w:tcBorders>
              <w:top w:val="nil"/>
            </w:tcBorders>
          </w:tcPr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Ter aceito ou publicado um artigo para Revista Indexada ou Qualificada de nível Internacional:</w:t>
            </w:r>
          </w:p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Dados do artigo: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Revista de Publicação: INFORMATION AND SOFTWARE TECHNOLOGY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Título: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On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the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prediction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of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long-lived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bugs: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analysis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and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comparative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study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using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FLOSS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projects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Autores: Luiz Alberto Ferreira Gomes // Ricardo da Silva Torres // Mario Lúcio Côrtes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DOI (link): https://doi.org/10.1016/j.infsof.2020.106508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Data da publicação: </w:t>
            </w:r>
            <w:proofErr w:type="gramStart"/>
            <w:r>
              <w:rPr>
                <w:rFonts w:ascii="Times New Roman" w:eastAsia="Calibri" w:hAnsi="Times New Roman" w:cs="Times New Roman"/>
              </w:rPr>
              <w:t>Abril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/2021 // Fator </w:t>
            </w:r>
            <w:r>
              <w:rPr>
                <w:rFonts w:ascii="Times New Roman" w:eastAsia="Calibri" w:hAnsi="Times New Roman" w:cs="Times New Roman"/>
              </w:rPr>
              <w:t xml:space="preserve">de Impacto:  2.726 //Nº de páginas: </w:t>
            </w:r>
            <w:r>
              <w:rPr>
                <w:rFonts w:ascii="Times New Roman" w:hAnsi="Times New Roman" w:cs="Times New Roman"/>
              </w:rPr>
              <w:t xml:space="preserve">19 </w:t>
            </w:r>
            <w:permStart w:id="1340815148" w:edGrp="none"/>
            <w:r>
              <w:rPr>
                <w:rFonts w:ascii="Times New Roman" w:eastAsia="Calibri" w:hAnsi="Times New Roman" w:cs="Times New Roman"/>
              </w:rPr>
              <w:t xml:space="preserve">  //</w:t>
            </w:r>
            <w:proofErr w:type="spellStart"/>
            <w:r>
              <w:rPr>
                <w:rFonts w:ascii="Times New Roman" w:eastAsia="Calibri" w:hAnsi="Times New Roman" w:cs="Times New Roman"/>
              </w:rPr>
              <w:t>Qualis</w:t>
            </w:r>
            <w:proofErr w:type="spellEnd"/>
            <w:r>
              <w:rPr>
                <w:rFonts w:ascii="Times New Roman" w:eastAsia="Calibri" w:hAnsi="Times New Roman" w:cs="Times New Roman"/>
              </w:rPr>
              <w:t>: A2</w:t>
            </w:r>
            <w:permEnd w:id="1340815148"/>
          </w:p>
          <w:p w:rsidR="00E65CC0" w:rsidRDefault="00E65CC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Dados do artigo: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Revista de Publicação: INFORMATION AND SOFTWARE TECHNOLOGY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Título: 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Bug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Report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Severity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Level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Prediction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in Open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Source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Software: 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Survey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and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Research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</w:rPr>
              <w:t>Opportunities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Autores: Luiz Albe</w:t>
            </w:r>
            <w:r>
              <w:rPr>
                <w:rFonts w:ascii="Times New Roman" w:eastAsia="Calibri" w:hAnsi="Times New Roman" w:cs="Times New Roman"/>
              </w:rPr>
              <w:t>rto Ferreira Gomes // Ricardo da Silva Torres // Mario Lúcio Côrtes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DOI (link): http://dx.doi.org/10.1016/j.infsof.2019.07.009</w:t>
            </w:r>
          </w:p>
          <w:p w:rsidR="00E65CC0" w:rsidRDefault="00035FF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Data da publicação: Novembro/2019 // Fator de Impacto:  2.726 //Nº de páginas: </w:t>
            </w:r>
            <w:proofErr w:type="gramStart"/>
            <w:r>
              <w:rPr>
                <w:rFonts w:ascii="Times New Roman" w:eastAsia="Calibri" w:hAnsi="Times New Roman" w:cs="Times New Roman"/>
              </w:rPr>
              <w:t>20  /</w:t>
            </w:r>
            <w:proofErr w:type="gramEnd"/>
            <w:r>
              <w:rPr>
                <w:rFonts w:ascii="Times New Roman" w:eastAsia="Calibri" w:hAnsi="Times New Roman" w:cs="Times New Roman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</w:rPr>
              <w:t>Qualis</w:t>
            </w:r>
            <w:proofErr w:type="spellEnd"/>
            <w:r>
              <w:rPr>
                <w:rFonts w:ascii="Times New Roman" w:eastAsia="Calibri" w:hAnsi="Times New Roman" w:cs="Times New Roman"/>
              </w:rPr>
              <w:t>: A2</w:t>
            </w:r>
          </w:p>
        </w:tc>
      </w:tr>
    </w:tbl>
    <w:p w:rsidR="00E65CC0" w:rsidRDefault="00F57783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C170AB" wp14:editId="0B0BF943">
            <wp:simplePos x="0" y="0"/>
            <wp:positionH relativeFrom="column">
              <wp:posOffset>4283075</wp:posOffset>
            </wp:positionH>
            <wp:positionV relativeFrom="paragraph">
              <wp:posOffset>90189</wp:posOffset>
            </wp:positionV>
            <wp:extent cx="1158240" cy="565132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c_sign4-removeb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937" cy="56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FD">
        <w:rPr>
          <w:rFonts w:ascii="Times New Roman" w:hAnsi="Times New Roman" w:cs="Times New Roman"/>
          <w:noProof/>
          <w:sz w:val="16"/>
          <w:szCs w:val="16"/>
          <w:lang w:eastAsia="pt-BR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1036955</wp:posOffset>
            </wp:positionH>
            <wp:positionV relativeFrom="paragraph">
              <wp:posOffset>18415</wp:posOffset>
            </wp:positionV>
            <wp:extent cx="716280" cy="649129"/>
            <wp:effectExtent l="0" t="0" r="762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845" t="11265" r="22293" b="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4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CC0" w:rsidRDefault="00035FF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Data: </w:t>
      </w:r>
      <w:r>
        <w:rPr>
          <w:rFonts w:ascii="Times New Roman" w:hAnsi="Times New Roman" w:cs="Times New Roman"/>
          <w:sz w:val="20"/>
          <w:szCs w:val="20"/>
        </w:rPr>
        <w:t>22</w:t>
      </w:r>
      <w:permStart w:id="529411952" w:edGrp="everyone"/>
      <w:r>
        <w:rPr>
          <w:rFonts w:ascii="Times New Roman" w:hAnsi="Times New Roman" w:cs="Times New Roman"/>
          <w:sz w:val="20"/>
          <w:szCs w:val="20"/>
        </w:rPr>
        <w:t xml:space="preserve">/ </w:t>
      </w:r>
      <w:r>
        <w:rPr>
          <w:rFonts w:ascii="Times New Roman" w:hAnsi="Times New Roman" w:cs="Times New Roman"/>
          <w:sz w:val="20"/>
          <w:szCs w:val="20"/>
        </w:rPr>
        <w:t>03</w:t>
      </w:r>
      <w:permStart w:id="1207583049" w:edGrp="everyone"/>
      <w:r>
        <w:rPr>
          <w:rFonts w:ascii="Times New Roman" w:hAnsi="Times New Roman" w:cs="Times New Roman"/>
          <w:sz w:val="20"/>
          <w:szCs w:val="20"/>
        </w:rPr>
        <w:t xml:space="preserve"> /</w:t>
      </w:r>
      <w:r>
        <w:rPr>
          <w:rFonts w:ascii="Times New Roman" w:hAnsi="Times New Roman" w:cs="Times New Roman"/>
          <w:sz w:val="20"/>
          <w:szCs w:val="20"/>
        </w:rPr>
        <w:t>21</w:t>
      </w:r>
      <w:permStart w:id="57870145" w:edGrp="everyone"/>
      <w:r>
        <w:rPr>
          <w:rFonts w:ascii="Times New Roman" w:hAnsi="Times New Roman" w:cs="Times New Roman"/>
          <w:sz w:val="20"/>
          <w:szCs w:val="20"/>
        </w:rPr>
        <w:t>.</w:t>
      </w:r>
      <w:permEnd w:id="529411952"/>
      <w:permEnd w:id="1207583049"/>
      <w:permEnd w:id="57870145"/>
    </w:p>
    <w:p w:rsidR="00E65CC0" w:rsidRDefault="00E65CC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65CC0" w:rsidRDefault="00E65CC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65CC0" w:rsidRDefault="00E65CC0">
      <w:pPr>
        <w:sectPr w:rsidR="00E65CC0">
          <w:headerReference w:type="default" r:id="rId11"/>
          <w:footerReference w:type="default" r:id="rId12"/>
          <w:pgSz w:w="12240" w:h="15840"/>
          <w:pgMar w:top="1641" w:right="474" w:bottom="1134" w:left="851" w:header="567" w:footer="403" w:gutter="0"/>
          <w:cols w:space="720"/>
          <w:formProt w:val="0"/>
          <w:docGrid w:linePitch="360" w:charSpace="4096"/>
        </w:sectPr>
      </w:pPr>
    </w:p>
    <w:p w:rsidR="00E65CC0" w:rsidRDefault="00035F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</w:p>
    <w:p w:rsidR="00E65CC0" w:rsidRDefault="00035F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Assinatura do aluno</w:t>
      </w:r>
    </w:p>
    <w:p w:rsidR="00E65CC0" w:rsidRDefault="00035F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_______________________</w:t>
      </w:r>
    </w:p>
    <w:p w:rsidR="00E65CC0" w:rsidRPr="00CC22A7" w:rsidRDefault="00CC22A7" w:rsidP="00CC22A7">
      <w:pPr>
        <w:spacing w:after="0" w:line="240" w:lineRule="auto"/>
        <w:jc w:val="both"/>
        <w:rPr>
          <w:rFonts w:ascii="Times New Roman" w:hAnsi="Times New Roman" w:cs="Times New Roman"/>
        </w:rPr>
        <w:sectPr w:rsidR="00E65CC0" w:rsidRPr="00CC22A7">
          <w:type w:val="continuous"/>
          <w:pgSz w:w="12240" w:h="15840"/>
          <w:pgMar w:top="1641" w:right="474" w:bottom="1134" w:left="851" w:header="567" w:footer="403" w:gutter="0"/>
          <w:cols w:num="2" w:space="708"/>
          <w:formProt w:val="0"/>
          <w:docGrid w:linePitch="360" w:charSpace="4096"/>
        </w:sectPr>
      </w:pPr>
      <w:r>
        <w:rPr>
          <w:rFonts w:ascii="Times New Roman" w:hAnsi="Times New Roman" w:cs="Times New Roman"/>
        </w:rPr>
        <w:t>Assinatura do orientador</w:t>
      </w:r>
    </w:p>
    <w:p w:rsidR="00E65CC0" w:rsidRDefault="00E65CC0" w:rsidP="00CC22A7">
      <w:pPr>
        <w:spacing w:after="0" w:line="240" w:lineRule="auto"/>
        <w:rPr>
          <w:rFonts w:ascii="Times New Roman" w:hAnsi="Times New Roman" w:cs="Times New Roman"/>
        </w:rPr>
      </w:pPr>
    </w:p>
    <w:sectPr w:rsidR="00E65CC0">
      <w:type w:val="continuous"/>
      <w:pgSz w:w="12240" w:h="15840"/>
      <w:pgMar w:top="1641" w:right="474" w:bottom="1134" w:left="851" w:header="567" w:footer="40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FFD" w:rsidRDefault="00035FFD">
      <w:pPr>
        <w:spacing w:after="0" w:line="240" w:lineRule="auto"/>
      </w:pPr>
      <w:r>
        <w:separator/>
      </w:r>
    </w:p>
  </w:endnote>
  <w:endnote w:type="continuationSeparator" w:id="0">
    <w:p w:rsidR="00035FFD" w:rsidRDefault="0003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CC0" w:rsidRDefault="00035FFD">
    <w:pPr>
      <w:pStyle w:val="Rodap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__________________________________________________________________________________________________________</w:t>
    </w:r>
  </w:p>
  <w:p w:rsidR="00E65CC0" w:rsidRDefault="00035FFD">
    <w:pPr>
      <w:pStyle w:val="Rodap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Av. Albert Einstein, 1251- Bairro Cidade Universitária - CEP 13083-852 - Campinas - SP - Brasil</w:t>
    </w:r>
  </w:p>
  <w:p w:rsidR="00E65CC0" w:rsidRDefault="00035FFD">
    <w:pPr>
      <w:pStyle w:val="Rodap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Tel.: (19) 3521-5842 - Site: www.ic.unicamp.br/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FFD" w:rsidRDefault="00035FFD">
      <w:pPr>
        <w:spacing w:after="0" w:line="240" w:lineRule="auto"/>
      </w:pPr>
      <w:r>
        <w:separator/>
      </w:r>
    </w:p>
  </w:footnote>
  <w:footnote w:type="continuationSeparator" w:id="0">
    <w:p w:rsidR="00035FFD" w:rsidRDefault="0003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CC0" w:rsidRDefault="00035FFD">
    <w:pPr>
      <w:tabs>
        <w:tab w:val="left" w:pos="2410"/>
        <w:tab w:val="center" w:pos="4252"/>
        <w:tab w:val="right" w:pos="8504"/>
      </w:tabs>
      <w:spacing w:after="0" w:line="240" w:lineRule="auto"/>
      <w:jc w:val="center"/>
      <w:rPr>
        <w:rFonts w:ascii="Lucida Fax" w:hAnsi="Lucida Fax"/>
        <w:b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89535" distR="89535" simplePos="0" relativeHeight="251657728" behindDoc="1" locked="0" layoutInCell="0" allowOverlap="1">
              <wp:simplePos x="0" y="0"/>
              <wp:positionH relativeFrom="page">
                <wp:posOffset>6369050</wp:posOffset>
              </wp:positionH>
              <wp:positionV relativeFrom="paragraph">
                <wp:posOffset>-102235</wp:posOffset>
              </wp:positionV>
              <wp:extent cx="951230" cy="65913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760" cy="65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65CC0" w:rsidRDefault="00035FFD">
                          <w:pPr>
                            <w:pStyle w:val="Cabealho"/>
                          </w:pPr>
                          <w:r>
                            <w:object w:dxaOrig="1245" w:dyaOrig="103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ole_rId1" o:spid="_x0000_i1025" type="#_x0000_t75" style="width:62.4pt;height:51.6pt;visibility:visible;mso-wrap-distance-right:0" o:ole="">
                                <v:imagedata r:id="rId1" o:title=""/>
                              </v:shape>
                              <o:OLEObject Type="Embed" ProgID="Word.Picture.8" ShapeID="ole_rId1" DrawAspect="Content" ObjectID="_1677936368" r:id="rId2"/>
                            </w:object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501.5pt;margin-top:-8.05pt;width:74.9pt;height:51.9pt;z-index:-251658752;visibility:visible;mso-wrap-style:square;mso-wrap-distance-left:7.05pt;mso-wrap-distance-top:0;mso-wrap-distance-right:7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" o:allowincell="f" filled="f" stroked="f" strokeweight="0">
              <v:textbox inset="2.5mm,1.25mm,2.5mm,1.25mm">
                <w:txbxContent>
                  <w:p w:rsidR="00E65CC0" w:rsidRDefault="00035FFD">
                    <w:pPr>
                      <w:pStyle w:val="Cabealho"/>
                    </w:pPr>
                    <w:r>
                      <w:object w:dxaOrig="1245" w:dyaOrig="1035">
                        <v:shape id="ole_rId1" o:spid="_x0000_i1025" type="#_x0000_t75" style="width:62.4pt;height:51.6pt;visibility:visible;mso-wrap-distance-right:0" o:ole="">
                          <v:imagedata r:id="rId1" o:title=""/>
                        </v:shape>
                        <o:OLEObject Type="Embed" ProgID="Word.Picture.8" ShapeID="ole_rId1" DrawAspect="Content" ObjectID="_1677936368" r:id="rId3"/>
                      </w:object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noProof/>
        <w:lang w:eastAsia="pt-BR"/>
      </w:rPr>
      <w:drawing>
        <wp:anchor distT="0" distB="0" distL="0" distR="0" simplePos="0" relativeHeight="251656704" behindDoc="1" locked="0" layoutInCell="0" allowOverlap="1">
          <wp:simplePos x="0" y="0"/>
          <wp:positionH relativeFrom="column">
            <wp:posOffset>21590</wp:posOffset>
          </wp:positionH>
          <wp:positionV relativeFrom="paragraph">
            <wp:posOffset>-150495</wp:posOffset>
          </wp:positionV>
          <wp:extent cx="619125" cy="695325"/>
          <wp:effectExtent l="0" t="0" r="0" b="0"/>
          <wp:wrapTopAndBottom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Fax" w:hAnsi="Lucida Fax"/>
        <w:b/>
        <w:sz w:val="20"/>
        <w:szCs w:val="20"/>
      </w:rPr>
      <w:t>UNIVERSIDADE ESTADUAL DE CAMPINAS</w:t>
    </w:r>
    <w:r w:rsidR="0041021D">
      <w:rPr>
        <w:rFonts w:ascii="Lucida Fax" w:hAnsi="Lucida Fax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3" name="shapetype_ole_rId1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9FD187" id="shapetype_ole_rId1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" filled="f" stroked="f">
              <o:lock v:ext="edit" aspectratio="t" selection="t"/>
            </v:rect>
          </w:pict>
        </mc:Fallback>
      </mc:AlternateContent>
    </w:r>
    <w:r>
      <w:rPr>
        <w:rFonts w:ascii="Lucida Fax" w:hAnsi="Lucida Fax"/>
        <w:b/>
        <w:sz w:val="20"/>
        <w:szCs w:val="20"/>
      </w:rPr>
      <w:t>INSTITUTO DE COMPUTAÇÃO</w:t>
    </w:r>
  </w:p>
  <w:p w:rsidR="00E65CC0" w:rsidRDefault="00035FFD">
    <w:pPr>
      <w:pBdr>
        <w:bottom w:val="single" w:sz="6" w:space="1" w:color="000000"/>
      </w:pBdr>
      <w:tabs>
        <w:tab w:val="left" w:pos="2410"/>
        <w:tab w:val="center" w:pos="4252"/>
        <w:tab w:val="right" w:pos="8504"/>
      </w:tabs>
      <w:spacing w:after="0" w:line="240" w:lineRule="auto"/>
      <w:jc w:val="center"/>
      <w:rPr>
        <w:rFonts w:ascii="Lucida Fax" w:hAnsi="Lucida Fax"/>
        <w:b/>
        <w:sz w:val="20"/>
        <w:szCs w:val="20"/>
      </w:rPr>
    </w:pPr>
    <w:r>
      <w:rPr>
        <w:rFonts w:ascii="Lucida Fax" w:hAnsi="Lucida Fax"/>
        <w:b/>
        <w:sz w:val="20"/>
        <w:szCs w:val="20"/>
      </w:rPr>
      <w:t>SECRETARIA DE PÓS-GRADUAÇÃO</w:t>
    </w:r>
  </w:p>
  <w:p w:rsidR="00E65CC0" w:rsidRDefault="00E65CC0">
    <w:pPr>
      <w:pBdr>
        <w:bottom w:val="single" w:sz="6" w:space="1" w:color="000000"/>
      </w:pBdr>
      <w:tabs>
        <w:tab w:val="left" w:pos="2410"/>
        <w:tab w:val="center" w:pos="4252"/>
        <w:tab w:val="right" w:pos="8504"/>
      </w:tabs>
      <w:spacing w:after="0" w:line="240" w:lineRule="auto"/>
      <w:jc w:val="center"/>
      <w:rPr>
        <w:rFonts w:ascii="Lucida Fax" w:hAnsi="Lucida Fax"/>
        <w:b/>
        <w:sz w:val="20"/>
        <w:szCs w:val="20"/>
      </w:rPr>
    </w:pPr>
  </w:p>
  <w:p w:rsidR="00E65CC0" w:rsidRDefault="00E65CC0">
    <w:pPr>
      <w:tabs>
        <w:tab w:val="left" w:pos="2410"/>
      </w:tabs>
      <w:spacing w:after="0" w:line="240" w:lineRule="auto"/>
      <w:jc w:val="center"/>
      <w:rPr>
        <w:rFonts w:ascii="Lucida Fax" w:hAnsi="Lucida Fax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B2FEF"/>
    <w:multiLevelType w:val="multilevel"/>
    <w:tmpl w:val="58CE4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0D58DC"/>
    <w:multiLevelType w:val="multilevel"/>
    <w:tmpl w:val="6DD2868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C0"/>
    <w:rsid w:val="00035FFD"/>
    <w:rsid w:val="0041021D"/>
    <w:rsid w:val="00CC22A7"/>
    <w:rsid w:val="00E65CC0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95FE52-3E95-407D-9E28-C46708BB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4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40D7A"/>
  </w:style>
  <w:style w:type="character" w:customStyle="1" w:styleId="RodapChar">
    <w:name w:val="Rodapé Char"/>
    <w:basedOn w:val="Fontepargpadro"/>
    <w:link w:val="Rodap"/>
    <w:uiPriority w:val="99"/>
    <w:qFormat/>
    <w:rsid w:val="00B40D7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A4BB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B1B4E"/>
    <w:rPr>
      <w:color w:val="0000FF" w:themeColor="hyperlink"/>
      <w:u w:val="single"/>
    </w:rPr>
  </w:style>
  <w:style w:type="character" w:customStyle="1" w:styleId="Pr-formataoHTMLChar">
    <w:name w:val="Pré-formatação HTML Char"/>
    <w:basedOn w:val="Fontepargpadro"/>
    <w:uiPriority w:val="99"/>
    <w:qFormat/>
    <w:rsid w:val="001B2FAB"/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character" w:styleId="TextodoEspaoReservado">
    <w:name w:val="Placeholder Text"/>
    <w:basedOn w:val="Fontepargpadro"/>
    <w:uiPriority w:val="99"/>
    <w:semiHidden/>
    <w:qFormat/>
    <w:rsid w:val="00307BAA"/>
    <w:rPr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40D7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40D7A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A4BB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uiPriority w:val="1"/>
    <w:qFormat/>
    <w:rsid w:val="001B2FAB"/>
    <w:rPr>
      <w:rFonts w:cs="Times New Roman"/>
    </w:rPr>
  </w:style>
  <w:style w:type="paragraph" w:customStyle="1" w:styleId="BodyText21">
    <w:name w:val="Body Text 21"/>
    <w:basedOn w:val="Normal"/>
    <w:qFormat/>
    <w:rsid w:val="001B2FAB"/>
    <w:pPr>
      <w:overflowPunct w:val="0"/>
      <w:spacing w:after="0" w:line="240" w:lineRule="auto"/>
      <w:ind w:right="-792"/>
      <w:jc w:val="both"/>
      <w:textAlignment w:val="baseline"/>
    </w:pPr>
    <w:rPr>
      <w:rFonts w:ascii="Arial" w:eastAsia="Times New Roman" w:hAnsi="Arial" w:cs="Times New Roman"/>
      <w:sz w:val="26"/>
      <w:szCs w:val="20"/>
      <w:lang w:eastAsia="pt-BR"/>
    </w:rPr>
  </w:style>
  <w:style w:type="paragraph" w:styleId="Pr-formataoHTML">
    <w:name w:val="HTML Preformatted"/>
    <w:basedOn w:val="Normal"/>
    <w:uiPriority w:val="99"/>
    <w:unhideWhenUsed/>
    <w:qFormat/>
    <w:rsid w:val="001B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F4E4B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384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.unicamp.br/wp-content/uploads/2019/11/Requisitos-de-Publica&#231;&#227;o-Doutorado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B627D-E39B-4A1A-9087-4A817E5E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dc:description/>
  <cp:lastModifiedBy>Usuário</cp:lastModifiedBy>
  <cp:revision>4</cp:revision>
  <cp:lastPrinted>2021-03-19T10:08:00Z</cp:lastPrinted>
  <dcterms:created xsi:type="dcterms:W3CDTF">2021-03-22T19:37:00Z</dcterms:created>
  <dcterms:modified xsi:type="dcterms:W3CDTF">2021-03-22T19:40:00Z</dcterms:modified>
  <dc:language>pt-BR</dc:language>
</cp:coreProperties>
</file>