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83E12" w:rsidRDefault="00000000">
      <w:pPr>
        <w:jc w:val="center"/>
      </w:pPr>
      <w:r>
        <w:rPr>
          <w:noProof/>
        </w:rPr>
        <w:drawing>
          <wp:inline distT="0" distB="0" distL="0" distR="0">
            <wp:extent cx="866775" cy="742950"/>
            <wp:effectExtent l="0" t="0" r="0" b="0"/>
            <wp:docPr id="28" name="image29.png" descr="Imagem em preto e branc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29.png" descr="Imagem em preto e branco&#10;&#10;Descrição gerada automaticamente com confiança média"/>
                    <pic:cNvPicPr preferRelativeResize="0"/>
                  </pic:nvPicPr>
                  <pic:blipFill>
                    <a:blip r:embed="rId6"/>
                    <a:srcRect/>
                    <a:stretch>
                      <a:fillRect/>
                    </a:stretch>
                  </pic:blipFill>
                  <pic:spPr>
                    <a:xfrm>
                      <a:off x="0" y="0"/>
                      <a:ext cx="866775" cy="742950"/>
                    </a:xfrm>
                    <a:prstGeom prst="rect">
                      <a:avLst/>
                    </a:prstGeom>
                    <a:ln/>
                  </pic:spPr>
                </pic:pic>
              </a:graphicData>
            </a:graphic>
          </wp:inline>
        </w:drawing>
      </w:r>
    </w:p>
    <w:p w:rsidR="00783E12" w:rsidRDefault="00000000">
      <w:pPr>
        <w:jc w:val="center"/>
        <w:rPr>
          <w:b/>
          <w:sz w:val="32"/>
          <w:szCs w:val="32"/>
        </w:rPr>
      </w:pPr>
      <w:r>
        <w:rPr>
          <w:b/>
          <w:sz w:val="32"/>
          <w:szCs w:val="32"/>
        </w:rPr>
        <w:t>PONTIFÍCIA UNVIERSIDADE CATÓLICA DE MINAS GERAIS</w:t>
      </w:r>
    </w:p>
    <w:p w:rsidR="00783E12" w:rsidRDefault="00000000">
      <w:pPr>
        <w:jc w:val="center"/>
        <w:rPr>
          <w:b/>
          <w:sz w:val="24"/>
          <w:szCs w:val="24"/>
        </w:rPr>
      </w:pPr>
      <w:r>
        <w:rPr>
          <w:b/>
          <w:sz w:val="24"/>
          <w:szCs w:val="24"/>
        </w:rPr>
        <w:t>CURSO SUPERIOR DE TECNOLOGIA EM GESTÃO DE TECNOLOGIA DA INFORMAÇÃO</w:t>
      </w:r>
    </w:p>
    <w:p w:rsidR="00783E12" w:rsidRDefault="00000000">
      <w:pPr>
        <w:jc w:val="center"/>
      </w:pPr>
      <w:r>
        <w:rPr>
          <w:sz w:val="28"/>
          <w:szCs w:val="28"/>
        </w:rPr>
        <w:t>EAD</w:t>
      </w:r>
    </w:p>
    <w:p w:rsidR="00783E12" w:rsidRDefault="00783E12">
      <w:pPr>
        <w:jc w:val="center"/>
      </w:pPr>
    </w:p>
    <w:p w:rsidR="00783E12" w:rsidRDefault="00783E12">
      <w:pPr>
        <w:jc w:val="center"/>
        <w:rPr>
          <w:b/>
          <w:sz w:val="56"/>
          <w:szCs w:val="56"/>
        </w:rPr>
      </w:pPr>
    </w:p>
    <w:p w:rsidR="00783E12" w:rsidRDefault="00783E12">
      <w:pPr>
        <w:jc w:val="center"/>
        <w:rPr>
          <w:b/>
          <w:sz w:val="56"/>
          <w:szCs w:val="56"/>
        </w:rPr>
      </w:pPr>
    </w:p>
    <w:p w:rsidR="00783E12" w:rsidRDefault="00000000">
      <w:pPr>
        <w:jc w:val="center"/>
        <w:rPr>
          <w:b/>
        </w:rPr>
      </w:pPr>
      <w:r>
        <w:rPr>
          <w:b/>
          <w:sz w:val="56"/>
          <w:szCs w:val="56"/>
        </w:rPr>
        <w:t>RELATÓRIO TÉCNICO</w:t>
      </w:r>
    </w:p>
    <w:p w:rsidR="00783E12" w:rsidRDefault="00783E12">
      <w:pPr>
        <w:jc w:val="center"/>
      </w:pPr>
    </w:p>
    <w:p w:rsidR="00783E12" w:rsidRDefault="00000000">
      <w:pPr>
        <w:jc w:val="center"/>
        <w:rPr>
          <w:b/>
          <w:sz w:val="32"/>
          <w:szCs w:val="32"/>
        </w:rPr>
      </w:pPr>
      <w:r>
        <w:rPr>
          <w:b/>
          <w:sz w:val="32"/>
          <w:szCs w:val="32"/>
        </w:rPr>
        <w:t>Eixo 2 - Projeto: Implantação de Infraestrutura</w:t>
      </w:r>
    </w:p>
    <w:p w:rsidR="00783E12" w:rsidRDefault="00783E12">
      <w:pPr>
        <w:jc w:val="center"/>
        <w:rPr>
          <w:b/>
          <w:sz w:val="32"/>
          <w:szCs w:val="32"/>
        </w:rPr>
      </w:pPr>
    </w:p>
    <w:p w:rsidR="00783E12" w:rsidRDefault="00000000">
      <w:pPr>
        <w:jc w:val="center"/>
        <w:rPr>
          <w:b/>
          <w:sz w:val="32"/>
          <w:szCs w:val="32"/>
        </w:rPr>
      </w:pPr>
      <w:r>
        <w:rPr>
          <w:b/>
          <w:sz w:val="32"/>
          <w:szCs w:val="32"/>
        </w:rPr>
        <w:t>Integrantes do grupo:</w:t>
      </w:r>
    </w:p>
    <w:p w:rsidR="00783E12" w:rsidRDefault="00000000">
      <w:pPr>
        <w:spacing w:line="480" w:lineRule="auto"/>
        <w:jc w:val="center"/>
        <w:rPr>
          <w:sz w:val="24"/>
          <w:szCs w:val="24"/>
        </w:rPr>
      </w:pPr>
      <w:r>
        <w:rPr>
          <w:sz w:val="24"/>
          <w:szCs w:val="24"/>
        </w:rPr>
        <w:t>Ingrid Ruth Costa</w:t>
      </w:r>
      <w:r>
        <w:rPr>
          <w:sz w:val="24"/>
          <w:szCs w:val="24"/>
        </w:rPr>
        <w:br/>
        <w:t>Jaqueline Fernandes</w:t>
      </w:r>
      <w:r>
        <w:rPr>
          <w:sz w:val="24"/>
          <w:szCs w:val="24"/>
        </w:rPr>
        <w:br/>
        <w:t>João Vítor Rodrigues Araújo</w:t>
      </w:r>
      <w:r>
        <w:rPr>
          <w:sz w:val="24"/>
          <w:szCs w:val="24"/>
        </w:rPr>
        <w:br/>
        <w:t>Luiz Eduardo</w:t>
      </w:r>
      <w:r>
        <w:rPr>
          <w:sz w:val="24"/>
          <w:szCs w:val="24"/>
        </w:rPr>
        <w:br/>
        <w:t>Maycon rocha</w:t>
      </w:r>
    </w:p>
    <w:p w:rsidR="00783E12" w:rsidRDefault="00000000">
      <w:pPr>
        <w:jc w:val="center"/>
        <w:rPr>
          <w:sz w:val="24"/>
          <w:szCs w:val="24"/>
        </w:rPr>
      </w:pPr>
      <w:r>
        <w:rPr>
          <w:sz w:val="24"/>
          <w:szCs w:val="24"/>
        </w:rPr>
        <w:t>...</w:t>
      </w:r>
    </w:p>
    <w:p w:rsidR="00783E12" w:rsidRDefault="00783E12">
      <w:pPr>
        <w:jc w:val="center"/>
        <w:rPr>
          <w:b/>
          <w:sz w:val="32"/>
          <w:szCs w:val="32"/>
        </w:rPr>
      </w:pPr>
    </w:p>
    <w:p w:rsidR="00783E12" w:rsidRDefault="00783E12">
      <w:pPr>
        <w:jc w:val="center"/>
        <w:rPr>
          <w:b/>
          <w:sz w:val="32"/>
          <w:szCs w:val="32"/>
        </w:rPr>
      </w:pPr>
    </w:p>
    <w:p w:rsidR="00783E12" w:rsidRDefault="00783E12">
      <w:pPr>
        <w:jc w:val="center"/>
        <w:rPr>
          <w:b/>
          <w:sz w:val="32"/>
          <w:szCs w:val="32"/>
        </w:rPr>
      </w:pPr>
    </w:p>
    <w:p w:rsidR="00783E12" w:rsidRPr="001B5B66" w:rsidRDefault="00000000" w:rsidP="001B5B66">
      <w:pPr>
        <w:jc w:val="center"/>
        <w:rPr>
          <w:b/>
        </w:rPr>
      </w:pPr>
      <w:r>
        <w:rPr>
          <w:b/>
          <w:sz w:val="32"/>
          <w:szCs w:val="32"/>
        </w:rPr>
        <w:t>202x</w:t>
      </w:r>
    </w:p>
    <w:sdt>
      <w:sdtPr>
        <w:id w:val="28314092"/>
        <w:docPartObj>
          <w:docPartGallery w:val="Table of Contents"/>
          <w:docPartUnique/>
        </w:docPartObj>
      </w:sdtPr>
      <w:sdtEndPr>
        <w:rPr>
          <w:rFonts w:ascii="Calibri" w:eastAsia="Calibri" w:hAnsi="Calibri" w:cs="Calibri"/>
          <w:b/>
          <w:bCs/>
          <w:color w:val="auto"/>
          <w:sz w:val="22"/>
          <w:szCs w:val="22"/>
        </w:rPr>
      </w:sdtEndPr>
      <w:sdtContent>
        <w:p w:rsidR="00184953" w:rsidRPr="001B5B66" w:rsidRDefault="00184953">
          <w:pPr>
            <w:pStyle w:val="CabealhodoSumrio"/>
            <w:rPr>
              <w:b/>
              <w:bCs/>
              <w:color w:val="auto"/>
            </w:rPr>
          </w:pPr>
          <w:r w:rsidRPr="001B5B66">
            <w:rPr>
              <w:b/>
              <w:bCs/>
              <w:color w:val="auto"/>
            </w:rPr>
            <w:t>Sumário</w:t>
          </w:r>
        </w:p>
        <w:p w:rsidR="006A268C" w:rsidRDefault="00184953">
          <w:pPr>
            <w:pStyle w:val="Sumrio1"/>
            <w:tabs>
              <w:tab w:val="left" w:pos="440"/>
              <w:tab w:val="right" w:leader="dot" w:pos="8494"/>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37477488" w:history="1">
            <w:r w:rsidR="006A268C" w:rsidRPr="000F3E2E">
              <w:rPr>
                <w:rStyle w:val="Hyperlink"/>
                <w:noProof/>
              </w:rPr>
              <w:t>●</w:t>
            </w:r>
            <w:r w:rsidR="006A268C">
              <w:rPr>
                <w:rFonts w:asciiTheme="minorHAnsi" w:eastAsiaTheme="minorEastAsia" w:hAnsiTheme="minorHAnsi" w:cstheme="minorBidi"/>
                <w:noProof/>
                <w:kern w:val="2"/>
                <w14:ligatures w14:val="standardContextual"/>
              </w:rPr>
              <w:tab/>
            </w:r>
            <w:r w:rsidR="006A268C" w:rsidRPr="006A268C">
              <w:rPr>
                <w:rStyle w:val="Hyperlink"/>
                <w:b/>
                <w:bCs/>
                <w:noProof/>
              </w:rPr>
              <w:t>1.Introdução</w:t>
            </w:r>
            <w:r w:rsidR="006A268C">
              <w:rPr>
                <w:noProof/>
                <w:webHidden/>
              </w:rPr>
              <w:tab/>
            </w:r>
            <w:r w:rsidR="006A268C">
              <w:rPr>
                <w:noProof/>
                <w:webHidden/>
              </w:rPr>
              <w:fldChar w:fldCharType="begin"/>
            </w:r>
            <w:r w:rsidR="006A268C">
              <w:rPr>
                <w:noProof/>
                <w:webHidden/>
              </w:rPr>
              <w:instrText xml:space="preserve"> PAGEREF _Toc137477488 \h </w:instrText>
            </w:r>
            <w:r w:rsidR="006A268C">
              <w:rPr>
                <w:noProof/>
                <w:webHidden/>
              </w:rPr>
            </w:r>
            <w:r w:rsidR="006A268C">
              <w:rPr>
                <w:noProof/>
                <w:webHidden/>
              </w:rPr>
              <w:fldChar w:fldCharType="separate"/>
            </w:r>
            <w:r w:rsidR="006A268C">
              <w:rPr>
                <w:noProof/>
                <w:webHidden/>
              </w:rPr>
              <w:t>4</w:t>
            </w:r>
            <w:r w:rsidR="006A268C">
              <w:rPr>
                <w:noProof/>
                <w:webHidden/>
              </w:rPr>
              <w:fldChar w:fldCharType="end"/>
            </w:r>
          </w:hyperlink>
        </w:p>
        <w:p w:rsidR="006A268C" w:rsidRDefault="006A268C">
          <w:pPr>
            <w:pStyle w:val="Sumrio1"/>
            <w:tabs>
              <w:tab w:val="left" w:pos="660"/>
              <w:tab w:val="right" w:leader="dot" w:pos="8494"/>
            </w:tabs>
            <w:rPr>
              <w:rFonts w:asciiTheme="minorHAnsi" w:eastAsiaTheme="minorEastAsia" w:hAnsiTheme="minorHAnsi" w:cstheme="minorBidi"/>
              <w:noProof/>
              <w:kern w:val="2"/>
              <w14:ligatures w14:val="standardContextual"/>
            </w:rPr>
          </w:pPr>
          <w:hyperlink w:anchor="_Toc137477489" w:history="1">
            <w:r w:rsidRPr="000F3E2E">
              <w:rPr>
                <w:rStyle w:val="Hyperlink"/>
                <w:noProof/>
              </w:rPr>
              <w:t>1.1</w:t>
            </w:r>
            <w:r>
              <w:rPr>
                <w:rFonts w:asciiTheme="minorHAnsi" w:eastAsiaTheme="minorEastAsia" w:hAnsiTheme="minorHAnsi" w:cstheme="minorBidi"/>
                <w:noProof/>
                <w:kern w:val="2"/>
                <w14:ligatures w14:val="standardContextual"/>
              </w:rPr>
              <w:tab/>
            </w:r>
            <w:r w:rsidRPr="000F3E2E">
              <w:rPr>
                <w:rStyle w:val="Hyperlink"/>
                <w:noProof/>
              </w:rPr>
              <w:t>Contexto.</w:t>
            </w:r>
            <w:r>
              <w:rPr>
                <w:noProof/>
                <w:webHidden/>
              </w:rPr>
              <w:tab/>
            </w:r>
            <w:r>
              <w:rPr>
                <w:noProof/>
                <w:webHidden/>
              </w:rPr>
              <w:fldChar w:fldCharType="begin"/>
            </w:r>
            <w:r>
              <w:rPr>
                <w:noProof/>
                <w:webHidden/>
              </w:rPr>
              <w:instrText xml:space="preserve"> PAGEREF _Toc137477489 \h </w:instrText>
            </w:r>
            <w:r>
              <w:rPr>
                <w:noProof/>
                <w:webHidden/>
              </w:rPr>
            </w:r>
            <w:r>
              <w:rPr>
                <w:noProof/>
                <w:webHidden/>
              </w:rPr>
              <w:fldChar w:fldCharType="separate"/>
            </w:r>
            <w:r>
              <w:rPr>
                <w:noProof/>
                <w:webHidden/>
              </w:rPr>
              <w:t>4</w:t>
            </w:r>
            <w:r>
              <w:rPr>
                <w:noProof/>
                <w:webHidden/>
              </w:rPr>
              <w:fldChar w:fldCharType="end"/>
            </w:r>
          </w:hyperlink>
        </w:p>
        <w:p w:rsidR="006A268C" w:rsidRDefault="006A268C">
          <w:pPr>
            <w:pStyle w:val="Sumrio1"/>
            <w:tabs>
              <w:tab w:val="left" w:pos="660"/>
              <w:tab w:val="right" w:leader="dot" w:pos="8494"/>
            </w:tabs>
            <w:rPr>
              <w:rFonts w:asciiTheme="minorHAnsi" w:eastAsiaTheme="minorEastAsia" w:hAnsiTheme="minorHAnsi" w:cstheme="minorBidi"/>
              <w:noProof/>
              <w:kern w:val="2"/>
              <w14:ligatures w14:val="standardContextual"/>
            </w:rPr>
          </w:pPr>
          <w:hyperlink w:anchor="_Toc137477490" w:history="1">
            <w:r w:rsidRPr="000F3E2E">
              <w:rPr>
                <w:rStyle w:val="Hyperlink"/>
                <w:noProof/>
              </w:rPr>
              <w:t>1.2</w:t>
            </w:r>
            <w:r>
              <w:rPr>
                <w:rFonts w:asciiTheme="minorHAnsi" w:eastAsiaTheme="minorEastAsia" w:hAnsiTheme="minorHAnsi" w:cstheme="minorBidi"/>
                <w:noProof/>
                <w:kern w:val="2"/>
                <w14:ligatures w14:val="standardContextual"/>
              </w:rPr>
              <w:tab/>
            </w:r>
            <w:r w:rsidRPr="000F3E2E">
              <w:rPr>
                <w:rStyle w:val="Hyperlink"/>
                <w:noProof/>
              </w:rPr>
              <w:t>Problema.</w:t>
            </w:r>
            <w:r>
              <w:rPr>
                <w:noProof/>
                <w:webHidden/>
              </w:rPr>
              <w:tab/>
            </w:r>
            <w:r>
              <w:rPr>
                <w:noProof/>
                <w:webHidden/>
              </w:rPr>
              <w:fldChar w:fldCharType="begin"/>
            </w:r>
            <w:r>
              <w:rPr>
                <w:noProof/>
                <w:webHidden/>
              </w:rPr>
              <w:instrText xml:space="preserve"> PAGEREF _Toc137477490 \h </w:instrText>
            </w:r>
            <w:r>
              <w:rPr>
                <w:noProof/>
                <w:webHidden/>
              </w:rPr>
            </w:r>
            <w:r>
              <w:rPr>
                <w:noProof/>
                <w:webHidden/>
              </w:rPr>
              <w:fldChar w:fldCharType="separate"/>
            </w:r>
            <w:r>
              <w:rPr>
                <w:noProof/>
                <w:webHidden/>
              </w:rPr>
              <w:t>4</w:t>
            </w:r>
            <w:r>
              <w:rPr>
                <w:noProof/>
                <w:webHidden/>
              </w:rPr>
              <w:fldChar w:fldCharType="end"/>
            </w:r>
          </w:hyperlink>
        </w:p>
        <w:p w:rsidR="006A268C" w:rsidRDefault="006A268C">
          <w:pPr>
            <w:pStyle w:val="Sumrio1"/>
            <w:tabs>
              <w:tab w:val="left" w:pos="660"/>
              <w:tab w:val="right" w:leader="dot" w:pos="8494"/>
            </w:tabs>
            <w:rPr>
              <w:rFonts w:asciiTheme="minorHAnsi" w:eastAsiaTheme="minorEastAsia" w:hAnsiTheme="minorHAnsi" w:cstheme="minorBidi"/>
              <w:noProof/>
              <w:kern w:val="2"/>
              <w14:ligatures w14:val="standardContextual"/>
            </w:rPr>
          </w:pPr>
          <w:hyperlink w:anchor="_Toc137477491" w:history="1">
            <w:r w:rsidRPr="000F3E2E">
              <w:rPr>
                <w:rStyle w:val="Hyperlink"/>
                <w:noProof/>
              </w:rPr>
              <w:t>1.3</w:t>
            </w:r>
            <w:r>
              <w:rPr>
                <w:rFonts w:asciiTheme="minorHAnsi" w:eastAsiaTheme="minorEastAsia" w:hAnsiTheme="minorHAnsi" w:cstheme="minorBidi"/>
                <w:noProof/>
                <w:kern w:val="2"/>
                <w14:ligatures w14:val="standardContextual"/>
              </w:rPr>
              <w:tab/>
            </w:r>
            <w:r w:rsidRPr="000F3E2E">
              <w:rPr>
                <w:rStyle w:val="Hyperlink"/>
                <w:noProof/>
              </w:rPr>
              <w:t>Objetivo.</w:t>
            </w:r>
            <w:r>
              <w:rPr>
                <w:noProof/>
                <w:webHidden/>
              </w:rPr>
              <w:tab/>
            </w:r>
            <w:r>
              <w:rPr>
                <w:noProof/>
                <w:webHidden/>
              </w:rPr>
              <w:fldChar w:fldCharType="begin"/>
            </w:r>
            <w:r>
              <w:rPr>
                <w:noProof/>
                <w:webHidden/>
              </w:rPr>
              <w:instrText xml:space="preserve"> PAGEREF _Toc137477491 \h </w:instrText>
            </w:r>
            <w:r>
              <w:rPr>
                <w:noProof/>
                <w:webHidden/>
              </w:rPr>
            </w:r>
            <w:r>
              <w:rPr>
                <w:noProof/>
                <w:webHidden/>
              </w:rPr>
              <w:fldChar w:fldCharType="separate"/>
            </w:r>
            <w:r>
              <w:rPr>
                <w:noProof/>
                <w:webHidden/>
              </w:rPr>
              <w:t>4</w:t>
            </w:r>
            <w:r>
              <w:rPr>
                <w:noProof/>
                <w:webHidden/>
              </w:rPr>
              <w:fldChar w:fldCharType="end"/>
            </w:r>
          </w:hyperlink>
        </w:p>
        <w:p w:rsidR="006A268C" w:rsidRDefault="006A268C">
          <w:pPr>
            <w:pStyle w:val="Sumrio1"/>
            <w:tabs>
              <w:tab w:val="left" w:pos="660"/>
              <w:tab w:val="right" w:leader="dot" w:pos="8494"/>
            </w:tabs>
            <w:rPr>
              <w:rFonts w:asciiTheme="minorHAnsi" w:eastAsiaTheme="minorEastAsia" w:hAnsiTheme="minorHAnsi" w:cstheme="minorBidi"/>
              <w:noProof/>
              <w:kern w:val="2"/>
              <w14:ligatures w14:val="standardContextual"/>
            </w:rPr>
          </w:pPr>
          <w:hyperlink w:anchor="_Toc137477492" w:history="1">
            <w:r w:rsidRPr="000F3E2E">
              <w:rPr>
                <w:rStyle w:val="Hyperlink"/>
                <w:noProof/>
              </w:rPr>
              <w:t>1.4</w:t>
            </w:r>
            <w:r>
              <w:rPr>
                <w:rFonts w:asciiTheme="minorHAnsi" w:eastAsiaTheme="minorEastAsia" w:hAnsiTheme="minorHAnsi" w:cstheme="minorBidi"/>
                <w:noProof/>
                <w:kern w:val="2"/>
                <w14:ligatures w14:val="standardContextual"/>
              </w:rPr>
              <w:tab/>
            </w:r>
            <w:r w:rsidRPr="000F3E2E">
              <w:rPr>
                <w:rStyle w:val="Hyperlink"/>
                <w:noProof/>
              </w:rPr>
              <w:t>Justificativa.</w:t>
            </w:r>
            <w:r>
              <w:rPr>
                <w:noProof/>
                <w:webHidden/>
              </w:rPr>
              <w:tab/>
            </w:r>
            <w:r>
              <w:rPr>
                <w:noProof/>
                <w:webHidden/>
              </w:rPr>
              <w:fldChar w:fldCharType="begin"/>
            </w:r>
            <w:r>
              <w:rPr>
                <w:noProof/>
                <w:webHidden/>
              </w:rPr>
              <w:instrText xml:space="preserve"> PAGEREF _Toc137477492 \h </w:instrText>
            </w:r>
            <w:r>
              <w:rPr>
                <w:noProof/>
                <w:webHidden/>
              </w:rPr>
            </w:r>
            <w:r>
              <w:rPr>
                <w:noProof/>
                <w:webHidden/>
              </w:rPr>
              <w:fldChar w:fldCharType="separate"/>
            </w:r>
            <w:r>
              <w:rPr>
                <w:noProof/>
                <w:webHidden/>
              </w:rPr>
              <w:t>5</w:t>
            </w:r>
            <w:r>
              <w:rPr>
                <w:noProof/>
                <w:webHidden/>
              </w:rPr>
              <w:fldChar w:fldCharType="end"/>
            </w:r>
          </w:hyperlink>
        </w:p>
        <w:p w:rsidR="006A268C" w:rsidRDefault="006A268C">
          <w:pPr>
            <w:pStyle w:val="Sumrio1"/>
            <w:tabs>
              <w:tab w:val="left" w:pos="660"/>
              <w:tab w:val="right" w:leader="dot" w:pos="8494"/>
            </w:tabs>
            <w:rPr>
              <w:rFonts w:asciiTheme="minorHAnsi" w:eastAsiaTheme="minorEastAsia" w:hAnsiTheme="minorHAnsi" w:cstheme="minorBidi"/>
              <w:noProof/>
              <w:kern w:val="2"/>
              <w14:ligatures w14:val="standardContextual"/>
            </w:rPr>
          </w:pPr>
          <w:hyperlink w:anchor="_Toc137477493" w:history="1">
            <w:r w:rsidRPr="000F3E2E">
              <w:rPr>
                <w:rStyle w:val="Hyperlink"/>
                <w:noProof/>
              </w:rPr>
              <w:t>1.5</w:t>
            </w:r>
            <w:r>
              <w:rPr>
                <w:rFonts w:asciiTheme="minorHAnsi" w:eastAsiaTheme="minorEastAsia" w:hAnsiTheme="minorHAnsi" w:cstheme="minorBidi"/>
                <w:noProof/>
                <w:kern w:val="2"/>
                <w14:ligatures w14:val="standardContextual"/>
              </w:rPr>
              <w:tab/>
            </w:r>
            <w:r w:rsidRPr="000F3E2E">
              <w:rPr>
                <w:rStyle w:val="Hyperlink"/>
                <w:noProof/>
              </w:rPr>
              <w:t>Requisitos</w:t>
            </w:r>
            <w:r>
              <w:rPr>
                <w:noProof/>
                <w:webHidden/>
              </w:rPr>
              <w:tab/>
            </w:r>
            <w:r>
              <w:rPr>
                <w:noProof/>
                <w:webHidden/>
              </w:rPr>
              <w:fldChar w:fldCharType="begin"/>
            </w:r>
            <w:r>
              <w:rPr>
                <w:noProof/>
                <w:webHidden/>
              </w:rPr>
              <w:instrText xml:space="preserve"> PAGEREF _Toc137477493 \h </w:instrText>
            </w:r>
            <w:r>
              <w:rPr>
                <w:noProof/>
                <w:webHidden/>
              </w:rPr>
            </w:r>
            <w:r>
              <w:rPr>
                <w:noProof/>
                <w:webHidden/>
              </w:rPr>
              <w:fldChar w:fldCharType="separate"/>
            </w:r>
            <w:r>
              <w:rPr>
                <w:noProof/>
                <w:webHidden/>
              </w:rPr>
              <w:t>5</w:t>
            </w:r>
            <w:r>
              <w:rPr>
                <w:noProof/>
                <w:webHidden/>
              </w:rPr>
              <w:fldChar w:fldCharType="end"/>
            </w:r>
          </w:hyperlink>
        </w:p>
        <w:p w:rsidR="006A268C" w:rsidRDefault="006A268C">
          <w:pPr>
            <w:pStyle w:val="Sumrio1"/>
            <w:tabs>
              <w:tab w:val="left" w:pos="660"/>
              <w:tab w:val="right" w:leader="dot" w:pos="8494"/>
            </w:tabs>
            <w:rPr>
              <w:rFonts w:asciiTheme="minorHAnsi" w:eastAsiaTheme="minorEastAsia" w:hAnsiTheme="minorHAnsi" w:cstheme="minorBidi"/>
              <w:noProof/>
              <w:kern w:val="2"/>
              <w14:ligatures w14:val="standardContextual"/>
            </w:rPr>
          </w:pPr>
          <w:hyperlink w:anchor="_Toc137477494" w:history="1">
            <w:r w:rsidRPr="000F3E2E">
              <w:rPr>
                <w:rStyle w:val="Hyperlink"/>
                <w:noProof/>
              </w:rPr>
              <w:t>1.6</w:t>
            </w:r>
            <w:r>
              <w:rPr>
                <w:rFonts w:asciiTheme="minorHAnsi" w:eastAsiaTheme="minorEastAsia" w:hAnsiTheme="minorHAnsi" w:cstheme="minorBidi"/>
                <w:noProof/>
                <w:kern w:val="2"/>
                <w14:ligatures w14:val="standardContextual"/>
              </w:rPr>
              <w:tab/>
            </w:r>
            <w:r w:rsidRPr="000F3E2E">
              <w:rPr>
                <w:rStyle w:val="Hyperlink"/>
                <w:noProof/>
              </w:rPr>
              <w:t>Cenário/Diagrama da Topologia.</w:t>
            </w:r>
            <w:r>
              <w:rPr>
                <w:noProof/>
                <w:webHidden/>
              </w:rPr>
              <w:tab/>
            </w:r>
            <w:r>
              <w:rPr>
                <w:noProof/>
                <w:webHidden/>
              </w:rPr>
              <w:fldChar w:fldCharType="begin"/>
            </w:r>
            <w:r>
              <w:rPr>
                <w:noProof/>
                <w:webHidden/>
              </w:rPr>
              <w:instrText xml:space="preserve"> PAGEREF _Toc137477494 \h </w:instrText>
            </w:r>
            <w:r>
              <w:rPr>
                <w:noProof/>
                <w:webHidden/>
              </w:rPr>
            </w:r>
            <w:r>
              <w:rPr>
                <w:noProof/>
                <w:webHidden/>
              </w:rPr>
              <w:fldChar w:fldCharType="separate"/>
            </w:r>
            <w:r>
              <w:rPr>
                <w:noProof/>
                <w:webHidden/>
              </w:rPr>
              <w:t>6</w:t>
            </w:r>
            <w:r>
              <w:rPr>
                <w:noProof/>
                <w:webHidden/>
              </w:rPr>
              <w:fldChar w:fldCharType="end"/>
            </w:r>
          </w:hyperlink>
        </w:p>
        <w:p w:rsidR="006A268C" w:rsidRDefault="006A268C">
          <w:pPr>
            <w:pStyle w:val="Sumrio1"/>
            <w:tabs>
              <w:tab w:val="left" w:pos="440"/>
              <w:tab w:val="right" w:leader="dot" w:pos="8494"/>
            </w:tabs>
            <w:rPr>
              <w:rFonts w:asciiTheme="minorHAnsi" w:eastAsiaTheme="minorEastAsia" w:hAnsiTheme="minorHAnsi" w:cstheme="minorBidi"/>
              <w:noProof/>
              <w:kern w:val="2"/>
              <w14:ligatures w14:val="standardContextual"/>
            </w:rPr>
          </w:pPr>
          <w:hyperlink w:anchor="_Toc137477495" w:history="1">
            <w:r w:rsidRPr="000F3E2E">
              <w:rPr>
                <w:rStyle w:val="Hyperlink"/>
                <w:noProof/>
              </w:rPr>
              <w:t>●</w:t>
            </w:r>
            <w:r>
              <w:rPr>
                <w:rFonts w:asciiTheme="minorHAnsi" w:eastAsiaTheme="minorEastAsia" w:hAnsiTheme="minorHAnsi" w:cstheme="minorBidi"/>
                <w:noProof/>
                <w:kern w:val="2"/>
                <w14:ligatures w14:val="standardContextual"/>
              </w:rPr>
              <w:tab/>
            </w:r>
            <w:r w:rsidRPr="006A268C">
              <w:rPr>
                <w:rStyle w:val="Hyperlink"/>
                <w:b/>
                <w:bCs/>
                <w:noProof/>
              </w:rPr>
              <w:t>2.Detalhamento da infraestrutura de rede física e lógica</w:t>
            </w:r>
            <w:r>
              <w:rPr>
                <w:noProof/>
                <w:webHidden/>
              </w:rPr>
              <w:tab/>
            </w:r>
            <w:r>
              <w:rPr>
                <w:noProof/>
                <w:webHidden/>
              </w:rPr>
              <w:fldChar w:fldCharType="begin"/>
            </w:r>
            <w:r>
              <w:rPr>
                <w:noProof/>
                <w:webHidden/>
              </w:rPr>
              <w:instrText xml:space="preserve"> PAGEREF _Toc137477495 \h </w:instrText>
            </w:r>
            <w:r>
              <w:rPr>
                <w:noProof/>
                <w:webHidden/>
              </w:rPr>
            </w:r>
            <w:r>
              <w:rPr>
                <w:noProof/>
                <w:webHidden/>
              </w:rPr>
              <w:fldChar w:fldCharType="separate"/>
            </w:r>
            <w:r>
              <w:rPr>
                <w:noProof/>
                <w:webHidden/>
              </w:rPr>
              <w:t>6</w:t>
            </w:r>
            <w:r>
              <w:rPr>
                <w:noProof/>
                <w:webHidden/>
              </w:rPr>
              <w:fldChar w:fldCharType="end"/>
            </w:r>
          </w:hyperlink>
        </w:p>
        <w:p w:rsidR="006A268C" w:rsidRPr="006A268C" w:rsidRDefault="006A268C">
          <w:pPr>
            <w:pStyle w:val="Sumrio2"/>
            <w:tabs>
              <w:tab w:val="left" w:pos="660"/>
            </w:tabs>
            <w:rPr>
              <w:rFonts w:asciiTheme="minorHAnsi" w:eastAsiaTheme="minorEastAsia" w:hAnsiTheme="minorHAnsi" w:cstheme="minorBidi"/>
              <w:kern w:val="2"/>
              <w14:ligatures w14:val="standardContextual"/>
            </w:rPr>
          </w:pPr>
          <w:hyperlink w:anchor="_Toc137477496" w:history="1">
            <w:r w:rsidRPr="006A268C">
              <w:rPr>
                <w:rStyle w:val="Hyperlink"/>
              </w:rPr>
              <w:t>2.1</w:t>
            </w:r>
            <w:r w:rsidRPr="006A268C">
              <w:rPr>
                <w:rFonts w:asciiTheme="minorHAnsi" w:eastAsiaTheme="minorEastAsia" w:hAnsiTheme="minorHAnsi" w:cstheme="minorBidi"/>
                <w:kern w:val="2"/>
                <w14:ligatures w14:val="standardContextual"/>
              </w:rPr>
              <w:tab/>
            </w:r>
            <w:r w:rsidRPr="006A268C">
              <w:rPr>
                <w:rStyle w:val="Hyperlink"/>
              </w:rPr>
              <w:t>Tabelas</w:t>
            </w:r>
            <w:r w:rsidRPr="006A268C">
              <w:rPr>
                <w:webHidden/>
              </w:rPr>
              <w:tab/>
            </w:r>
            <w:r w:rsidRPr="006A268C">
              <w:rPr>
                <w:webHidden/>
              </w:rPr>
              <w:fldChar w:fldCharType="begin"/>
            </w:r>
            <w:r w:rsidRPr="006A268C">
              <w:rPr>
                <w:webHidden/>
              </w:rPr>
              <w:instrText xml:space="preserve"> PAGEREF _Toc137477496 \h </w:instrText>
            </w:r>
            <w:r w:rsidRPr="006A268C">
              <w:rPr>
                <w:webHidden/>
              </w:rPr>
            </w:r>
            <w:r w:rsidRPr="006A268C">
              <w:rPr>
                <w:webHidden/>
              </w:rPr>
              <w:fldChar w:fldCharType="separate"/>
            </w:r>
            <w:r w:rsidRPr="006A268C">
              <w:rPr>
                <w:webHidden/>
              </w:rPr>
              <w:t>6</w:t>
            </w:r>
            <w:r w:rsidRPr="006A268C">
              <w:rPr>
                <w:webHidden/>
              </w:rPr>
              <w:fldChar w:fldCharType="end"/>
            </w:r>
          </w:hyperlink>
        </w:p>
        <w:p w:rsidR="006A268C" w:rsidRPr="006A268C" w:rsidRDefault="006A268C" w:rsidP="006A268C">
          <w:pPr>
            <w:pStyle w:val="Sumrio3"/>
            <w:tabs>
              <w:tab w:val="right" w:leader="dot" w:pos="8494"/>
            </w:tabs>
            <w:ind w:left="0"/>
            <w:rPr>
              <w:rFonts w:cstheme="minorBidi"/>
              <w:noProof/>
              <w:kern w:val="2"/>
              <w14:ligatures w14:val="standardContextual"/>
            </w:rPr>
          </w:pPr>
          <w:hyperlink w:anchor="_Toc137477497" w:history="1">
            <w:r w:rsidRPr="006A268C">
              <w:rPr>
                <w:rStyle w:val="Hyperlink"/>
                <w:noProof/>
              </w:rPr>
              <w:t>2.1.1 SW-WAN-01</w:t>
            </w:r>
            <w:r w:rsidRPr="006A268C">
              <w:rPr>
                <w:noProof/>
                <w:webHidden/>
              </w:rPr>
              <w:tab/>
            </w:r>
            <w:r w:rsidRPr="006A268C">
              <w:rPr>
                <w:noProof/>
                <w:webHidden/>
              </w:rPr>
              <w:fldChar w:fldCharType="begin"/>
            </w:r>
            <w:r w:rsidRPr="006A268C">
              <w:rPr>
                <w:noProof/>
                <w:webHidden/>
              </w:rPr>
              <w:instrText xml:space="preserve"> PAGEREF _Toc137477497 \h </w:instrText>
            </w:r>
            <w:r w:rsidRPr="006A268C">
              <w:rPr>
                <w:noProof/>
                <w:webHidden/>
              </w:rPr>
            </w:r>
            <w:r w:rsidRPr="006A268C">
              <w:rPr>
                <w:noProof/>
                <w:webHidden/>
              </w:rPr>
              <w:fldChar w:fldCharType="separate"/>
            </w:r>
            <w:r w:rsidRPr="006A268C">
              <w:rPr>
                <w:noProof/>
                <w:webHidden/>
              </w:rPr>
              <w:t>7</w:t>
            </w:r>
            <w:r w:rsidRPr="006A268C">
              <w:rPr>
                <w:noProof/>
                <w:webHidden/>
              </w:rPr>
              <w:fldChar w:fldCharType="end"/>
            </w:r>
          </w:hyperlink>
        </w:p>
        <w:p w:rsidR="006A268C" w:rsidRPr="006A268C" w:rsidRDefault="006A268C" w:rsidP="006A268C">
          <w:pPr>
            <w:pStyle w:val="Sumrio3"/>
            <w:tabs>
              <w:tab w:val="right" w:leader="dot" w:pos="8494"/>
            </w:tabs>
            <w:ind w:left="0"/>
            <w:rPr>
              <w:rFonts w:cstheme="minorBidi"/>
              <w:noProof/>
              <w:kern w:val="2"/>
              <w14:ligatures w14:val="standardContextual"/>
            </w:rPr>
          </w:pPr>
          <w:hyperlink w:anchor="_Toc137477498" w:history="1">
            <w:r w:rsidRPr="006A268C">
              <w:rPr>
                <w:rStyle w:val="Hyperlink"/>
                <w:noProof/>
              </w:rPr>
              <w:t>2.1.2 SW-WAN-02</w:t>
            </w:r>
            <w:r w:rsidRPr="006A268C">
              <w:rPr>
                <w:noProof/>
                <w:webHidden/>
              </w:rPr>
              <w:tab/>
            </w:r>
            <w:r w:rsidRPr="006A268C">
              <w:rPr>
                <w:noProof/>
                <w:webHidden/>
              </w:rPr>
              <w:fldChar w:fldCharType="begin"/>
            </w:r>
            <w:r w:rsidRPr="006A268C">
              <w:rPr>
                <w:noProof/>
                <w:webHidden/>
              </w:rPr>
              <w:instrText xml:space="preserve"> PAGEREF _Toc137477498 \h </w:instrText>
            </w:r>
            <w:r w:rsidRPr="006A268C">
              <w:rPr>
                <w:noProof/>
                <w:webHidden/>
              </w:rPr>
            </w:r>
            <w:r w:rsidRPr="006A268C">
              <w:rPr>
                <w:noProof/>
                <w:webHidden/>
              </w:rPr>
              <w:fldChar w:fldCharType="separate"/>
            </w:r>
            <w:r w:rsidRPr="006A268C">
              <w:rPr>
                <w:noProof/>
                <w:webHidden/>
              </w:rPr>
              <w:t>7</w:t>
            </w:r>
            <w:r w:rsidRPr="006A268C">
              <w:rPr>
                <w:noProof/>
                <w:webHidden/>
              </w:rPr>
              <w:fldChar w:fldCharType="end"/>
            </w:r>
          </w:hyperlink>
        </w:p>
        <w:p w:rsidR="006A268C" w:rsidRPr="006A268C" w:rsidRDefault="006A268C" w:rsidP="006A268C">
          <w:pPr>
            <w:pStyle w:val="Sumrio3"/>
            <w:tabs>
              <w:tab w:val="right" w:leader="dot" w:pos="8494"/>
            </w:tabs>
            <w:ind w:left="0"/>
            <w:rPr>
              <w:rFonts w:cstheme="minorBidi"/>
              <w:noProof/>
              <w:kern w:val="2"/>
              <w14:ligatures w14:val="standardContextual"/>
            </w:rPr>
          </w:pPr>
          <w:hyperlink w:anchor="_Toc137477499" w:history="1">
            <w:r w:rsidRPr="006A268C">
              <w:rPr>
                <w:rStyle w:val="Hyperlink"/>
                <w:noProof/>
              </w:rPr>
              <w:t>2.1.3 SW-CORE-01</w:t>
            </w:r>
            <w:r w:rsidRPr="006A268C">
              <w:rPr>
                <w:noProof/>
                <w:webHidden/>
              </w:rPr>
              <w:tab/>
            </w:r>
            <w:r w:rsidRPr="006A268C">
              <w:rPr>
                <w:noProof/>
                <w:webHidden/>
              </w:rPr>
              <w:fldChar w:fldCharType="begin"/>
            </w:r>
            <w:r w:rsidRPr="006A268C">
              <w:rPr>
                <w:noProof/>
                <w:webHidden/>
              </w:rPr>
              <w:instrText xml:space="preserve"> PAGEREF _Toc137477499 \h </w:instrText>
            </w:r>
            <w:r w:rsidRPr="006A268C">
              <w:rPr>
                <w:noProof/>
                <w:webHidden/>
              </w:rPr>
            </w:r>
            <w:r w:rsidRPr="006A268C">
              <w:rPr>
                <w:noProof/>
                <w:webHidden/>
              </w:rPr>
              <w:fldChar w:fldCharType="separate"/>
            </w:r>
            <w:r w:rsidRPr="006A268C">
              <w:rPr>
                <w:noProof/>
                <w:webHidden/>
              </w:rPr>
              <w:t>8</w:t>
            </w:r>
            <w:r w:rsidRPr="006A268C">
              <w:rPr>
                <w:noProof/>
                <w:webHidden/>
              </w:rPr>
              <w:fldChar w:fldCharType="end"/>
            </w:r>
          </w:hyperlink>
        </w:p>
        <w:p w:rsidR="006A268C" w:rsidRPr="006A268C" w:rsidRDefault="006A268C" w:rsidP="006A268C">
          <w:pPr>
            <w:pStyle w:val="Sumrio3"/>
            <w:tabs>
              <w:tab w:val="right" w:leader="dot" w:pos="8494"/>
            </w:tabs>
            <w:ind w:left="0"/>
            <w:rPr>
              <w:rFonts w:cstheme="minorBidi"/>
              <w:noProof/>
              <w:kern w:val="2"/>
              <w14:ligatures w14:val="standardContextual"/>
            </w:rPr>
          </w:pPr>
          <w:hyperlink w:anchor="_Toc137477500" w:history="1">
            <w:r w:rsidRPr="006A268C">
              <w:rPr>
                <w:rStyle w:val="Hyperlink"/>
                <w:noProof/>
              </w:rPr>
              <w:t>2.1.4 SW-CORE-02</w:t>
            </w:r>
            <w:r w:rsidRPr="006A268C">
              <w:rPr>
                <w:noProof/>
                <w:webHidden/>
              </w:rPr>
              <w:tab/>
            </w:r>
            <w:r w:rsidRPr="006A268C">
              <w:rPr>
                <w:noProof/>
                <w:webHidden/>
              </w:rPr>
              <w:fldChar w:fldCharType="begin"/>
            </w:r>
            <w:r w:rsidRPr="006A268C">
              <w:rPr>
                <w:noProof/>
                <w:webHidden/>
              </w:rPr>
              <w:instrText xml:space="preserve"> PAGEREF _Toc137477500 \h </w:instrText>
            </w:r>
            <w:r w:rsidRPr="006A268C">
              <w:rPr>
                <w:noProof/>
                <w:webHidden/>
              </w:rPr>
            </w:r>
            <w:r w:rsidRPr="006A268C">
              <w:rPr>
                <w:noProof/>
                <w:webHidden/>
              </w:rPr>
              <w:fldChar w:fldCharType="separate"/>
            </w:r>
            <w:r w:rsidRPr="006A268C">
              <w:rPr>
                <w:noProof/>
                <w:webHidden/>
              </w:rPr>
              <w:t>8</w:t>
            </w:r>
            <w:r w:rsidRPr="006A268C">
              <w:rPr>
                <w:noProof/>
                <w:webHidden/>
              </w:rPr>
              <w:fldChar w:fldCharType="end"/>
            </w:r>
          </w:hyperlink>
        </w:p>
        <w:p w:rsidR="006A268C" w:rsidRPr="006A268C" w:rsidRDefault="006A268C" w:rsidP="006A268C">
          <w:pPr>
            <w:pStyle w:val="Sumrio3"/>
            <w:tabs>
              <w:tab w:val="right" w:leader="dot" w:pos="8494"/>
            </w:tabs>
            <w:ind w:left="0"/>
            <w:rPr>
              <w:rFonts w:cstheme="minorBidi"/>
              <w:noProof/>
              <w:kern w:val="2"/>
              <w14:ligatures w14:val="standardContextual"/>
            </w:rPr>
          </w:pPr>
          <w:hyperlink w:anchor="_Toc137477501" w:history="1">
            <w:r w:rsidRPr="006A268C">
              <w:rPr>
                <w:rStyle w:val="Hyperlink"/>
                <w:noProof/>
              </w:rPr>
              <w:t>2.1.5 SWA-ESC-01</w:t>
            </w:r>
            <w:r w:rsidRPr="006A268C">
              <w:rPr>
                <w:noProof/>
                <w:webHidden/>
              </w:rPr>
              <w:tab/>
            </w:r>
            <w:r w:rsidRPr="006A268C">
              <w:rPr>
                <w:noProof/>
                <w:webHidden/>
              </w:rPr>
              <w:fldChar w:fldCharType="begin"/>
            </w:r>
            <w:r w:rsidRPr="006A268C">
              <w:rPr>
                <w:noProof/>
                <w:webHidden/>
              </w:rPr>
              <w:instrText xml:space="preserve"> PAGEREF _Toc137477501 \h </w:instrText>
            </w:r>
            <w:r w:rsidRPr="006A268C">
              <w:rPr>
                <w:noProof/>
                <w:webHidden/>
              </w:rPr>
            </w:r>
            <w:r w:rsidRPr="006A268C">
              <w:rPr>
                <w:noProof/>
                <w:webHidden/>
              </w:rPr>
              <w:fldChar w:fldCharType="separate"/>
            </w:r>
            <w:r w:rsidRPr="006A268C">
              <w:rPr>
                <w:noProof/>
                <w:webHidden/>
              </w:rPr>
              <w:t>9</w:t>
            </w:r>
            <w:r w:rsidRPr="006A268C">
              <w:rPr>
                <w:noProof/>
                <w:webHidden/>
              </w:rPr>
              <w:fldChar w:fldCharType="end"/>
            </w:r>
          </w:hyperlink>
        </w:p>
        <w:p w:rsidR="006A268C" w:rsidRPr="006A268C" w:rsidRDefault="006A268C" w:rsidP="006A268C">
          <w:pPr>
            <w:pStyle w:val="Sumrio3"/>
            <w:tabs>
              <w:tab w:val="right" w:leader="dot" w:pos="8494"/>
            </w:tabs>
            <w:ind w:left="0"/>
            <w:rPr>
              <w:rFonts w:cstheme="minorBidi"/>
              <w:noProof/>
              <w:kern w:val="2"/>
              <w14:ligatures w14:val="standardContextual"/>
            </w:rPr>
          </w:pPr>
          <w:hyperlink w:anchor="_Toc137477502" w:history="1">
            <w:r w:rsidRPr="006A268C">
              <w:rPr>
                <w:rStyle w:val="Hyperlink"/>
                <w:noProof/>
              </w:rPr>
              <w:t>2.1.6 SWA-ESC-02</w:t>
            </w:r>
            <w:r w:rsidRPr="006A268C">
              <w:rPr>
                <w:noProof/>
                <w:webHidden/>
              </w:rPr>
              <w:tab/>
            </w:r>
            <w:r w:rsidRPr="006A268C">
              <w:rPr>
                <w:noProof/>
                <w:webHidden/>
              </w:rPr>
              <w:fldChar w:fldCharType="begin"/>
            </w:r>
            <w:r w:rsidRPr="006A268C">
              <w:rPr>
                <w:noProof/>
                <w:webHidden/>
              </w:rPr>
              <w:instrText xml:space="preserve"> PAGEREF _Toc137477502 \h </w:instrText>
            </w:r>
            <w:r w:rsidRPr="006A268C">
              <w:rPr>
                <w:noProof/>
                <w:webHidden/>
              </w:rPr>
            </w:r>
            <w:r w:rsidRPr="006A268C">
              <w:rPr>
                <w:noProof/>
                <w:webHidden/>
              </w:rPr>
              <w:fldChar w:fldCharType="separate"/>
            </w:r>
            <w:r w:rsidRPr="006A268C">
              <w:rPr>
                <w:noProof/>
                <w:webHidden/>
              </w:rPr>
              <w:t>9</w:t>
            </w:r>
            <w:r w:rsidRPr="006A268C">
              <w:rPr>
                <w:noProof/>
                <w:webHidden/>
              </w:rPr>
              <w:fldChar w:fldCharType="end"/>
            </w:r>
          </w:hyperlink>
        </w:p>
        <w:p w:rsidR="006A268C" w:rsidRPr="006A268C" w:rsidRDefault="006A268C" w:rsidP="006A268C">
          <w:pPr>
            <w:pStyle w:val="Sumrio3"/>
            <w:tabs>
              <w:tab w:val="right" w:leader="dot" w:pos="8494"/>
            </w:tabs>
            <w:ind w:left="0"/>
            <w:rPr>
              <w:rFonts w:cstheme="minorBidi"/>
              <w:noProof/>
              <w:kern w:val="2"/>
              <w14:ligatures w14:val="standardContextual"/>
            </w:rPr>
          </w:pPr>
          <w:hyperlink w:anchor="_Toc137477503" w:history="1">
            <w:r w:rsidRPr="006A268C">
              <w:rPr>
                <w:rStyle w:val="Hyperlink"/>
                <w:noProof/>
              </w:rPr>
              <w:t>2.1.7 SWA-INF-01</w:t>
            </w:r>
            <w:r w:rsidRPr="006A268C">
              <w:rPr>
                <w:noProof/>
                <w:webHidden/>
              </w:rPr>
              <w:tab/>
            </w:r>
            <w:r w:rsidRPr="006A268C">
              <w:rPr>
                <w:noProof/>
                <w:webHidden/>
              </w:rPr>
              <w:fldChar w:fldCharType="begin"/>
            </w:r>
            <w:r w:rsidRPr="006A268C">
              <w:rPr>
                <w:noProof/>
                <w:webHidden/>
              </w:rPr>
              <w:instrText xml:space="preserve"> PAGEREF _Toc137477503 \h </w:instrText>
            </w:r>
            <w:r w:rsidRPr="006A268C">
              <w:rPr>
                <w:noProof/>
                <w:webHidden/>
              </w:rPr>
            </w:r>
            <w:r w:rsidRPr="006A268C">
              <w:rPr>
                <w:noProof/>
                <w:webHidden/>
              </w:rPr>
              <w:fldChar w:fldCharType="separate"/>
            </w:r>
            <w:r w:rsidRPr="006A268C">
              <w:rPr>
                <w:noProof/>
                <w:webHidden/>
              </w:rPr>
              <w:t>10</w:t>
            </w:r>
            <w:r w:rsidRPr="006A268C">
              <w:rPr>
                <w:noProof/>
                <w:webHidden/>
              </w:rPr>
              <w:fldChar w:fldCharType="end"/>
            </w:r>
          </w:hyperlink>
        </w:p>
        <w:p w:rsidR="006A268C" w:rsidRPr="006A268C" w:rsidRDefault="006A268C" w:rsidP="006A268C">
          <w:pPr>
            <w:pStyle w:val="Sumrio3"/>
            <w:tabs>
              <w:tab w:val="right" w:leader="dot" w:pos="8494"/>
            </w:tabs>
            <w:ind w:left="0"/>
            <w:rPr>
              <w:rFonts w:cstheme="minorBidi"/>
              <w:noProof/>
              <w:kern w:val="2"/>
              <w14:ligatures w14:val="standardContextual"/>
            </w:rPr>
          </w:pPr>
          <w:hyperlink w:anchor="_Toc137477504" w:history="1">
            <w:r w:rsidRPr="006A268C">
              <w:rPr>
                <w:rStyle w:val="Hyperlink"/>
                <w:noProof/>
              </w:rPr>
              <w:t>2.1.8 SWA-INF-02</w:t>
            </w:r>
            <w:r w:rsidRPr="006A268C">
              <w:rPr>
                <w:noProof/>
                <w:webHidden/>
              </w:rPr>
              <w:tab/>
            </w:r>
            <w:r w:rsidRPr="006A268C">
              <w:rPr>
                <w:noProof/>
                <w:webHidden/>
              </w:rPr>
              <w:fldChar w:fldCharType="begin"/>
            </w:r>
            <w:r w:rsidRPr="006A268C">
              <w:rPr>
                <w:noProof/>
                <w:webHidden/>
              </w:rPr>
              <w:instrText xml:space="preserve"> PAGEREF _Toc137477504 \h </w:instrText>
            </w:r>
            <w:r w:rsidRPr="006A268C">
              <w:rPr>
                <w:noProof/>
                <w:webHidden/>
              </w:rPr>
            </w:r>
            <w:r w:rsidRPr="006A268C">
              <w:rPr>
                <w:noProof/>
                <w:webHidden/>
              </w:rPr>
              <w:fldChar w:fldCharType="separate"/>
            </w:r>
            <w:r w:rsidRPr="006A268C">
              <w:rPr>
                <w:noProof/>
                <w:webHidden/>
              </w:rPr>
              <w:t>10</w:t>
            </w:r>
            <w:r w:rsidRPr="006A268C">
              <w:rPr>
                <w:noProof/>
                <w:webHidden/>
              </w:rPr>
              <w:fldChar w:fldCharType="end"/>
            </w:r>
          </w:hyperlink>
        </w:p>
        <w:p w:rsidR="006A268C" w:rsidRPr="006A268C" w:rsidRDefault="006A268C" w:rsidP="006A268C">
          <w:pPr>
            <w:pStyle w:val="Sumrio3"/>
            <w:tabs>
              <w:tab w:val="right" w:leader="dot" w:pos="8494"/>
            </w:tabs>
            <w:ind w:left="0"/>
            <w:rPr>
              <w:rFonts w:cstheme="minorBidi"/>
              <w:noProof/>
              <w:kern w:val="2"/>
              <w14:ligatures w14:val="standardContextual"/>
            </w:rPr>
          </w:pPr>
          <w:hyperlink w:anchor="_Toc137477505" w:history="1">
            <w:r w:rsidRPr="006A268C">
              <w:rPr>
                <w:rStyle w:val="Hyperlink"/>
                <w:noProof/>
              </w:rPr>
              <w:t>2.1.9 SWA-REF</w:t>
            </w:r>
            <w:r w:rsidRPr="006A268C">
              <w:rPr>
                <w:noProof/>
                <w:webHidden/>
              </w:rPr>
              <w:tab/>
            </w:r>
            <w:r w:rsidRPr="006A268C">
              <w:rPr>
                <w:noProof/>
                <w:webHidden/>
              </w:rPr>
              <w:fldChar w:fldCharType="begin"/>
            </w:r>
            <w:r w:rsidRPr="006A268C">
              <w:rPr>
                <w:noProof/>
                <w:webHidden/>
              </w:rPr>
              <w:instrText xml:space="preserve"> PAGEREF _Toc137477505 \h </w:instrText>
            </w:r>
            <w:r w:rsidRPr="006A268C">
              <w:rPr>
                <w:noProof/>
                <w:webHidden/>
              </w:rPr>
            </w:r>
            <w:r w:rsidRPr="006A268C">
              <w:rPr>
                <w:noProof/>
                <w:webHidden/>
              </w:rPr>
              <w:fldChar w:fldCharType="separate"/>
            </w:r>
            <w:r w:rsidRPr="006A268C">
              <w:rPr>
                <w:noProof/>
                <w:webHidden/>
              </w:rPr>
              <w:t>11</w:t>
            </w:r>
            <w:r w:rsidRPr="006A268C">
              <w:rPr>
                <w:noProof/>
                <w:webHidden/>
              </w:rPr>
              <w:fldChar w:fldCharType="end"/>
            </w:r>
          </w:hyperlink>
        </w:p>
        <w:p w:rsidR="006A268C" w:rsidRPr="006A268C" w:rsidRDefault="006A268C" w:rsidP="006A268C">
          <w:pPr>
            <w:pStyle w:val="Sumrio3"/>
            <w:tabs>
              <w:tab w:val="right" w:leader="dot" w:pos="8494"/>
            </w:tabs>
            <w:ind w:left="0"/>
            <w:rPr>
              <w:rFonts w:cstheme="minorBidi"/>
              <w:noProof/>
              <w:kern w:val="2"/>
              <w14:ligatures w14:val="standardContextual"/>
            </w:rPr>
          </w:pPr>
          <w:hyperlink w:anchor="_Toc137477506" w:history="1">
            <w:r w:rsidRPr="006A268C">
              <w:rPr>
                <w:rStyle w:val="Hyperlink"/>
                <w:noProof/>
              </w:rPr>
              <w:t>2.1.10 SWA-REC</w:t>
            </w:r>
            <w:r w:rsidRPr="006A268C">
              <w:rPr>
                <w:noProof/>
                <w:webHidden/>
              </w:rPr>
              <w:tab/>
            </w:r>
            <w:r w:rsidRPr="006A268C">
              <w:rPr>
                <w:noProof/>
                <w:webHidden/>
              </w:rPr>
              <w:fldChar w:fldCharType="begin"/>
            </w:r>
            <w:r w:rsidRPr="006A268C">
              <w:rPr>
                <w:noProof/>
                <w:webHidden/>
              </w:rPr>
              <w:instrText xml:space="preserve"> PAGEREF _Toc137477506 \h </w:instrText>
            </w:r>
            <w:r w:rsidRPr="006A268C">
              <w:rPr>
                <w:noProof/>
                <w:webHidden/>
              </w:rPr>
            </w:r>
            <w:r w:rsidRPr="006A268C">
              <w:rPr>
                <w:noProof/>
                <w:webHidden/>
              </w:rPr>
              <w:fldChar w:fldCharType="separate"/>
            </w:r>
            <w:r w:rsidRPr="006A268C">
              <w:rPr>
                <w:noProof/>
                <w:webHidden/>
              </w:rPr>
              <w:t>11</w:t>
            </w:r>
            <w:r w:rsidRPr="006A268C">
              <w:rPr>
                <w:noProof/>
                <w:webHidden/>
              </w:rPr>
              <w:fldChar w:fldCharType="end"/>
            </w:r>
          </w:hyperlink>
        </w:p>
        <w:p w:rsidR="006A268C" w:rsidRPr="006A268C" w:rsidRDefault="006A268C">
          <w:pPr>
            <w:pStyle w:val="Sumrio2"/>
            <w:rPr>
              <w:rFonts w:asciiTheme="minorHAnsi" w:eastAsiaTheme="minorEastAsia" w:hAnsiTheme="minorHAnsi" w:cstheme="minorBidi"/>
              <w:kern w:val="2"/>
              <w14:ligatures w14:val="standardContextual"/>
            </w:rPr>
          </w:pPr>
          <w:hyperlink w:anchor="_Toc137477507" w:history="1">
            <w:r w:rsidRPr="006A268C">
              <w:rPr>
                <w:rStyle w:val="Hyperlink"/>
              </w:rPr>
              <w:t>2.2 Diagramas (Packet Tracer)</w:t>
            </w:r>
            <w:r w:rsidRPr="006A268C">
              <w:rPr>
                <w:webHidden/>
              </w:rPr>
              <w:tab/>
            </w:r>
            <w:r w:rsidRPr="006A268C">
              <w:rPr>
                <w:webHidden/>
              </w:rPr>
              <w:fldChar w:fldCharType="begin"/>
            </w:r>
            <w:r w:rsidRPr="006A268C">
              <w:rPr>
                <w:webHidden/>
              </w:rPr>
              <w:instrText xml:space="preserve"> PAGEREF _Toc137477507 \h </w:instrText>
            </w:r>
            <w:r w:rsidRPr="006A268C">
              <w:rPr>
                <w:webHidden/>
              </w:rPr>
            </w:r>
            <w:r w:rsidRPr="006A268C">
              <w:rPr>
                <w:webHidden/>
              </w:rPr>
              <w:fldChar w:fldCharType="separate"/>
            </w:r>
            <w:r w:rsidRPr="006A268C">
              <w:rPr>
                <w:webHidden/>
              </w:rPr>
              <w:t>12</w:t>
            </w:r>
            <w:r w:rsidRPr="006A268C">
              <w:rPr>
                <w:webHidden/>
              </w:rPr>
              <w:fldChar w:fldCharType="end"/>
            </w:r>
          </w:hyperlink>
        </w:p>
        <w:p w:rsidR="006A268C" w:rsidRPr="006A268C" w:rsidRDefault="006A268C">
          <w:pPr>
            <w:pStyle w:val="Sumrio1"/>
            <w:tabs>
              <w:tab w:val="left" w:pos="440"/>
              <w:tab w:val="right" w:leader="dot" w:pos="8494"/>
            </w:tabs>
            <w:rPr>
              <w:rFonts w:asciiTheme="minorHAnsi" w:eastAsiaTheme="minorEastAsia" w:hAnsiTheme="minorHAnsi" w:cstheme="minorBidi"/>
              <w:noProof/>
              <w:kern w:val="2"/>
              <w14:ligatures w14:val="standardContextual"/>
            </w:rPr>
          </w:pPr>
          <w:hyperlink w:anchor="_Toc137477508" w:history="1">
            <w:r w:rsidRPr="006A268C">
              <w:rPr>
                <w:rStyle w:val="Hyperlink"/>
                <w:noProof/>
              </w:rPr>
              <w:t>●</w:t>
            </w:r>
            <w:r w:rsidRPr="006A268C">
              <w:rPr>
                <w:rFonts w:asciiTheme="minorHAnsi" w:eastAsiaTheme="minorEastAsia" w:hAnsiTheme="minorHAnsi" w:cstheme="minorBidi"/>
                <w:noProof/>
                <w:kern w:val="2"/>
                <w14:ligatures w14:val="standardContextual"/>
              </w:rPr>
              <w:tab/>
            </w:r>
            <w:r w:rsidRPr="006A268C">
              <w:rPr>
                <w:rStyle w:val="Hyperlink"/>
                <w:b/>
                <w:bCs/>
                <w:noProof/>
              </w:rPr>
              <w:t>3.Simulações, testes e serviços</w:t>
            </w:r>
            <w:r w:rsidRPr="006A268C">
              <w:rPr>
                <w:noProof/>
                <w:webHidden/>
              </w:rPr>
              <w:tab/>
            </w:r>
            <w:r w:rsidRPr="006A268C">
              <w:rPr>
                <w:noProof/>
                <w:webHidden/>
              </w:rPr>
              <w:fldChar w:fldCharType="begin"/>
            </w:r>
            <w:r w:rsidRPr="006A268C">
              <w:rPr>
                <w:noProof/>
                <w:webHidden/>
              </w:rPr>
              <w:instrText xml:space="preserve"> PAGEREF _Toc137477508 \h </w:instrText>
            </w:r>
            <w:r w:rsidRPr="006A268C">
              <w:rPr>
                <w:noProof/>
                <w:webHidden/>
              </w:rPr>
            </w:r>
            <w:r w:rsidRPr="006A268C">
              <w:rPr>
                <w:noProof/>
                <w:webHidden/>
              </w:rPr>
              <w:fldChar w:fldCharType="separate"/>
            </w:r>
            <w:r w:rsidRPr="006A268C">
              <w:rPr>
                <w:noProof/>
                <w:webHidden/>
              </w:rPr>
              <w:t>12</w:t>
            </w:r>
            <w:r w:rsidRPr="006A268C">
              <w:rPr>
                <w:noProof/>
                <w:webHidden/>
              </w:rPr>
              <w:fldChar w:fldCharType="end"/>
            </w:r>
          </w:hyperlink>
        </w:p>
        <w:p w:rsidR="006A268C" w:rsidRPr="006A268C" w:rsidRDefault="006A268C">
          <w:pPr>
            <w:pStyle w:val="Sumrio2"/>
            <w:rPr>
              <w:rFonts w:asciiTheme="minorHAnsi" w:eastAsiaTheme="minorEastAsia" w:hAnsiTheme="minorHAnsi" w:cstheme="minorBidi"/>
              <w:kern w:val="2"/>
              <w14:ligatures w14:val="standardContextual"/>
            </w:rPr>
          </w:pPr>
          <w:hyperlink w:anchor="_Toc137477509" w:history="1">
            <w:r w:rsidRPr="006A268C">
              <w:rPr>
                <w:rStyle w:val="Hyperlink"/>
              </w:rPr>
              <w:t>3.1 Router on a Stick</w:t>
            </w:r>
            <w:r w:rsidRPr="006A268C">
              <w:rPr>
                <w:webHidden/>
              </w:rPr>
              <w:tab/>
            </w:r>
            <w:r w:rsidRPr="006A268C">
              <w:rPr>
                <w:webHidden/>
              </w:rPr>
              <w:fldChar w:fldCharType="begin"/>
            </w:r>
            <w:r w:rsidRPr="006A268C">
              <w:rPr>
                <w:webHidden/>
              </w:rPr>
              <w:instrText xml:space="preserve"> PAGEREF _Toc137477509 \h </w:instrText>
            </w:r>
            <w:r w:rsidRPr="006A268C">
              <w:rPr>
                <w:webHidden/>
              </w:rPr>
            </w:r>
            <w:r w:rsidRPr="006A268C">
              <w:rPr>
                <w:webHidden/>
              </w:rPr>
              <w:fldChar w:fldCharType="separate"/>
            </w:r>
            <w:r w:rsidRPr="006A268C">
              <w:rPr>
                <w:webHidden/>
              </w:rPr>
              <w:t>12</w:t>
            </w:r>
            <w:r w:rsidRPr="006A268C">
              <w:rPr>
                <w:webHidden/>
              </w:rPr>
              <w:fldChar w:fldCharType="end"/>
            </w:r>
          </w:hyperlink>
        </w:p>
        <w:p w:rsidR="006A268C" w:rsidRPr="006A268C" w:rsidRDefault="006A268C">
          <w:pPr>
            <w:pStyle w:val="Sumrio2"/>
            <w:rPr>
              <w:rFonts w:asciiTheme="minorHAnsi" w:eastAsiaTheme="minorEastAsia" w:hAnsiTheme="minorHAnsi" w:cstheme="minorBidi"/>
              <w:kern w:val="2"/>
              <w14:ligatures w14:val="standardContextual"/>
            </w:rPr>
          </w:pPr>
          <w:hyperlink w:anchor="_Toc137477510" w:history="1">
            <w:r w:rsidRPr="006A268C">
              <w:rPr>
                <w:rStyle w:val="Hyperlink"/>
              </w:rPr>
              <w:t>3.2 Telefone IP</w:t>
            </w:r>
            <w:r w:rsidRPr="006A268C">
              <w:rPr>
                <w:webHidden/>
              </w:rPr>
              <w:tab/>
            </w:r>
            <w:r w:rsidRPr="006A268C">
              <w:rPr>
                <w:webHidden/>
              </w:rPr>
              <w:fldChar w:fldCharType="begin"/>
            </w:r>
            <w:r w:rsidRPr="006A268C">
              <w:rPr>
                <w:webHidden/>
              </w:rPr>
              <w:instrText xml:space="preserve"> PAGEREF _Toc137477510 \h </w:instrText>
            </w:r>
            <w:r w:rsidRPr="006A268C">
              <w:rPr>
                <w:webHidden/>
              </w:rPr>
            </w:r>
            <w:r w:rsidRPr="006A268C">
              <w:rPr>
                <w:webHidden/>
              </w:rPr>
              <w:fldChar w:fldCharType="separate"/>
            </w:r>
            <w:r w:rsidRPr="006A268C">
              <w:rPr>
                <w:webHidden/>
              </w:rPr>
              <w:t>13</w:t>
            </w:r>
            <w:r w:rsidRPr="006A268C">
              <w:rPr>
                <w:webHidden/>
              </w:rPr>
              <w:fldChar w:fldCharType="end"/>
            </w:r>
          </w:hyperlink>
        </w:p>
        <w:p w:rsidR="006A268C" w:rsidRPr="006A268C" w:rsidRDefault="006A268C">
          <w:pPr>
            <w:pStyle w:val="Sumrio2"/>
            <w:rPr>
              <w:rFonts w:asciiTheme="minorHAnsi" w:eastAsiaTheme="minorEastAsia" w:hAnsiTheme="minorHAnsi" w:cstheme="minorBidi"/>
              <w:kern w:val="2"/>
              <w14:ligatures w14:val="standardContextual"/>
            </w:rPr>
          </w:pPr>
          <w:hyperlink w:anchor="_Toc137477511" w:history="1">
            <w:r w:rsidRPr="006A268C">
              <w:rPr>
                <w:rStyle w:val="Hyperlink"/>
              </w:rPr>
              <w:t>3.3 DHCP</w:t>
            </w:r>
            <w:r w:rsidRPr="006A268C">
              <w:rPr>
                <w:webHidden/>
              </w:rPr>
              <w:tab/>
            </w:r>
            <w:r w:rsidRPr="006A268C">
              <w:rPr>
                <w:webHidden/>
              </w:rPr>
              <w:fldChar w:fldCharType="begin"/>
            </w:r>
            <w:r w:rsidRPr="006A268C">
              <w:rPr>
                <w:webHidden/>
              </w:rPr>
              <w:instrText xml:space="preserve"> PAGEREF _Toc137477511 \h </w:instrText>
            </w:r>
            <w:r w:rsidRPr="006A268C">
              <w:rPr>
                <w:webHidden/>
              </w:rPr>
            </w:r>
            <w:r w:rsidRPr="006A268C">
              <w:rPr>
                <w:webHidden/>
              </w:rPr>
              <w:fldChar w:fldCharType="separate"/>
            </w:r>
            <w:r w:rsidRPr="006A268C">
              <w:rPr>
                <w:webHidden/>
              </w:rPr>
              <w:t>17</w:t>
            </w:r>
            <w:r w:rsidRPr="006A268C">
              <w:rPr>
                <w:webHidden/>
              </w:rPr>
              <w:fldChar w:fldCharType="end"/>
            </w:r>
          </w:hyperlink>
        </w:p>
        <w:p w:rsidR="006A268C" w:rsidRPr="006A268C" w:rsidRDefault="006A268C">
          <w:pPr>
            <w:pStyle w:val="Sumrio2"/>
            <w:rPr>
              <w:rFonts w:asciiTheme="minorHAnsi" w:eastAsiaTheme="minorEastAsia" w:hAnsiTheme="minorHAnsi" w:cstheme="minorBidi"/>
              <w:kern w:val="2"/>
              <w14:ligatures w14:val="standardContextual"/>
            </w:rPr>
          </w:pPr>
          <w:hyperlink w:anchor="_Toc137477512" w:history="1">
            <w:r w:rsidRPr="006A268C">
              <w:rPr>
                <w:rStyle w:val="Hyperlink"/>
              </w:rPr>
              <w:t>3.4 DNS</w:t>
            </w:r>
            <w:r w:rsidRPr="006A268C">
              <w:rPr>
                <w:webHidden/>
              </w:rPr>
              <w:tab/>
            </w:r>
            <w:r w:rsidRPr="006A268C">
              <w:rPr>
                <w:webHidden/>
              </w:rPr>
              <w:fldChar w:fldCharType="begin"/>
            </w:r>
            <w:r w:rsidRPr="006A268C">
              <w:rPr>
                <w:webHidden/>
              </w:rPr>
              <w:instrText xml:space="preserve"> PAGEREF _Toc137477512 \h </w:instrText>
            </w:r>
            <w:r w:rsidRPr="006A268C">
              <w:rPr>
                <w:webHidden/>
              </w:rPr>
            </w:r>
            <w:r w:rsidRPr="006A268C">
              <w:rPr>
                <w:webHidden/>
              </w:rPr>
              <w:fldChar w:fldCharType="separate"/>
            </w:r>
            <w:r w:rsidRPr="006A268C">
              <w:rPr>
                <w:webHidden/>
              </w:rPr>
              <w:t>19</w:t>
            </w:r>
            <w:r w:rsidRPr="006A268C">
              <w:rPr>
                <w:webHidden/>
              </w:rPr>
              <w:fldChar w:fldCharType="end"/>
            </w:r>
          </w:hyperlink>
        </w:p>
        <w:p w:rsidR="006A268C" w:rsidRPr="006A268C" w:rsidRDefault="006A268C">
          <w:pPr>
            <w:pStyle w:val="Sumrio2"/>
            <w:rPr>
              <w:rFonts w:asciiTheme="minorHAnsi" w:eastAsiaTheme="minorEastAsia" w:hAnsiTheme="minorHAnsi" w:cstheme="minorBidi"/>
              <w:kern w:val="2"/>
              <w14:ligatures w14:val="standardContextual"/>
            </w:rPr>
          </w:pPr>
          <w:hyperlink w:anchor="_Toc137477513" w:history="1">
            <w:r w:rsidRPr="006A268C">
              <w:rPr>
                <w:rStyle w:val="Hyperlink"/>
              </w:rPr>
              <w:t>3.5. HSRP</w:t>
            </w:r>
            <w:r w:rsidRPr="006A268C">
              <w:rPr>
                <w:webHidden/>
              </w:rPr>
              <w:tab/>
            </w:r>
            <w:r w:rsidRPr="006A268C">
              <w:rPr>
                <w:webHidden/>
              </w:rPr>
              <w:fldChar w:fldCharType="begin"/>
            </w:r>
            <w:r w:rsidRPr="006A268C">
              <w:rPr>
                <w:webHidden/>
              </w:rPr>
              <w:instrText xml:space="preserve"> PAGEREF _Toc137477513 \h </w:instrText>
            </w:r>
            <w:r w:rsidRPr="006A268C">
              <w:rPr>
                <w:webHidden/>
              </w:rPr>
            </w:r>
            <w:r w:rsidRPr="006A268C">
              <w:rPr>
                <w:webHidden/>
              </w:rPr>
              <w:fldChar w:fldCharType="separate"/>
            </w:r>
            <w:r w:rsidRPr="006A268C">
              <w:rPr>
                <w:webHidden/>
              </w:rPr>
              <w:t>20</w:t>
            </w:r>
            <w:r w:rsidRPr="006A268C">
              <w:rPr>
                <w:webHidden/>
              </w:rPr>
              <w:fldChar w:fldCharType="end"/>
            </w:r>
          </w:hyperlink>
        </w:p>
        <w:p w:rsidR="006A268C" w:rsidRPr="006A268C" w:rsidRDefault="006A268C">
          <w:pPr>
            <w:pStyle w:val="Sumrio2"/>
            <w:rPr>
              <w:rFonts w:asciiTheme="minorHAnsi" w:eastAsiaTheme="minorEastAsia" w:hAnsiTheme="minorHAnsi" w:cstheme="minorBidi"/>
              <w:kern w:val="2"/>
              <w14:ligatures w14:val="standardContextual"/>
            </w:rPr>
          </w:pPr>
          <w:hyperlink w:anchor="_Toc137477514" w:history="1">
            <w:r w:rsidRPr="006A268C">
              <w:rPr>
                <w:rStyle w:val="Hyperlink"/>
              </w:rPr>
              <w:t>3.6. Internet</w:t>
            </w:r>
            <w:r w:rsidRPr="006A268C">
              <w:rPr>
                <w:webHidden/>
              </w:rPr>
              <w:tab/>
            </w:r>
            <w:r w:rsidRPr="006A268C">
              <w:rPr>
                <w:webHidden/>
              </w:rPr>
              <w:fldChar w:fldCharType="begin"/>
            </w:r>
            <w:r w:rsidRPr="006A268C">
              <w:rPr>
                <w:webHidden/>
              </w:rPr>
              <w:instrText xml:space="preserve"> PAGEREF _Toc137477514 \h </w:instrText>
            </w:r>
            <w:r w:rsidRPr="006A268C">
              <w:rPr>
                <w:webHidden/>
              </w:rPr>
            </w:r>
            <w:r w:rsidRPr="006A268C">
              <w:rPr>
                <w:webHidden/>
              </w:rPr>
              <w:fldChar w:fldCharType="separate"/>
            </w:r>
            <w:r w:rsidRPr="006A268C">
              <w:rPr>
                <w:webHidden/>
              </w:rPr>
              <w:t>22</w:t>
            </w:r>
            <w:r w:rsidRPr="006A268C">
              <w:rPr>
                <w:webHidden/>
              </w:rPr>
              <w:fldChar w:fldCharType="end"/>
            </w:r>
          </w:hyperlink>
        </w:p>
        <w:p w:rsidR="006A268C" w:rsidRDefault="006A268C">
          <w:pPr>
            <w:pStyle w:val="Sumrio1"/>
            <w:tabs>
              <w:tab w:val="left" w:pos="440"/>
              <w:tab w:val="right" w:leader="dot" w:pos="8494"/>
            </w:tabs>
            <w:rPr>
              <w:rFonts w:asciiTheme="minorHAnsi" w:eastAsiaTheme="minorEastAsia" w:hAnsiTheme="minorHAnsi" w:cstheme="minorBidi"/>
              <w:noProof/>
              <w:kern w:val="2"/>
              <w14:ligatures w14:val="standardContextual"/>
            </w:rPr>
          </w:pPr>
          <w:hyperlink w:anchor="_Toc137477515" w:history="1">
            <w:r w:rsidRPr="000F3E2E">
              <w:rPr>
                <w:rStyle w:val="Hyperlink"/>
                <w:noProof/>
              </w:rPr>
              <w:t>●</w:t>
            </w:r>
            <w:r>
              <w:rPr>
                <w:rFonts w:asciiTheme="minorHAnsi" w:eastAsiaTheme="minorEastAsia" w:hAnsiTheme="minorHAnsi" w:cstheme="minorBidi"/>
                <w:noProof/>
                <w:kern w:val="2"/>
                <w14:ligatures w14:val="standardContextual"/>
              </w:rPr>
              <w:tab/>
            </w:r>
            <w:r w:rsidRPr="006A268C">
              <w:rPr>
                <w:rStyle w:val="Hyperlink"/>
                <w:b/>
                <w:bCs/>
                <w:noProof/>
              </w:rPr>
              <w:t>4.Considerações Finais</w:t>
            </w:r>
            <w:r>
              <w:rPr>
                <w:noProof/>
                <w:webHidden/>
              </w:rPr>
              <w:tab/>
            </w:r>
            <w:r>
              <w:rPr>
                <w:noProof/>
                <w:webHidden/>
              </w:rPr>
              <w:fldChar w:fldCharType="begin"/>
            </w:r>
            <w:r>
              <w:rPr>
                <w:noProof/>
                <w:webHidden/>
              </w:rPr>
              <w:instrText xml:space="preserve"> PAGEREF _Toc137477515 \h </w:instrText>
            </w:r>
            <w:r>
              <w:rPr>
                <w:noProof/>
                <w:webHidden/>
              </w:rPr>
            </w:r>
            <w:r>
              <w:rPr>
                <w:noProof/>
                <w:webHidden/>
              </w:rPr>
              <w:fldChar w:fldCharType="separate"/>
            </w:r>
            <w:r>
              <w:rPr>
                <w:noProof/>
                <w:webHidden/>
              </w:rPr>
              <w:t>24</w:t>
            </w:r>
            <w:r>
              <w:rPr>
                <w:noProof/>
                <w:webHidden/>
              </w:rPr>
              <w:fldChar w:fldCharType="end"/>
            </w:r>
          </w:hyperlink>
        </w:p>
        <w:p w:rsidR="00184953" w:rsidRDefault="00184953">
          <w:r>
            <w:rPr>
              <w:b/>
              <w:bCs/>
            </w:rPr>
            <w:fldChar w:fldCharType="end"/>
          </w:r>
        </w:p>
      </w:sdtContent>
    </w:sdt>
    <w:p w:rsidR="00783E12" w:rsidRDefault="00783E12">
      <w:pPr>
        <w:jc w:val="center"/>
      </w:pPr>
    </w:p>
    <w:p w:rsidR="00783E12" w:rsidRDefault="00000000" w:rsidP="00AF7503">
      <w:pPr>
        <w:pStyle w:val="Ttulo1"/>
        <w:ind w:firstLine="1070"/>
      </w:pPr>
      <w:r>
        <w:br w:type="page"/>
      </w:r>
      <w:bookmarkStart w:id="0" w:name="_heading=h.1t3h5sf" w:colFirst="0" w:colLast="0"/>
      <w:bookmarkStart w:id="1" w:name="_heading=h.lnxbz9" w:colFirst="0" w:colLast="0"/>
      <w:bookmarkStart w:id="2" w:name="_heading=h.1ksv4uv" w:colFirst="0" w:colLast="0"/>
      <w:bookmarkEnd w:id="0"/>
      <w:bookmarkEnd w:id="1"/>
      <w:bookmarkEnd w:id="2"/>
    </w:p>
    <w:p w:rsidR="00783E12" w:rsidRDefault="00000000">
      <w:pPr>
        <w:pStyle w:val="Ttulo1"/>
        <w:ind w:firstLine="710"/>
      </w:pPr>
      <w:bookmarkStart w:id="3" w:name="_heading=h.z337ya" w:colFirst="0" w:colLast="0"/>
      <w:bookmarkStart w:id="4" w:name="_Toc137477488"/>
      <w:bookmarkEnd w:id="3"/>
      <w:r>
        <w:lastRenderedPageBreak/>
        <w:t>1.Introdução</w:t>
      </w:r>
      <w:bookmarkEnd w:id="4"/>
    </w:p>
    <w:p w:rsidR="00783E12" w:rsidRDefault="00000000">
      <w:pPr>
        <w:pStyle w:val="Ttulo1"/>
        <w:numPr>
          <w:ilvl w:val="1"/>
          <w:numId w:val="8"/>
        </w:numPr>
      </w:pPr>
      <w:bookmarkStart w:id="5" w:name="_heading=h.3j2qqm3" w:colFirst="0" w:colLast="0"/>
      <w:bookmarkStart w:id="6" w:name="_Toc137477489"/>
      <w:bookmarkEnd w:id="5"/>
      <w:r>
        <w:t>Contexto.</w:t>
      </w:r>
      <w:bookmarkEnd w:id="6"/>
      <w:r>
        <w:br/>
      </w:r>
    </w:p>
    <w:p w:rsidR="00783E1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Neste projeto vamos abordar a construção de rede da Empresa ABC, visto que, fomos solicitados a criar o planejamento do organograma e estruturar o projeto no qual distribuirá a conexão para todos os setores, será abordado toda a infraestrutura utilizada qual metodologia, topologia, equipamentos e configurações se aplicaram melhor em cada setor, como foram solucionados os problemas que ocorreram durante o planejamento e instalação da rede. </w:t>
      </w:r>
    </w:p>
    <w:p w:rsidR="00783E12" w:rsidRDefault="00783E12"/>
    <w:p w:rsidR="00783E12" w:rsidRDefault="00000000">
      <w:pPr>
        <w:pStyle w:val="Ttulo1"/>
        <w:numPr>
          <w:ilvl w:val="1"/>
          <w:numId w:val="8"/>
        </w:numPr>
      </w:pPr>
      <w:bookmarkStart w:id="7" w:name="_heading=h.1y810tw" w:colFirst="0" w:colLast="0"/>
      <w:bookmarkStart w:id="8" w:name="_Toc137477490"/>
      <w:bookmarkEnd w:id="7"/>
      <w:r>
        <w:t>Problema.</w:t>
      </w:r>
      <w:bookmarkEnd w:id="8"/>
      <w:r>
        <w:br/>
      </w:r>
    </w:p>
    <w:p w:rsidR="00783E12" w:rsidRDefault="00000000">
      <w:r>
        <w:rPr>
          <w:rFonts w:ascii="Times New Roman" w:eastAsia="Times New Roman" w:hAnsi="Times New Roman" w:cs="Times New Roman"/>
          <w:sz w:val="24"/>
          <w:szCs w:val="24"/>
        </w:rPr>
        <w:t>A importância em entender sobre a diferença de uma estrutura de uma rede doméstica para empresarial se torna um problema para os novos empresários, sobre o porquê um link dedicado é mais caro do que o que o link compartilhado?</w:t>
      </w:r>
      <w:r>
        <w:rPr>
          <w:rFonts w:ascii="Times New Roman" w:eastAsia="Times New Roman" w:hAnsi="Times New Roman" w:cs="Times New Roman"/>
          <w:sz w:val="24"/>
          <w:szCs w:val="24"/>
        </w:rPr>
        <w:br/>
        <w:t xml:space="preserve">A Empresa ABC iniciou suas atividades dentro de uma residência, o Sr. A fundador da empresa, utilizava poucos dispositivos para atender aos clientes, um computador, roteador </w:t>
      </w:r>
      <w:r>
        <w:rPr>
          <w:rFonts w:ascii="Times New Roman" w:eastAsia="Times New Roman" w:hAnsi="Times New Roman" w:cs="Times New Roman"/>
          <w:i/>
          <w:sz w:val="24"/>
          <w:szCs w:val="24"/>
        </w:rPr>
        <w:t>Fast Ethernet</w:t>
      </w:r>
      <w:r>
        <w:rPr>
          <w:rFonts w:ascii="Times New Roman" w:eastAsia="Times New Roman" w:hAnsi="Times New Roman" w:cs="Times New Roman"/>
          <w:sz w:val="24"/>
          <w:szCs w:val="24"/>
        </w:rPr>
        <w:t xml:space="preserve"> e a conexão de 50 Mbps atendida por fibra óptica o atendia bem, entretanto após o crescimento da empresa foram identificados que esta estrutura já não atendia a pequena equipe. O fluxo de vários computadores ligados a um </w:t>
      </w:r>
      <w:r>
        <w:rPr>
          <w:rFonts w:ascii="Times New Roman" w:eastAsia="Times New Roman" w:hAnsi="Times New Roman" w:cs="Times New Roman"/>
          <w:i/>
          <w:sz w:val="24"/>
          <w:szCs w:val="24"/>
        </w:rPr>
        <w:t>Switch</w:t>
      </w:r>
      <w:r>
        <w:rPr>
          <w:rFonts w:ascii="Times New Roman" w:eastAsia="Times New Roman" w:hAnsi="Times New Roman" w:cs="Times New Roman"/>
          <w:sz w:val="24"/>
          <w:szCs w:val="24"/>
        </w:rPr>
        <w:t xml:space="preserve"> e smartphones utilizando a rede </w:t>
      </w:r>
      <w:r>
        <w:rPr>
          <w:rFonts w:ascii="Times New Roman" w:eastAsia="Times New Roman" w:hAnsi="Times New Roman" w:cs="Times New Roman"/>
          <w:i/>
          <w:sz w:val="24"/>
          <w:szCs w:val="24"/>
        </w:rPr>
        <w:t>WI-FI</w:t>
      </w:r>
      <w:r>
        <w:rPr>
          <w:rFonts w:ascii="Times New Roman" w:eastAsia="Times New Roman" w:hAnsi="Times New Roman" w:cs="Times New Roman"/>
          <w:sz w:val="24"/>
          <w:szCs w:val="24"/>
        </w:rPr>
        <w:t xml:space="preserve"> ocasionavam sobrecargas na conexão, os setores tem acesso aos dados pessoais de outros setores no qual ocorriam exclusões ou perdas de arquivos, cópias e quebra de sigilo, trazendo prejuízo a empresa.</w:t>
      </w:r>
    </w:p>
    <w:p w:rsidR="00783E12" w:rsidRDefault="00000000">
      <w:pPr>
        <w:pStyle w:val="Ttulo1"/>
        <w:numPr>
          <w:ilvl w:val="1"/>
          <w:numId w:val="8"/>
        </w:numPr>
      </w:pPr>
      <w:bookmarkStart w:id="9" w:name="_heading=h.4i7ojhp" w:colFirst="0" w:colLast="0"/>
      <w:bookmarkStart w:id="10" w:name="_Toc137477491"/>
      <w:bookmarkEnd w:id="9"/>
      <w:r>
        <w:t>Objetivo.</w:t>
      </w:r>
      <w:bookmarkEnd w:id="10"/>
    </w:p>
    <w:p w:rsidR="00783E12" w:rsidRDefault="00783E12">
      <w:pPr>
        <w:pBdr>
          <w:top w:val="nil"/>
          <w:left w:val="nil"/>
          <w:bottom w:val="nil"/>
          <w:right w:val="nil"/>
          <w:between w:val="nil"/>
        </w:pBdr>
        <w:spacing w:after="0"/>
        <w:ind w:left="435"/>
        <w:rPr>
          <w:color w:val="000000"/>
        </w:rPr>
      </w:pPr>
    </w:p>
    <w:p w:rsidR="00783E12" w:rsidRDefault="00000000">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Empresa ABC está abrindo sua primeira filial, embora seja de pequeno porte o Sr. A, deseja que a sua conexão esteja sempre ativa, para isso, ele convocou a nossa equipe afim de planejar toda a infraestrutura que atenderá 6 setores, sendo eles: Diretoria, Contabilidade, Recursos Humanos, Financeiro, Suporte ao Cliente (Help Desk) e Cozinha.</w:t>
      </w:r>
    </w:p>
    <w:p w:rsidR="00783E12"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Para solucionar os problemas enfrentados pela a Empresa ABC, um novo organograma será criado com a metodologia mais aplicável referente a atualidade da nova filial, a conexão sempre estável e segura são os objetivos primordiais buscado pelo o Sr. A.</w:t>
      </w:r>
    </w:p>
    <w:p w:rsidR="00783E12" w:rsidRDefault="00000000">
      <w:pPr>
        <w:rPr>
          <w:rFonts w:ascii="Times New Roman" w:eastAsia="Times New Roman" w:hAnsi="Times New Roman" w:cs="Times New Roman"/>
          <w:sz w:val="24"/>
          <w:szCs w:val="24"/>
        </w:rPr>
      </w:pPr>
      <w:r>
        <w:br w:type="page"/>
      </w:r>
    </w:p>
    <w:p w:rsidR="00783E12" w:rsidRDefault="00783E12">
      <w:pPr>
        <w:pBdr>
          <w:top w:val="nil"/>
          <w:left w:val="nil"/>
          <w:bottom w:val="nil"/>
          <w:right w:val="nil"/>
          <w:between w:val="nil"/>
        </w:pBdr>
        <w:rPr>
          <w:rFonts w:ascii="Times New Roman" w:eastAsia="Times New Roman" w:hAnsi="Times New Roman" w:cs="Times New Roman"/>
          <w:color w:val="000000"/>
          <w:sz w:val="24"/>
          <w:szCs w:val="24"/>
        </w:rPr>
      </w:pPr>
    </w:p>
    <w:p w:rsidR="00783E12" w:rsidRDefault="00000000">
      <w:pPr>
        <w:pStyle w:val="Ttulo1"/>
        <w:numPr>
          <w:ilvl w:val="1"/>
          <w:numId w:val="8"/>
        </w:numPr>
      </w:pPr>
      <w:bookmarkStart w:id="11" w:name="_heading=h.2xcytpi" w:colFirst="0" w:colLast="0"/>
      <w:bookmarkStart w:id="12" w:name="_Toc137477492"/>
      <w:bookmarkEnd w:id="11"/>
      <w:r>
        <w:t>Justificativa.</w:t>
      </w:r>
      <w:bookmarkEnd w:id="12"/>
    </w:p>
    <w:p w:rsidR="00783E12" w:rsidRDefault="00783E12">
      <w:pPr>
        <w:pBdr>
          <w:top w:val="nil"/>
          <w:left w:val="nil"/>
          <w:bottom w:val="nil"/>
          <w:right w:val="nil"/>
          <w:between w:val="nil"/>
        </w:pBdr>
        <w:spacing w:after="0"/>
        <w:ind w:left="435"/>
        <w:rPr>
          <w:color w:val="000000"/>
        </w:rPr>
      </w:pPr>
    </w:p>
    <w:p w:rsidR="00783E12"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escolha de um cenário empresarial abordado neste projeto é a realidade de novas empresas, foi escolhido como tema uma empresa de pequeno porte no qual está iniciando as suas atividades fora do mercado de Home Office, assim dizendo, para uma empresa física com poucos funcionário porém com visão de crescimento.</w:t>
      </w:r>
      <w:r>
        <w:rPr>
          <w:rFonts w:ascii="Times New Roman" w:eastAsia="Times New Roman" w:hAnsi="Times New Roman" w:cs="Times New Roman"/>
          <w:color w:val="000000"/>
          <w:sz w:val="24"/>
          <w:szCs w:val="24"/>
        </w:rPr>
        <w:br/>
        <w:t xml:space="preserve">Aqui será abordado sobre a metodologia escolhida para atender às necessidades da Empresa ABC, topologia, tipos de equipamentos, configurações e afins serão explorados durante a pesquisa, no qual será de cunho educacional e fictício. </w:t>
      </w:r>
    </w:p>
    <w:p w:rsidR="00783E12" w:rsidRDefault="00000000">
      <w:pPr>
        <w:pStyle w:val="Ttulo1"/>
        <w:numPr>
          <w:ilvl w:val="1"/>
          <w:numId w:val="8"/>
        </w:numPr>
      </w:pPr>
      <w:bookmarkStart w:id="13" w:name="_heading=h.1ci93xb" w:colFirst="0" w:colLast="0"/>
      <w:bookmarkStart w:id="14" w:name="_Toc137477493"/>
      <w:bookmarkEnd w:id="13"/>
      <w:r>
        <w:t>Requisitos</w:t>
      </w:r>
      <w:bookmarkEnd w:id="14"/>
    </w:p>
    <w:p w:rsidR="00783E12"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Abaixo topologia relacionada à infraestrutura física e lógica de redes da empresa ABC:</w:t>
      </w:r>
    </w:p>
    <w:p w:rsidR="00783E12" w:rsidRDefault="00783E12">
      <w:pPr>
        <w:spacing w:after="0" w:line="240" w:lineRule="auto"/>
        <w:rPr>
          <w:rFonts w:ascii="Times New Roman" w:eastAsia="Times New Roman" w:hAnsi="Times New Roman" w:cs="Times New Roman"/>
          <w:sz w:val="24"/>
          <w:szCs w:val="24"/>
        </w:rPr>
      </w:pPr>
    </w:p>
    <w:p w:rsidR="00783E12"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Todos os equipamentos de redes estão com conexão redundantes em HA ou VPC, pensando na alta disponibilidade do ambiente de redes;</w:t>
      </w:r>
    </w:p>
    <w:p w:rsidR="00783E12"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switches core para gerenciar os switches de acesso e WAN;</w:t>
      </w:r>
    </w:p>
    <w:p w:rsidR="00783E12"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switches WAN onde serão adicionados os links de Internet, MPLS, L2L, </w:t>
      </w:r>
      <w:proofErr w:type="spellStart"/>
      <w:r>
        <w:rPr>
          <w:rFonts w:ascii="Times New Roman" w:eastAsia="Times New Roman" w:hAnsi="Times New Roman" w:cs="Times New Roman"/>
          <w:color w:val="000000"/>
          <w:sz w:val="24"/>
          <w:szCs w:val="24"/>
        </w:rPr>
        <w:t>Clear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Channel</w:t>
      </w:r>
      <w:proofErr w:type="spellEnd"/>
      <w:r>
        <w:rPr>
          <w:rFonts w:ascii="Times New Roman" w:eastAsia="Times New Roman" w:hAnsi="Times New Roman" w:cs="Times New Roman"/>
          <w:color w:val="000000"/>
          <w:sz w:val="24"/>
          <w:szCs w:val="24"/>
        </w:rPr>
        <w:t>.</w:t>
      </w:r>
    </w:p>
    <w:p w:rsidR="00783E12"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switches de acesso em cada sala de cada operação para conectar desktops, impressoras, equipamentos VoIP e antenas wireless;</w:t>
      </w:r>
    </w:p>
    <w:p w:rsidR="00783E12" w:rsidRDefault="00000000">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firewalls ASA para gerenciar conexão de LAN, DMZ e Internet.</w:t>
      </w:r>
    </w:p>
    <w:p w:rsidR="00783E12" w:rsidRDefault="00783E12"/>
    <w:p w:rsidR="00783E1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Para cada setor foi pensando em fazer as seguintes divisões de IP:</w:t>
      </w:r>
      <w:r>
        <w:br/>
      </w:r>
      <w:r>
        <w:rPr>
          <w:noProof/>
        </w:rPr>
        <w:drawing>
          <wp:inline distT="114300" distB="114300" distL="114300" distR="114300">
            <wp:extent cx="5399730" cy="11303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5399730" cy="1130300"/>
                    </a:xfrm>
                    <a:prstGeom prst="rect">
                      <a:avLst/>
                    </a:prstGeom>
                    <a:ln/>
                  </pic:spPr>
                </pic:pic>
              </a:graphicData>
            </a:graphic>
          </wp:inline>
        </w:drawing>
      </w:r>
    </w:p>
    <w:p w:rsidR="00783E12" w:rsidRDefault="00000000">
      <w:pPr>
        <w:ind w:left="708"/>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1.5.1 Veja mais em: </w:t>
      </w:r>
      <w:hyperlink r:id="rId8" w:anchor="gid=966844331">
        <w:proofErr w:type="spellStart"/>
        <w:r>
          <w:rPr>
            <w:rFonts w:ascii="Times New Roman" w:eastAsia="Times New Roman" w:hAnsi="Times New Roman" w:cs="Times New Roman"/>
            <w:color w:val="0563C1"/>
            <w:sz w:val="20"/>
            <w:szCs w:val="20"/>
            <w:u w:val="single"/>
          </w:rPr>
          <w:t>ProjetoParaEmpresaABC</w:t>
        </w:r>
        <w:proofErr w:type="spellEnd"/>
      </w:hyperlink>
    </w:p>
    <w:p w:rsidR="00783E12" w:rsidRDefault="00000000">
      <w:pPr>
        <w:rPr>
          <w:b/>
          <w:color w:val="000000"/>
          <w:sz w:val="20"/>
          <w:szCs w:val="20"/>
        </w:rPr>
      </w:pPr>
      <w:r>
        <w:br w:type="page"/>
      </w:r>
    </w:p>
    <w:p w:rsidR="00783E12" w:rsidRDefault="00000000">
      <w:pPr>
        <w:pStyle w:val="Ttulo1"/>
        <w:numPr>
          <w:ilvl w:val="1"/>
          <w:numId w:val="8"/>
        </w:numPr>
      </w:pPr>
      <w:bookmarkStart w:id="15" w:name="_Toc137477494"/>
      <w:r>
        <w:lastRenderedPageBreak/>
        <w:t>Cenário/Diagrama da Topologia.</w:t>
      </w:r>
      <w:bookmarkEnd w:id="15"/>
    </w:p>
    <w:p w:rsidR="00783E12" w:rsidRDefault="00783E12"/>
    <w:p w:rsidR="00783E1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dar início à elaboração da rede, nossa equipe projetou a topologia para ser a base de estudos do projeto, nesta topologia detalha sobre a criação do Data Center e a como será a distribuição da rede na nova filial.  </w:t>
      </w:r>
    </w:p>
    <w:p w:rsidR="00783E12" w:rsidRDefault="005B023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400675" cy="4695825"/>
            <wp:effectExtent l="0" t="0" r="9525" b="9525"/>
            <wp:docPr id="8724803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675" cy="4695825"/>
                    </a:xfrm>
                    <a:prstGeom prst="rect">
                      <a:avLst/>
                    </a:prstGeom>
                    <a:noFill/>
                    <a:ln>
                      <a:noFill/>
                    </a:ln>
                  </pic:spPr>
                </pic:pic>
              </a:graphicData>
            </a:graphic>
          </wp:inline>
        </w:drawing>
      </w:r>
    </w:p>
    <w:p w:rsidR="00783E12" w:rsidRDefault="00000000">
      <w:pPr>
        <w:ind w:left="1416" w:firstLine="70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1.6.1 Veja também: </w:t>
      </w:r>
      <w:hyperlink r:id="rId10">
        <w:r>
          <w:rPr>
            <w:rFonts w:ascii="Times New Roman" w:eastAsia="Times New Roman" w:hAnsi="Times New Roman" w:cs="Times New Roman"/>
            <w:color w:val="0563C1"/>
            <w:sz w:val="20"/>
            <w:szCs w:val="20"/>
            <w:u w:val="single"/>
          </w:rPr>
          <w:t>Topologia Aplicada</w:t>
        </w:r>
      </w:hyperlink>
    </w:p>
    <w:p w:rsidR="00783E12" w:rsidRDefault="00783E12" w:rsidP="0059621B">
      <w:pPr>
        <w:rPr>
          <w:rFonts w:ascii="Times New Roman" w:eastAsia="Times New Roman" w:hAnsi="Times New Roman" w:cs="Times New Roman"/>
          <w:sz w:val="20"/>
          <w:szCs w:val="20"/>
        </w:rPr>
      </w:pPr>
    </w:p>
    <w:p w:rsidR="00783E12" w:rsidRDefault="00000000">
      <w:pPr>
        <w:pStyle w:val="Ttulo1"/>
        <w:ind w:firstLine="1070"/>
      </w:pPr>
      <w:bookmarkStart w:id="16" w:name="_heading=h.kando7r9zfz6" w:colFirst="0" w:colLast="0"/>
      <w:bookmarkStart w:id="17" w:name="_Toc137477495"/>
      <w:bookmarkEnd w:id="16"/>
      <w:r>
        <w:t>2.Detalhamento da infraestrutura de rede física</w:t>
      </w:r>
      <w:r w:rsidR="003267C0">
        <w:t xml:space="preserve"> e lógica</w:t>
      </w:r>
      <w:bookmarkEnd w:id="17"/>
    </w:p>
    <w:p w:rsidR="00783E12" w:rsidRDefault="00783E12">
      <w:pPr>
        <w:pStyle w:val="Ttulo2"/>
        <w:ind w:firstLine="708"/>
      </w:pPr>
      <w:bookmarkStart w:id="18" w:name="_heading=h.gkw8v6ljhipo" w:colFirst="0" w:colLast="0"/>
      <w:bookmarkEnd w:id="18"/>
    </w:p>
    <w:p w:rsidR="00783E12" w:rsidRDefault="00000000" w:rsidP="004B7EF2">
      <w:pPr>
        <w:pStyle w:val="Ttulo2"/>
        <w:numPr>
          <w:ilvl w:val="1"/>
          <w:numId w:val="20"/>
        </w:numPr>
        <w:rPr>
          <w:b/>
          <w:color w:val="000000"/>
          <w:sz w:val="32"/>
          <w:szCs w:val="32"/>
        </w:rPr>
      </w:pPr>
      <w:bookmarkStart w:id="19" w:name="_Toc137477496"/>
      <w:r>
        <w:rPr>
          <w:b/>
          <w:color w:val="000000"/>
          <w:sz w:val="32"/>
          <w:szCs w:val="32"/>
        </w:rPr>
        <w:t>Tabelas</w:t>
      </w:r>
      <w:bookmarkEnd w:id="19"/>
    </w:p>
    <w:p w:rsidR="00783E12" w:rsidRDefault="00000000">
      <w:r>
        <w:tab/>
      </w:r>
    </w:p>
    <w:p w:rsidR="004B7EF2" w:rsidRDefault="00000000" w:rsidP="004B7EF2">
      <w:pPr>
        <w:spacing w:line="276" w:lineRule="auto"/>
        <w:jc w:val="both"/>
      </w:pPr>
      <w:r>
        <w:t xml:space="preserve">Com o intuito de mapear todas as portas de todos os equipamentos da infraestrutura redes da empresa ABC, fizemos uma planilha de gerenciamento das portas que contém informações importantes de velocidade, modo (acesso ou </w:t>
      </w:r>
      <w:proofErr w:type="spellStart"/>
      <w:r>
        <w:t>trunk</w:t>
      </w:r>
      <w:proofErr w:type="spellEnd"/>
      <w:r>
        <w:t>), entre outras informações.</w:t>
      </w:r>
    </w:p>
    <w:p w:rsidR="004B7EF2" w:rsidRDefault="004B7EF2" w:rsidP="004B7EF2">
      <w:pPr>
        <w:spacing w:line="276" w:lineRule="auto"/>
        <w:jc w:val="both"/>
      </w:pPr>
    </w:p>
    <w:p w:rsidR="00783E12" w:rsidRPr="006A268C" w:rsidRDefault="006A268C" w:rsidP="006A268C">
      <w:pPr>
        <w:pStyle w:val="Ttulo3"/>
        <w:rPr>
          <w:b w:val="0"/>
          <w:bCs/>
          <w:sz w:val="24"/>
          <w:szCs w:val="24"/>
        </w:rPr>
      </w:pPr>
      <w:bookmarkStart w:id="20" w:name="_Toc137477497"/>
      <w:r w:rsidRPr="006A268C">
        <w:rPr>
          <w:b w:val="0"/>
          <w:bCs/>
          <w:sz w:val="24"/>
          <w:szCs w:val="24"/>
        </w:rPr>
        <w:lastRenderedPageBreak/>
        <w:t xml:space="preserve">2.1.1 </w:t>
      </w:r>
      <w:r w:rsidR="00000000" w:rsidRPr="006A268C">
        <w:rPr>
          <w:b w:val="0"/>
          <w:bCs/>
          <w:sz w:val="24"/>
          <w:szCs w:val="24"/>
        </w:rPr>
        <w:t>SW-WAN-01</w:t>
      </w:r>
      <w:bookmarkEnd w:id="20"/>
    </w:p>
    <w:p w:rsidR="004B7EF2" w:rsidRDefault="00000000" w:rsidP="004B7EF2">
      <w:pPr>
        <w:ind w:left="720"/>
      </w:pPr>
      <w:r>
        <w:rPr>
          <w:noProof/>
        </w:rPr>
        <w:drawing>
          <wp:inline distT="114300" distB="114300" distL="114300" distR="114300">
            <wp:extent cx="3068003" cy="3746503"/>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3068003" cy="3746503"/>
                    </a:xfrm>
                    <a:prstGeom prst="rect">
                      <a:avLst/>
                    </a:prstGeom>
                    <a:ln/>
                  </pic:spPr>
                </pic:pic>
              </a:graphicData>
            </a:graphic>
          </wp:inline>
        </w:drawing>
      </w:r>
    </w:p>
    <w:p w:rsidR="004B7EF2" w:rsidRDefault="004B7EF2" w:rsidP="004B7EF2"/>
    <w:p w:rsidR="00783E12" w:rsidRPr="006A268C" w:rsidRDefault="006A268C" w:rsidP="006A268C">
      <w:pPr>
        <w:pStyle w:val="Ttulo3"/>
        <w:rPr>
          <w:b w:val="0"/>
          <w:bCs/>
          <w:sz w:val="24"/>
          <w:szCs w:val="24"/>
        </w:rPr>
      </w:pPr>
      <w:bookmarkStart w:id="21" w:name="_Toc137477498"/>
      <w:r>
        <w:rPr>
          <w:b w:val="0"/>
          <w:bCs/>
          <w:sz w:val="24"/>
          <w:szCs w:val="24"/>
        </w:rPr>
        <w:t xml:space="preserve">2.1.2 </w:t>
      </w:r>
      <w:r w:rsidR="00000000" w:rsidRPr="006A268C">
        <w:rPr>
          <w:b w:val="0"/>
          <w:bCs/>
          <w:sz w:val="24"/>
          <w:szCs w:val="24"/>
        </w:rPr>
        <w:t>SW-WAN-02</w:t>
      </w:r>
      <w:bookmarkEnd w:id="21"/>
    </w:p>
    <w:p w:rsidR="004B7EF2" w:rsidRDefault="00000000" w:rsidP="004B7EF2">
      <w:pPr>
        <w:ind w:left="720"/>
      </w:pPr>
      <w:r>
        <w:rPr>
          <w:noProof/>
        </w:rPr>
        <w:drawing>
          <wp:inline distT="114300" distB="114300" distL="114300" distR="114300">
            <wp:extent cx="3043858" cy="3641594"/>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3043858" cy="3641594"/>
                    </a:xfrm>
                    <a:prstGeom prst="rect">
                      <a:avLst/>
                    </a:prstGeom>
                    <a:ln/>
                  </pic:spPr>
                </pic:pic>
              </a:graphicData>
            </a:graphic>
          </wp:inline>
        </w:drawing>
      </w:r>
    </w:p>
    <w:p w:rsidR="004B7EF2" w:rsidRDefault="004B7EF2" w:rsidP="004B7EF2"/>
    <w:p w:rsidR="00783E12" w:rsidRPr="006A268C" w:rsidRDefault="006A268C" w:rsidP="006A268C">
      <w:pPr>
        <w:pStyle w:val="Ttulo3"/>
        <w:rPr>
          <w:b w:val="0"/>
          <w:bCs/>
          <w:sz w:val="24"/>
          <w:szCs w:val="24"/>
        </w:rPr>
      </w:pPr>
      <w:bookmarkStart w:id="22" w:name="_Toc137477499"/>
      <w:r>
        <w:rPr>
          <w:b w:val="0"/>
          <w:bCs/>
          <w:sz w:val="24"/>
          <w:szCs w:val="24"/>
        </w:rPr>
        <w:lastRenderedPageBreak/>
        <w:t xml:space="preserve">2.1.3 </w:t>
      </w:r>
      <w:r w:rsidR="00000000" w:rsidRPr="006A268C">
        <w:rPr>
          <w:b w:val="0"/>
          <w:bCs/>
          <w:sz w:val="24"/>
          <w:szCs w:val="24"/>
        </w:rPr>
        <w:t>SW-CORE-01</w:t>
      </w:r>
      <w:bookmarkEnd w:id="22"/>
    </w:p>
    <w:p w:rsidR="004B7EF2" w:rsidRDefault="00000000" w:rsidP="004B7EF2">
      <w:pPr>
        <w:ind w:left="720"/>
      </w:pPr>
      <w:r>
        <w:rPr>
          <w:noProof/>
        </w:rPr>
        <w:drawing>
          <wp:inline distT="114300" distB="114300" distL="114300" distR="114300">
            <wp:extent cx="3200400" cy="397236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200400" cy="3972360"/>
                    </a:xfrm>
                    <a:prstGeom prst="rect">
                      <a:avLst/>
                    </a:prstGeom>
                    <a:ln/>
                  </pic:spPr>
                </pic:pic>
              </a:graphicData>
            </a:graphic>
          </wp:inline>
        </w:drawing>
      </w:r>
    </w:p>
    <w:p w:rsidR="004B7EF2" w:rsidRDefault="004B7EF2" w:rsidP="004B7EF2"/>
    <w:p w:rsidR="00783E12" w:rsidRPr="006A268C" w:rsidRDefault="006A268C" w:rsidP="006A268C">
      <w:pPr>
        <w:pStyle w:val="Ttulo3"/>
        <w:rPr>
          <w:b w:val="0"/>
          <w:bCs/>
          <w:sz w:val="24"/>
          <w:szCs w:val="24"/>
        </w:rPr>
      </w:pPr>
      <w:bookmarkStart w:id="23" w:name="_Toc137477500"/>
      <w:r w:rsidRPr="006A268C">
        <w:rPr>
          <w:b w:val="0"/>
          <w:bCs/>
          <w:sz w:val="24"/>
          <w:szCs w:val="24"/>
        </w:rPr>
        <w:t xml:space="preserve">2.1.4 </w:t>
      </w:r>
      <w:r w:rsidR="00000000" w:rsidRPr="006A268C">
        <w:rPr>
          <w:b w:val="0"/>
          <w:bCs/>
          <w:sz w:val="24"/>
          <w:szCs w:val="24"/>
        </w:rPr>
        <w:t>SW-CORE-02</w:t>
      </w:r>
      <w:bookmarkEnd w:id="23"/>
    </w:p>
    <w:p w:rsidR="004B7EF2" w:rsidRDefault="00000000" w:rsidP="004B7EF2">
      <w:pPr>
        <w:ind w:left="720"/>
        <w:rPr>
          <w:color w:val="000000"/>
        </w:rPr>
      </w:pPr>
      <w:r>
        <w:rPr>
          <w:noProof/>
        </w:rPr>
        <w:drawing>
          <wp:inline distT="114300" distB="114300" distL="114300" distR="114300">
            <wp:extent cx="3210878" cy="371475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210878" cy="3714750"/>
                    </a:xfrm>
                    <a:prstGeom prst="rect">
                      <a:avLst/>
                    </a:prstGeom>
                    <a:ln/>
                  </pic:spPr>
                </pic:pic>
              </a:graphicData>
            </a:graphic>
          </wp:inline>
        </w:drawing>
      </w:r>
      <w:bookmarkStart w:id="24" w:name="_heading=h.kki04qyiq9ba" w:colFirst="0" w:colLast="0"/>
      <w:bookmarkEnd w:id="24"/>
    </w:p>
    <w:p w:rsidR="004B7EF2" w:rsidRPr="006A268C" w:rsidRDefault="006A268C" w:rsidP="006A268C">
      <w:pPr>
        <w:pStyle w:val="Ttulo3"/>
        <w:rPr>
          <w:b w:val="0"/>
          <w:bCs/>
          <w:sz w:val="24"/>
          <w:szCs w:val="24"/>
        </w:rPr>
      </w:pPr>
      <w:bookmarkStart w:id="25" w:name="_Toc137477501"/>
      <w:r>
        <w:rPr>
          <w:b w:val="0"/>
          <w:bCs/>
          <w:sz w:val="24"/>
          <w:szCs w:val="24"/>
        </w:rPr>
        <w:lastRenderedPageBreak/>
        <w:t xml:space="preserve">2.1.5 </w:t>
      </w:r>
      <w:r w:rsidR="00000000" w:rsidRPr="006A268C">
        <w:rPr>
          <w:b w:val="0"/>
          <w:bCs/>
          <w:sz w:val="24"/>
          <w:szCs w:val="24"/>
        </w:rPr>
        <w:t>SWA-ESC-01</w:t>
      </w:r>
      <w:bookmarkEnd w:id="25"/>
    </w:p>
    <w:p w:rsidR="00783E12" w:rsidRDefault="004B7EF2" w:rsidP="004B7EF2">
      <w:pPr>
        <w:ind w:firstLine="720"/>
      </w:pPr>
      <w:r>
        <w:rPr>
          <w:noProof/>
        </w:rPr>
        <w:drawing>
          <wp:inline distT="114300" distB="114300" distL="114300" distR="114300" wp14:anchorId="7BFC7B74" wp14:editId="201909A1">
            <wp:extent cx="3172778" cy="364807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172778" cy="3648075"/>
                    </a:xfrm>
                    <a:prstGeom prst="rect">
                      <a:avLst/>
                    </a:prstGeom>
                    <a:ln/>
                  </pic:spPr>
                </pic:pic>
              </a:graphicData>
            </a:graphic>
          </wp:inline>
        </w:drawing>
      </w:r>
    </w:p>
    <w:p w:rsidR="004B7EF2" w:rsidRDefault="004B7EF2" w:rsidP="004B7EF2">
      <w:pPr>
        <w:pStyle w:val="Ttulo2"/>
      </w:pPr>
      <w:bookmarkStart w:id="26" w:name="_heading=h.cqqzjt1git6t" w:colFirst="0" w:colLast="0"/>
      <w:bookmarkEnd w:id="26"/>
    </w:p>
    <w:p w:rsidR="00783E12" w:rsidRPr="006A268C" w:rsidRDefault="006A268C" w:rsidP="006A268C">
      <w:pPr>
        <w:pStyle w:val="Ttulo3"/>
        <w:rPr>
          <w:b w:val="0"/>
          <w:bCs/>
          <w:sz w:val="24"/>
          <w:szCs w:val="24"/>
        </w:rPr>
      </w:pPr>
      <w:bookmarkStart w:id="27" w:name="_Toc137477502"/>
      <w:r>
        <w:rPr>
          <w:b w:val="0"/>
          <w:bCs/>
          <w:sz w:val="24"/>
          <w:szCs w:val="24"/>
        </w:rPr>
        <w:t xml:space="preserve">2.1.6 </w:t>
      </w:r>
      <w:r w:rsidR="00000000" w:rsidRPr="006A268C">
        <w:rPr>
          <w:b w:val="0"/>
          <w:bCs/>
          <w:sz w:val="24"/>
          <w:szCs w:val="24"/>
        </w:rPr>
        <w:t>SWA-ESC-02</w:t>
      </w:r>
      <w:bookmarkEnd w:id="27"/>
    </w:p>
    <w:p w:rsidR="004B7EF2" w:rsidRDefault="00000000" w:rsidP="006A268C">
      <w:pPr>
        <w:ind w:left="720"/>
      </w:pPr>
      <w:r>
        <w:rPr>
          <w:noProof/>
        </w:rPr>
        <w:drawing>
          <wp:inline distT="114300" distB="114300" distL="114300" distR="114300">
            <wp:extent cx="3134678" cy="3990975"/>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3134678" cy="3990975"/>
                    </a:xfrm>
                    <a:prstGeom prst="rect">
                      <a:avLst/>
                    </a:prstGeom>
                    <a:ln/>
                  </pic:spPr>
                </pic:pic>
              </a:graphicData>
            </a:graphic>
          </wp:inline>
        </w:drawing>
      </w:r>
    </w:p>
    <w:p w:rsidR="00783E12" w:rsidRPr="006A268C" w:rsidRDefault="006A268C" w:rsidP="006A268C">
      <w:pPr>
        <w:pStyle w:val="Ttulo3"/>
        <w:rPr>
          <w:b w:val="0"/>
          <w:bCs/>
          <w:sz w:val="24"/>
          <w:szCs w:val="24"/>
        </w:rPr>
      </w:pPr>
      <w:bookmarkStart w:id="28" w:name="_Toc137477503"/>
      <w:r>
        <w:rPr>
          <w:b w:val="0"/>
          <w:bCs/>
          <w:sz w:val="24"/>
          <w:szCs w:val="24"/>
        </w:rPr>
        <w:lastRenderedPageBreak/>
        <w:t xml:space="preserve">2.1.7 </w:t>
      </w:r>
      <w:r w:rsidR="00000000" w:rsidRPr="006A268C">
        <w:rPr>
          <w:b w:val="0"/>
          <w:bCs/>
          <w:sz w:val="24"/>
          <w:szCs w:val="24"/>
        </w:rPr>
        <w:t>SWA-INF-01</w:t>
      </w:r>
      <w:bookmarkEnd w:id="28"/>
    </w:p>
    <w:p w:rsidR="004B7EF2" w:rsidRDefault="00000000" w:rsidP="004B7EF2">
      <w:pPr>
        <w:ind w:left="720"/>
      </w:pPr>
      <w:r>
        <w:rPr>
          <w:noProof/>
        </w:rPr>
        <w:drawing>
          <wp:inline distT="114300" distB="114300" distL="114300" distR="114300">
            <wp:extent cx="3077528" cy="374332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077528" cy="3743325"/>
                    </a:xfrm>
                    <a:prstGeom prst="rect">
                      <a:avLst/>
                    </a:prstGeom>
                    <a:ln/>
                  </pic:spPr>
                </pic:pic>
              </a:graphicData>
            </a:graphic>
          </wp:inline>
        </w:drawing>
      </w:r>
    </w:p>
    <w:p w:rsidR="004B7EF2" w:rsidRDefault="004B7EF2" w:rsidP="004B7EF2"/>
    <w:p w:rsidR="00783E12" w:rsidRPr="006A268C" w:rsidRDefault="006A268C" w:rsidP="006A268C">
      <w:pPr>
        <w:pStyle w:val="Ttulo3"/>
        <w:rPr>
          <w:b w:val="0"/>
          <w:bCs/>
          <w:sz w:val="24"/>
          <w:szCs w:val="24"/>
        </w:rPr>
      </w:pPr>
      <w:bookmarkStart w:id="29" w:name="_Toc137477504"/>
      <w:r>
        <w:rPr>
          <w:b w:val="0"/>
          <w:bCs/>
          <w:sz w:val="24"/>
          <w:szCs w:val="24"/>
        </w:rPr>
        <w:t xml:space="preserve">2.1.8 </w:t>
      </w:r>
      <w:r w:rsidR="00000000" w:rsidRPr="006A268C">
        <w:rPr>
          <w:b w:val="0"/>
          <w:bCs/>
          <w:sz w:val="24"/>
          <w:szCs w:val="24"/>
        </w:rPr>
        <w:t>SWA-INF-02</w:t>
      </w:r>
      <w:bookmarkEnd w:id="29"/>
    </w:p>
    <w:p w:rsidR="00783E12" w:rsidRDefault="00000000">
      <w:pPr>
        <w:ind w:left="720"/>
      </w:pPr>
      <w:r>
        <w:rPr>
          <w:noProof/>
        </w:rPr>
        <w:drawing>
          <wp:inline distT="114300" distB="114300" distL="114300" distR="114300">
            <wp:extent cx="3086100" cy="3632069"/>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086100" cy="3632069"/>
                    </a:xfrm>
                    <a:prstGeom prst="rect">
                      <a:avLst/>
                    </a:prstGeom>
                    <a:ln/>
                  </pic:spPr>
                </pic:pic>
              </a:graphicData>
            </a:graphic>
          </wp:inline>
        </w:drawing>
      </w:r>
    </w:p>
    <w:p w:rsidR="004B7EF2" w:rsidRDefault="004B7EF2" w:rsidP="004B7EF2"/>
    <w:p w:rsidR="00783E12" w:rsidRPr="006A268C" w:rsidRDefault="006A268C" w:rsidP="006A268C">
      <w:pPr>
        <w:pStyle w:val="Ttulo3"/>
        <w:rPr>
          <w:b w:val="0"/>
          <w:bCs/>
          <w:sz w:val="24"/>
          <w:szCs w:val="24"/>
        </w:rPr>
      </w:pPr>
      <w:bookmarkStart w:id="30" w:name="_Toc137477505"/>
      <w:r>
        <w:rPr>
          <w:b w:val="0"/>
          <w:bCs/>
          <w:sz w:val="24"/>
          <w:szCs w:val="24"/>
        </w:rPr>
        <w:lastRenderedPageBreak/>
        <w:t xml:space="preserve">2.1.9 </w:t>
      </w:r>
      <w:r w:rsidR="00000000" w:rsidRPr="006A268C">
        <w:rPr>
          <w:b w:val="0"/>
          <w:bCs/>
          <w:sz w:val="24"/>
          <w:szCs w:val="24"/>
        </w:rPr>
        <w:t>SWA-REF</w:t>
      </w:r>
      <w:bookmarkEnd w:id="30"/>
    </w:p>
    <w:p w:rsidR="00783E12" w:rsidRDefault="00000000">
      <w:pPr>
        <w:ind w:left="720"/>
      </w:pPr>
      <w:r>
        <w:rPr>
          <w:noProof/>
        </w:rPr>
        <w:drawing>
          <wp:inline distT="114300" distB="114300" distL="114300" distR="114300">
            <wp:extent cx="3209925" cy="377233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209925" cy="3772335"/>
                    </a:xfrm>
                    <a:prstGeom prst="rect">
                      <a:avLst/>
                    </a:prstGeom>
                    <a:ln/>
                  </pic:spPr>
                </pic:pic>
              </a:graphicData>
            </a:graphic>
          </wp:inline>
        </w:drawing>
      </w:r>
    </w:p>
    <w:p w:rsidR="004B7EF2" w:rsidRDefault="004B7EF2" w:rsidP="004B7EF2"/>
    <w:p w:rsidR="00783E12" w:rsidRPr="006A268C" w:rsidRDefault="006A268C" w:rsidP="006A268C">
      <w:pPr>
        <w:pStyle w:val="Ttulo3"/>
        <w:rPr>
          <w:b w:val="0"/>
          <w:bCs/>
          <w:sz w:val="24"/>
          <w:szCs w:val="24"/>
        </w:rPr>
      </w:pPr>
      <w:bookmarkStart w:id="31" w:name="_Toc137477506"/>
      <w:r>
        <w:rPr>
          <w:b w:val="0"/>
          <w:bCs/>
          <w:sz w:val="24"/>
          <w:szCs w:val="24"/>
        </w:rPr>
        <w:t xml:space="preserve">2.1.10 </w:t>
      </w:r>
      <w:r w:rsidR="00000000" w:rsidRPr="006A268C">
        <w:rPr>
          <w:b w:val="0"/>
          <w:bCs/>
          <w:sz w:val="24"/>
          <w:szCs w:val="24"/>
        </w:rPr>
        <w:t>SWA-REC</w:t>
      </w:r>
      <w:bookmarkEnd w:id="31"/>
    </w:p>
    <w:p w:rsidR="004B7EF2" w:rsidRDefault="00000000" w:rsidP="004B7EF2">
      <w:pPr>
        <w:ind w:left="720"/>
        <w:rPr>
          <w:b/>
          <w:color w:val="000000"/>
          <w:sz w:val="32"/>
          <w:szCs w:val="32"/>
        </w:rPr>
      </w:pPr>
      <w:r>
        <w:rPr>
          <w:noProof/>
        </w:rPr>
        <w:drawing>
          <wp:inline distT="114300" distB="114300" distL="114300" distR="114300">
            <wp:extent cx="3219450" cy="3774944"/>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3219450" cy="3774944"/>
                    </a:xfrm>
                    <a:prstGeom prst="rect">
                      <a:avLst/>
                    </a:prstGeom>
                    <a:ln/>
                  </pic:spPr>
                </pic:pic>
              </a:graphicData>
            </a:graphic>
          </wp:inline>
        </w:drawing>
      </w:r>
      <w:bookmarkStart w:id="32" w:name="_heading=h.40uggi7jwe1t" w:colFirst="0" w:colLast="0"/>
      <w:bookmarkEnd w:id="32"/>
    </w:p>
    <w:p w:rsidR="004B7EF2" w:rsidRDefault="004B7EF2" w:rsidP="004B7EF2">
      <w:pPr>
        <w:ind w:left="720"/>
        <w:rPr>
          <w:b/>
          <w:color w:val="000000"/>
          <w:sz w:val="32"/>
          <w:szCs w:val="32"/>
        </w:rPr>
      </w:pPr>
    </w:p>
    <w:p w:rsidR="005B0237" w:rsidRPr="0063024F" w:rsidRDefault="005B0237" w:rsidP="0063024F">
      <w:pPr>
        <w:pStyle w:val="Ttulo2"/>
        <w:rPr>
          <w:b/>
          <w:color w:val="000000"/>
          <w:sz w:val="32"/>
          <w:szCs w:val="32"/>
        </w:rPr>
      </w:pPr>
      <w:bookmarkStart w:id="33" w:name="_Toc137477507"/>
      <w:r w:rsidRPr="0063024F">
        <w:rPr>
          <w:b/>
          <w:color w:val="000000"/>
          <w:sz w:val="32"/>
          <w:szCs w:val="32"/>
        </w:rPr>
        <w:lastRenderedPageBreak/>
        <w:t>2.2 Diagramas (</w:t>
      </w:r>
      <w:proofErr w:type="spellStart"/>
      <w:r w:rsidRPr="0063024F">
        <w:rPr>
          <w:b/>
          <w:color w:val="000000"/>
          <w:sz w:val="32"/>
          <w:szCs w:val="32"/>
        </w:rPr>
        <w:t>Packet</w:t>
      </w:r>
      <w:proofErr w:type="spellEnd"/>
      <w:r w:rsidRPr="0063024F">
        <w:rPr>
          <w:b/>
          <w:color w:val="000000"/>
          <w:sz w:val="32"/>
          <w:szCs w:val="32"/>
        </w:rPr>
        <w:t xml:space="preserve"> </w:t>
      </w:r>
      <w:proofErr w:type="spellStart"/>
      <w:r w:rsidRPr="0063024F">
        <w:rPr>
          <w:b/>
          <w:color w:val="000000"/>
          <w:sz w:val="32"/>
          <w:szCs w:val="32"/>
        </w:rPr>
        <w:t>Tracer</w:t>
      </w:r>
      <w:proofErr w:type="spellEnd"/>
      <w:r w:rsidRPr="0063024F">
        <w:rPr>
          <w:b/>
          <w:color w:val="000000"/>
          <w:sz w:val="32"/>
          <w:szCs w:val="32"/>
        </w:rPr>
        <w:t>)</w:t>
      </w:r>
      <w:bookmarkEnd w:id="33"/>
    </w:p>
    <w:p w:rsidR="00783E12" w:rsidRDefault="00783E12"/>
    <w:p w:rsidR="00783E12" w:rsidRDefault="00000000">
      <w:r>
        <w:rPr>
          <w:noProof/>
        </w:rPr>
        <w:drawing>
          <wp:inline distT="114300" distB="114300" distL="114300" distR="114300">
            <wp:extent cx="6165713" cy="5190576"/>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6165713" cy="5190576"/>
                    </a:xfrm>
                    <a:prstGeom prst="rect">
                      <a:avLst/>
                    </a:prstGeom>
                    <a:ln/>
                  </pic:spPr>
                </pic:pic>
              </a:graphicData>
            </a:graphic>
          </wp:inline>
        </w:drawing>
      </w:r>
    </w:p>
    <w:p w:rsidR="00783E12" w:rsidRDefault="00783E12" w:rsidP="005B0237">
      <w:pPr>
        <w:pStyle w:val="Ttulo1"/>
        <w:numPr>
          <w:ilvl w:val="0"/>
          <w:numId w:val="0"/>
        </w:numPr>
      </w:pPr>
      <w:bookmarkStart w:id="34" w:name="_heading=h.hrczpnt7p7id" w:colFirst="0" w:colLast="0"/>
      <w:bookmarkStart w:id="35" w:name="_heading=h.u69w1cwilxn0" w:colFirst="0" w:colLast="0"/>
      <w:bookmarkEnd w:id="34"/>
      <w:bookmarkEnd w:id="35"/>
    </w:p>
    <w:p w:rsidR="00783E12" w:rsidRPr="00184953" w:rsidRDefault="00000000" w:rsidP="004B7EF2">
      <w:pPr>
        <w:pStyle w:val="Ttulo1"/>
      </w:pPr>
      <w:bookmarkStart w:id="36" w:name="_heading=h.ydpcij9x9xnz" w:colFirst="0" w:colLast="0"/>
      <w:bookmarkStart w:id="37" w:name="_Toc137477508"/>
      <w:bookmarkEnd w:id="36"/>
      <w:r w:rsidRPr="00184953">
        <w:t>3.Simulações, testes e serviços</w:t>
      </w:r>
      <w:bookmarkEnd w:id="37"/>
    </w:p>
    <w:p w:rsidR="005B0237" w:rsidRDefault="005B0237" w:rsidP="005B0237"/>
    <w:p w:rsidR="005B0237" w:rsidRPr="00184953" w:rsidRDefault="005B0237" w:rsidP="00184953">
      <w:pPr>
        <w:pStyle w:val="Ttulo2"/>
        <w:rPr>
          <w:b/>
          <w:color w:val="000000"/>
          <w:sz w:val="32"/>
          <w:szCs w:val="32"/>
        </w:rPr>
      </w:pPr>
      <w:bookmarkStart w:id="38" w:name="_Toc137477509"/>
      <w:r w:rsidRPr="00184953">
        <w:rPr>
          <w:b/>
          <w:color w:val="000000"/>
          <w:sz w:val="32"/>
          <w:szCs w:val="32"/>
        </w:rPr>
        <w:t>3.</w:t>
      </w:r>
      <w:r w:rsidRPr="00184953">
        <w:rPr>
          <w:b/>
          <w:color w:val="000000"/>
          <w:sz w:val="32"/>
          <w:szCs w:val="32"/>
        </w:rPr>
        <w:t>1</w:t>
      </w:r>
      <w:r w:rsidRPr="00184953">
        <w:rPr>
          <w:b/>
          <w:color w:val="000000"/>
          <w:sz w:val="32"/>
          <w:szCs w:val="32"/>
        </w:rPr>
        <w:t xml:space="preserve"> </w:t>
      </w:r>
      <w:r w:rsidRPr="00184953">
        <w:rPr>
          <w:b/>
          <w:color w:val="000000"/>
          <w:sz w:val="32"/>
          <w:szCs w:val="32"/>
        </w:rPr>
        <w:t xml:space="preserve">Router </w:t>
      </w:r>
      <w:proofErr w:type="spellStart"/>
      <w:r w:rsidRPr="00184953">
        <w:rPr>
          <w:b/>
          <w:color w:val="000000"/>
          <w:sz w:val="32"/>
          <w:szCs w:val="32"/>
        </w:rPr>
        <w:t>on</w:t>
      </w:r>
      <w:proofErr w:type="spellEnd"/>
      <w:r w:rsidRPr="00184953">
        <w:rPr>
          <w:b/>
          <w:color w:val="000000"/>
          <w:sz w:val="32"/>
          <w:szCs w:val="32"/>
        </w:rPr>
        <w:t xml:space="preserve"> a Stick</w:t>
      </w:r>
      <w:bookmarkEnd w:id="38"/>
    </w:p>
    <w:p w:rsidR="005B0237" w:rsidRDefault="005B0237" w:rsidP="005B0237">
      <w:pPr>
        <w:numPr>
          <w:ilvl w:val="0"/>
          <w:numId w:val="12"/>
        </w:numPr>
      </w:pPr>
      <w:r>
        <w:t>Configurações aplicadas</w:t>
      </w:r>
    </w:p>
    <w:p w:rsidR="005B0237" w:rsidRPr="005B0237" w:rsidRDefault="005B0237" w:rsidP="005B0237">
      <w:pPr>
        <w:ind w:left="720"/>
      </w:pPr>
      <w:r>
        <w:t>Na configuração abaixo</w:t>
      </w:r>
      <w:r w:rsidRPr="005B0237">
        <w:t xml:space="preserve"> </w:t>
      </w:r>
      <w:r>
        <w:t>f</w:t>
      </w:r>
      <w:r w:rsidRPr="005B0237">
        <w:t>o</w:t>
      </w:r>
      <w:r>
        <w:t>i usado o</w:t>
      </w:r>
      <w:r w:rsidRPr="005B0237">
        <w:t xml:space="preserve"> recurso "</w:t>
      </w:r>
      <w:proofErr w:type="spellStart"/>
      <w:r w:rsidRPr="005B0237">
        <w:t>router</w:t>
      </w:r>
      <w:proofErr w:type="spellEnd"/>
      <w:r w:rsidRPr="005B0237">
        <w:t xml:space="preserve"> </w:t>
      </w:r>
      <w:proofErr w:type="spellStart"/>
      <w:r w:rsidRPr="005B0237">
        <w:t>on</w:t>
      </w:r>
      <w:proofErr w:type="spellEnd"/>
      <w:r w:rsidRPr="005B0237">
        <w:t xml:space="preserve"> a </w:t>
      </w:r>
      <w:proofErr w:type="spellStart"/>
      <w:r w:rsidRPr="005B0237">
        <w:t>stick</w:t>
      </w:r>
      <w:proofErr w:type="spellEnd"/>
      <w:r w:rsidRPr="005B0237">
        <w:t xml:space="preserve">" em um roteador com uma interface GigabitEthernet0/0/0.10. </w:t>
      </w:r>
      <w:r>
        <w:t>Abaixo mais detalhes:</w:t>
      </w:r>
    </w:p>
    <w:p w:rsidR="00F45352" w:rsidRDefault="005B0237" w:rsidP="00F45352">
      <w:pPr>
        <w:shd w:val="clear" w:color="auto" w:fill="FBFAF8"/>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w:t>
      </w:r>
    </w:p>
    <w:p w:rsidR="005B0237" w:rsidRPr="00F45352" w:rsidRDefault="00F45352" w:rsidP="00F45352">
      <w:pPr>
        <w:shd w:val="clear" w:color="auto" w:fill="FBFAF8"/>
        <w:ind w:left="720"/>
        <w:rPr>
          <w:bCs/>
        </w:rPr>
      </w:pPr>
      <w:r w:rsidRPr="00F45352">
        <w:rPr>
          <w:rFonts w:ascii="Courier New" w:eastAsia="Courier New" w:hAnsi="Courier New" w:cs="Courier New"/>
          <w:b/>
          <w:color w:val="333333"/>
          <w:sz w:val="18"/>
          <w:szCs w:val="18"/>
        </w:rPr>
        <w:t>interface GigabitEthernet0/0/0.10</w:t>
      </w:r>
      <w:r w:rsidRPr="00F45352">
        <w:rPr>
          <w:bCs/>
        </w:rPr>
        <w:t xml:space="preserve"> </w:t>
      </w:r>
      <w:r w:rsidRPr="00F45352">
        <w:rPr>
          <w:rFonts w:ascii="Courier New" w:eastAsia="Courier New" w:hAnsi="Courier New" w:cs="Courier New"/>
          <w:color w:val="333333"/>
          <w:sz w:val="18"/>
          <w:szCs w:val="18"/>
        </w:rPr>
        <w:t xml:space="preserve">(Esta linha indica que a configuração será aplicada à </w:t>
      </w:r>
      <w:proofErr w:type="spellStart"/>
      <w:r w:rsidRPr="00F45352">
        <w:rPr>
          <w:rFonts w:ascii="Courier New" w:eastAsia="Courier New" w:hAnsi="Courier New" w:cs="Courier New"/>
          <w:color w:val="333333"/>
          <w:sz w:val="18"/>
          <w:szCs w:val="18"/>
        </w:rPr>
        <w:t>subinterface</w:t>
      </w:r>
      <w:proofErr w:type="spellEnd"/>
      <w:r w:rsidRPr="00F45352">
        <w:rPr>
          <w:rFonts w:ascii="Courier New" w:eastAsia="Courier New" w:hAnsi="Courier New" w:cs="Courier New"/>
          <w:color w:val="333333"/>
          <w:sz w:val="18"/>
          <w:szCs w:val="18"/>
        </w:rPr>
        <w:t xml:space="preserve"> 10 da interface GigabitEthernet0/0/0. Isso significa que o</w:t>
      </w:r>
      <w:r w:rsidR="005B0237" w:rsidRPr="00F45352">
        <w:rPr>
          <w:rFonts w:ascii="Courier New" w:eastAsia="Courier New" w:hAnsi="Courier New" w:cs="Courier New"/>
          <w:color w:val="333333"/>
          <w:sz w:val="18"/>
          <w:szCs w:val="18"/>
        </w:rPr>
        <w:t xml:space="preserve"> roteador está conectado a um switch</w:t>
      </w:r>
      <w:r>
        <w:rPr>
          <w:rFonts w:ascii="Courier New" w:eastAsia="Courier New" w:hAnsi="Courier New" w:cs="Courier New"/>
          <w:color w:val="333333"/>
          <w:sz w:val="18"/>
          <w:szCs w:val="18"/>
        </w:rPr>
        <w:t xml:space="preserve"> (SW-CORE)</w:t>
      </w:r>
      <w:r w:rsidR="005B0237" w:rsidRPr="00F45352">
        <w:rPr>
          <w:rFonts w:ascii="Courier New" w:eastAsia="Courier New" w:hAnsi="Courier New" w:cs="Courier New"/>
          <w:color w:val="333333"/>
          <w:sz w:val="18"/>
          <w:szCs w:val="18"/>
        </w:rPr>
        <w:t xml:space="preserve"> através dessa interface e a VLAN 10 está sendo usada para essa conexão.</w:t>
      </w:r>
    </w:p>
    <w:p w:rsidR="005B0237" w:rsidRDefault="00F45352" w:rsidP="005B0237">
      <w:pPr>
        <w:shd w:val="clear" w:color="auto" w:fill="FBFAF8"/>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lastRenderedPageBreak/>
        <w:t>!</w:t>
      </w:r>
    </w:p>
    <w:p w:rsidR="005B0237" w:rsidRPr="00F45352" w:rsidRDefault="00F45352" w:rsidP="005B0237">
      <w:pPr>
        <w:shd w:val="clear" w:color="auto" w:fill="FBFAF8"/>
        <w:ind w:left="720"/>
        <w:rPr>
          <w:rFonts w:ascii="Courier New" w:eastAsia="Courier New" w:hAnsi="Courier New" w:cs="Courier New"/>
          <w:color w:val="333333"/>
          <w:sz w:val="18"/>
          <w:szCs w:val="18"/>
        </w:rPr>
      </w:pPr>
      <w:proofErr w:type="spellStart"/>
      <w:r w:rsidRPr="00F45352">
        <w:rPr>
          <w:rFonts w:ascii="Courier New" w:eastAsia="Courier New" w:hAnsi="Courier New" w:cs="Courier New"/>
          <w:b/>
          <w:color w:val="333333"/>
          <w:sz w:val="18"/>
          <w:szCs w:val="18"/>
        </w:rPr>
        <w:t>encapsulation</w:t>
      </w:r>
      <w:proofErr w:type="spellEnd"/>
      <w:r w:rsidRPr="00F45352">
        <w:rPr>
          <w:rFonts w:ascii="Courier New" w:eastAsia="Courier New" w:hAnsi="Courier New" w:cs="Courier New"/>
          <w:b/>
          <w:color w:val="333333"/>
          <w:sz w:val="18"/>
          <w:szCs w:val="18"/>
        </w:rPr>
        <w:t xml:space="preserve"> dot1Q 10</w:t>
      </w:r>
      <w:r>
        <w:rPr>
          <w:rFonts w:ascii="Courier New" w:eastAsia="Courier New" w:hAnsi="Courier New" w:cs="Courier New"/>
          <w:b/>
          <w:color w:val="333333"/>
          <w:sz w:val="18"/>
          <w:szCs w:val="18"/>
        </w:rPr>
        <w:t xml:space="preserve"> </w:t>
      </w:r>
      <w:r w:rsidRPr="00F45352">
        <w:rPr>
          <w:rFonts w:ascii="Courier New" w:eastAsia="Courier New" w:hAnsi="Courier New" w:cs="Courier New"/>
          <w:color w:val="333333"/>
          <w:sz w:val="18"/>
          <w:szCs w:val="18"/>
        </w:rPr>
        <w:t>(Configurada a Subinterface para usar o encapsulamento dot1Q para marcação de VLAN. O número 10 indica que a Subinterface está associada à VLAN 10.</w:t>
      </w:r>
    </w:p>
    <w:p w:rsidR="00F45352" w:rsidRDefault="00F45352" w:rsidP="005B0237">
      <w:pPr>
        <w:shd w:val="clear" w:color="auto" w:fill="FBFAF8"/>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w:t>
      </w:r>
    </w:p>
    <w:p w:rsidR="00F45352" w:rsidRDefault="00F45352" w:rsidP="005B0237">
      <w:pPr>
        <w:shd w:val="clear" w:color="auto" w:fill="FBFAF8"/>
        <w:ind w:left="720"/>
        <w:rPr>
          <w:rFonts w:ascii="Courier New" w:eastAsia="Courier New" w:hAnsi="Courier New" w:cs="Courier New"/>
          <w:color w:val="333333"/>
          <w:sz w:val="18"/>
          <w:szCs w:val="18"/>
        </w:rPr>
      </w:pPr>
      <w:proofErr w:type="spellStart"/>
      <w:r w:rsidRPr="005B0237">
        <w:t>ip</w:t>
      </w:r>
      <w:proofErr w:type="spellEnd"/>
      <w:r w:rsidRPr="005B0237">
        <w:t xml:space="preserve"> </w:t>
      </w:r>
      <w:proofErr w:type="spellStart"/>
      <w:r w:rsidRPr="005B0237">
        <w:t>address</w:t>
      </w:r>
      <w:proofErr w:type="spellEnd"/>
      <w:r w:rsidRPr="005B0237">
        <w:t xml:space="preserve"> 172.20.10.2 255.255.255.224</w:t>
      </w:r>
      <w:r>
        <w:t xml:space="preserve"> </w:t>
      </w:r>
      <w:r w:rsidRPr="00F45352">
        <w:rPr>
          <w:rFonts w:ascii="Courier New" w:eastAsia="Courier New" w:hAnsi="Courier New" w:cs="Courier New"/>
          <w:color w:val="333333"/>
          <w:sz w:val="18"/>
          <w:szCs w:val="18"/>
        </w:rPr>
        <w:t xml:space="preserve">(Definido o endereço IP e a máscara de </w:t>
      </w:r>
      <w:proofErr w:type="spellStart"/>
      <w:r w:rsidRPr="00F45352">
        <w:rPr>
          <w:rFonts w:ascii="Courier New" w:eastAsia="Courier New" w:hAnsi="Courier New" w:cs="Courier New"/>
          <w:color w:val="333333"/>
          <w:sz w:val="18"/>
          <w:szCs w:val="18"/>
        </w:rPr>
        <w:t>sub-rede</w:t>
      </w:r>
      <w:proofErr w:type="spellEnd"/>
      <w:r w:rsidRPr="00F45352">
        <w:rPr>
          <w:rFonts w:ascii="Courier New" w:eastAsia="Courier New" w:hAnsi="Courier New" w:cs="Courier New"/>
          <w:color w:val="333333"/>
          <w:sz w:val="18"/>
          <w:szCs w:val="18"/>
        </w:rPr>
        <w:t xml:space="preserve"> para a Subinterface. Significa que o roteador terá um endereço IP válido dentro da faixa de endereço 172.20.10.0/27. Utilizamos o roteador como gateway dessa VLAN)</w:t>
      </w:r>
    </w:p>
    <w:p w:rsidR="00F45352" w:rsidRPr="00F45352" w:rsidRDefault="00F45352" w:rsidP="005B0237">
      <w:pPr>
        <w:shd w:val="clear" w:color="auto" w:fill="FBFAF8"/>
        <w:ind w:left="720"/>
        <w:rPr>
          <w:rFonts w:ascii="Courier New" w:eastAsia="Courier New" w:hAnsi="Courier New" w:cs="Courier New"/>
          <w:b/>
          <w:color w:val="333333"/>
          <w:sz w:val="18"/>
          <w:szCs w:val="18"/>
          <w:lang w:val="en-US"/>
        </w:rPr>
      </w:pPr>
      <w:r w:rsidRPr="00F45352">
        <w:rPr>
          <w:lang w:val="en-US"/>
        </w:rPr>
        <w:t>!</w:t>
      </w:r>
    </w:p>
    <w:p w:rsidR="00F45352" w:rsidRPr="00F45352" w:rsidRDefault="00F45352" w:rsidP="005B0237">
      <w:pPr>
        <w:shd w:val="clear" w:color="auto" w:fill="FBFAF8"/>
        <w:ind w:left="720"/>
        <w:rPr>
          <w:rFonts w:ascii="Courier New" w:eastAsia="Courier New" w:hAnsi="Courier New" w:cs="Courier New"/>
          <w:b/>
          <w:color w:val="333333"/>
          <w:sz w:val="18"/>
          <w:szCs w:val="18"/>
        </w:rPr>
      </w:pPr>
      <w:proofErr w:type="spellStart"/>
      <w:r w:rsidRPr="00F45352">
        <w:rPr>
          <w:rFonts w:ascii="Courier New" w:eastAsia="Courier New" w:hAnsi="Courier New" w:cs="Courier New"/>
          <w:b/>
          <w:color w:val="333333"/>
          <w:sz w:val="18"/>
          <w:szCs w:val="18"/>
        </w:rPr>
        <w:t>ip</w:t>
      </w:r>
      <w:proofErr w:type="spellEnd"/>
      <w:r w:rsidRPr="00F45352">
        <w:rPr>
          <w:rFonts w:ascii="Courier New" w:eastAsia="Courier New" w:hAnsi="Courier New" w:cs="Courier New"/>
          <w:b/>
          <w:color w:val="333333"/>
          <w:sz w:val="18"/>
          <w:szCs w:val="18"/>
        </w:rPr>
        <w:t xml:space="preserve"> </w:t>
      </w:r>
      <w:proofErr w:type="spellStart"/>
      <w:r w:rsidRPr="00F45352">
        <w:rPr>
          <w:rFonts w:ascii="Courier New" w:eastAsia="Courier New" w:hAnsi="Courier New" w:cs="Courier New"/>
          <w:b/>
          <w:color w:val="333333"/>
          <w:sz w:val="18"/>
          <w:szCs w:val="18"/>
        </w:rPr>
        <w:t>helper-address</w:t>
      </w:r>
      <w:proofErr w:type="spellEnd"/>
      <w:r w:rsidRPr="00F45352">
        <w:rPr>
          <w:rFonts w:ascii="Courier New" w:eastAsia="Courier New" w:hAnsi="Courier New" w:cs="Courier New"/>
          <w:b/>
          <w:color w:val="333333"/>
          <w:sz w:val="18"/>
          <w:szCs w:val="18"/>
        </w:rPr>
        <w:t xml:space="preserve"> 172.20.10.14</w:t>
      </w:r>
      <w:r w:rsidRPr="00F45352">
        <w:rPr>
          <w:rFonts w:ascii="Courier New" w:eastAsia="Courier New" w:hAnsi="Courier New" w:cs="Courier New"/>
          <w:b/>
          <w:color w:val="333333"/>
          <w:sz w:val="18"/>
          <w:szCs w:val="18"/>
        </w:rPr>
        <w:t xml:space="preserve"> </w:t>
      </w:r>
      <w:r w:rsidRPr="00F45352">
        <w:rPr>
          <w:rFonts w:ascii="Courier New" w:eastAsia="Courier New" w:hAnsi="Courier New" w:cs="Courier New"/>
          <w:color w:val="333333"/>
          <w:sz w:val="18"/>
          <w:szCs w:val="18"/>
        </w:rPr>
        <w:t>(Configurado um endereço IP para o recurso de auxílio de IP. É usado para informar o servidor DHCP para o qual desejamos encaminhar a solicitação DHCP recebida nessa Subinterface)</w:t>
      </w:r>
    </w:p>
    <w:p w:rsidR="00F45352" w:rsidRPr="00F45352" w:rsidRDefault="00F45352" w:rsidP="005B0237">
      <w:pPr>
        <w:shd w:val="clear" w:color="auto" w:fill="FBFAF8"/>
        <w:ind w:left="720"/>
        <w:rPr>
          <w:rFonts w:ascii="Courier New" w:eastAsia="Courier New" w:hAnsi="Courier New" w:cs="Courier New"/>
          <w:b/>
          <w:color w:val="333333"/>
          <w:sz w:val="18"/>
          <w:szCs w:val="18"/>
        </w:rPr>
      </w:pPr>
    </w:p>
    <w:p w:rsidR="005B0237" w:rsidRPr="005B0237" w:rsidRDefault="00F45352" w:rsidP="005B0237">
      <w:pPr>
        <w:ind w:left="720"/>
      </w:pPr>
      <w:r w:rsidRPr="00F45352">
        <w:t>A configuração</w:t>
      </w:r>
      <w:r w:rsidRPr="00F45352">
        <w:t xml:space="preserve"> acima é usada quando queremos permitir a comunicação entre diferentes </w:t>
      </w:r>
      <w:proofErr w:type="spellStart"/>
      <w:r w:rsidRPr="00F45352">
        <w:t>VLANs</w:t>
      </w:r>
      <w:proofErr w:type="spellEnd"/>
      <w:r w:rsidRPr="00F45352">
        <w:t xml:space="preserve"> usando uma única interface física do roteador. A </w:t>
      </w:r>
      <w:proofErr w:type="spellStart"/>
      <w:r w:rsidRPr="00F45352">
        <w:t>subinterface</w:t>
      </w:r>
      <w:proofErr w:type="spellEnd"/>
      <w:r w:rsidRPr="00F45352">
        <w:t xml:space="preserve"> GigabitEthernet0/0/0.10 está configurada para a VLAN 10 e possui um endereço IP válido dentro dessa VLAN. Assim como as demais </w:t>
      </w:r>
      <w:proofErr w:type="spellStart"/>
      <w:r w:rsidRPr="00F45352">
        <w:t>subinterfaces</w:t>
      </w:r>
      <w:proofErr w:type="spellEnd"/>
      <w:r w:rsidRPr="00F45352">
        <w:t xml:space="preserve"> configuradas possuem suas respectivas </w:t>
      </w:r>
      <w:proofErr w:type="spellStart"/>
      <w:r w:rsidRPr="00F45352">
        <w:t>VLAN’s</w:t>
      </w:r>
      <w:proofErr w:type="spellEnd"/>
      <w:r w:rsidRPr="00F45352">
        <w:t xml:space="preserve"> e endereços. O encapsulamento dot1Q é usado para identificar o tráfego VLAN na interface. Além disso, o roteador está configurado para encaminhar as solicitações DHCP recebidas na </w:t>
      </w:r>
      <w:proofErr w:type="spellStart"/>
      <w:r w:rsidRPr="00F45352">
        <w:t>subinterface</w:t>
      </w:r>
      <w:proofErr w:type="spellEnd"/>
      <w:r w:rsidRPr="00F45352">
        <w:t xml:space="preserve"> para um servidor DHCP específico.</w:t>
      </w:r>
    </w:p>
    <w:p w:rsidR="005B0237" w:rsidRPr="005B0237" w:rsidRDefault="005B0237" w:rsidP="00F45352">
      <w:pPr>
        <w:ind w:left="720"/>
      </w:pPr>
      <w:r w:rsidRPr="005B0237">
        <w:t>Essa é uma configuração básica de "</w:t>
      </w:r>
      <w:proofErr w:type="spellStart"/>
      <w:r w:rsidRPr="005B0237">
        <w:t>router</w:t>
      </w:r>
      <w:proofErr w:type="spellEnd"/>
      <w:r w:rsidRPr="005B0237">
        <w:t xml:space="preserve"> </w:t>
      </w:r>
      <w:proofErr w:type="spellStart"/>
      <w:r w:rsidRPr="005B0237">
        <w:t>on</w:t>
      </w:r>
      <w:proofErr w:type="spellEnd"/>
      <w:r w:rsidRPr="005B0237">
        <w:t xml:space="preserve"> a </w:t>
      </w:r>
      <w:proofErr w:type="spellStart"/>
      <w:r w:rsidRPr="005B0237">
        <w:t>stick</w:t>
      </w:r>
      <w:proofErr w:type="spellEnd"/>
      <w:r w:rsidRPr="005B0237">
        <w:t xml:space="preserve">" e pode ser expandida para incluir mais </w:t>
      </w:r>
      <w:proofErr w:type="spellStart"/>
      <w:r w:rsidRPr="005B0237">
        <w:t>subinterfaces</w:t>
      </w:r>
      <w:proofErr w:type="spellEnd"/>
      <w:r w:rsidRPr="005B0237">
        <w:t xml:space="preserve"> e </w:t>
      </w:r>
      <w:proofErr w:type="spellStart"/>
      <w:r w:rsidRPr="005B0237">
        <w:t>VLANs</w:t>
      </w:r>
      <w:proofErr w:type="spellEnd"/>
      <w:r w:rsidRPr="005B0237">
        <w:t>, permitindo a comunicação entre várias redes virtuais usando uma única interface física do roteador.</w:t>
      </w:r>
    </w:p>
    <w:p w:rsidR="00783E12" w:rsidRDefault="00783E12"/>
    <w:p w:rsidR="00783E12" w:rsidRPr="0063024F" w:rsidRDefault="00000000" w:rsidP="0063024F">
      <w:pPr>
        <w:pStyle w:val="Ttulo2"/>
        <w:rPr>
          <w:b/>
          <w:color w:val="000000"/>
          <w:sz w:val="32"/>
          <w:szCs w:val="32"/>
        </w:rPr>
      </w:pPr>
      <w:bookmarkStart w:id="39" w:name="_Toc137477510"/>
      <w:r w:rsidRPr="0063024F">
        <w:rPr>
          <w:b/>
          <w:color w:val="000000"/>
          <w:sz w:val="32"/>
          <w:szCs w:val="32"/>
        </w:rPr>
        <w:t>3.2 Telefone IP</w:t>
      </w:r>
      <w:bookmarkEnd w:id="39"/>
    </w:p>
    <w:p w:rsidR="00783E12" w:rsidRDefault="00000000">
      <w:pPr>
        <w:numPr>
          <w:ilvl w:val="0"/>
          <w:numId w:val="12"/>
        </w:numPr>
      </w:pPr>
      <w:r>
        <w:t>Configurações aplicadas</w:t>
      </w:r>
    </w:p>
    <w:p w:rsidR="00783E12" w:rsidRDefault="00000000">
      <w:pPr>
        <w:ind w:left="720"/>
      </w:pPr>
      <w:r>
        <w:t>Configuração de serviço de parâmetros básicos para serviço de telefonia:</w:t>
      </w:r>
    </w:p>
    <w:p w:rsidR="00783E12" w:rsidRDefault="00000000">
      <w:pPr>
        <w:shd w:val="clear" w:color="auto" w:fill="FBFAF8"/>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w:t>
      </w:r>
    </w:p>
    <w:p w:rsidR="00783E12" w:rsidRDefault="00000000">
      <w:pPr>
        <w:shd w:val="clear" w:color="auto" w:fill="FBFAF8"/>
        <w:ind w:left="720"/>
        <w:rPr>
          <w:rFonts w:ascii="Courier New" w:eastAsia="Courier New" w:hAnsi="Courier New" w:cs="Courier New"/>
          <w:color w:val="333333"/>
          <w:sz w:val="18"/>
          <w:szCs w:val="18"/>
        </w:rPr>
      </w:pPr>
      <w:proofErr w:type="spellStart"/>
      <w:r>
        <w:rPr>
          <w:rFonts w:ascii="Courier New" w:eastAsia="Courier New" w:hAnsi="Courier New" w:cs="Courier New"/>
          <w:b/>
          <w:color w:val="333333"/>
          <w:sz w:val="18"/>
          <w:szCs w:val="18"/>
        </w:rPr>
        <w:t>telephony-service</w:t>
      </w:r>
      <w:proofErr w:type="spellEnd"/>
      <w:r>
        <w:rPr>
          <w:rFonts w:ascii="Courier New" w:eastAsia="Courier New" w:hAnsi="Courier New" w:cs="Courier New"/>
          <w:b/>
          <w:color w:val="333333"/>
          <w:sz w:val="18"/>
          <w:szCs w:val="18"/>
        </w:rPr>
        <w:t xml:space="preserve"> </w:t>
      </w:r>
      <w:r>
        <w:rPr>
          <w:rFonts w:ascii="Courier New" w:eastAsia="Courier New" w:hAnsi="Courier New" w:cs="Courier New"/>
          <w:color w:val="333333"/>
          <w:sz w:val="18"/>
          <w:szCs w:val="18"/>
        </w:rPr>
        <w:t>(Configuração do serviço de telefonia, indicando que as configurações a seguir são específicas para esse serviço)</w:t>
      </w:r>
    </w:p>
    <w:p w:rsidR="00783E12" w:rsidRDefault="00000000">
      <w:pPr>
        <w:shd w:val="clear" w:color="auto" w:fill="FBFAF8"/>
        <w:ind w:left="720"/>
        <w:rPr>
          <w:rFonts w:ascii="Courier New" w:eastAsia="Courier New" w:hAnsi="Courier New" w:cs="Courier New"/>
          <w:color w:val="333333"/>
          <w:sz w:val="18"/>
          <w:szCs w:val="18"/>
        </w:rPr>
      </w:pPr>
      <w:r>
        <w:rPr>
          <w:rFonts w:ascii="Courier New" w:eastAsia="Courier New" w:hAnsi="Courier New" w:cs="Courier New"/>
          <w:b/>
          <w:color w:val="333333"/>
          <w:sz w:val="18"/>
          <w:szCs w:val="18"/>
        </w:rPr>
        <w:t xml:space="preserve"> </w:t>
      </w:r>
      <w:proofErr w:type="spellStart"/>
      <w:r>
        <w:rPr>
          <w:rFonts w:ascii="Courier New" w:eastAsia="Courier New" w:hAnsi="Courier New" w:cs="Courier New"/>
          <w:b/>
          <w:color w:val="333333"/>
          <w:sz w:val="18"/>
          <w:szCs w:val="18"/>
        </w:rPr>
        <w:t>max-ephones</w:t>
      </w:r>
      <w:proofErr w:type="spellEnd"/>
      <w:r>
        <w:rPr>
          <w:rFonts w:ascii="Courier New" w:eastAsia="Courier New" w:hAnsi="Courier New" w:cs="Courier New"/>
          <w:b/>
          <w:color w:val="333333"/>
          <w:sz w:val="18"/>
          <w:szCs w:val="18"/>
        </w:rPr>
        <w:t xml:space="preserve"> 10 </w:t>
      </w:r>
      <w:r>
        <w:rPr>
          <w:rFonts w:ascii="Courier New" w:eastAsia="Courier New" w:hAnsi="Courier New" w:cs="Courier New"/>
          <w:color w:val="333333"/>
          <w:sz w:val="18"/>
          <w:szCs w:val="18"/>
        </w:rPr>
        <w:t>(Número máximo de dispositivos telefônicos (</w:t>
      </w:r>
      <w:proofErr w:type="spellStart"/>
      <w:r>
        <w:rPr>
          <w:rFonts w:ascii="Courier New" w:eastAsia="Courier New" w:hAnsi="Courier New" w:cs="Courier New"/>
          <w:color w:val="333333"/>
          <w:sz w:val="18"/>
          <w:szCs w:val="18"/>
        </w:rPr>
        <w:t>ephones</w:t>
      </w:r>
      <w:proofErr w:type="spellEnd"/>
      <w:r>
        <w:rPr>
          <w:rFonts w:ascii="Courier New" w:eastAsia="Courier New" w:hAnsi="Courier New" w:cs="Courier New"/>
          <w:color w:val="333333"/>
          <w:sz w:val="18"/>
          <w:szCs w:val="18"/>
        </w:rPr>
        <w:t>) que podem ser registrados ou conectados a esse serviço de telefonia)</w:t>
      </w:r>
    </w:p>
    <w:p w:rsidR="00783E12" w:rsidRDefault="00000000">
      <w:pPr>
        <w:shd w:val="clear" w:color="auto" w:fill="FBFAF8"/>
        <w:ind w:left="720"/>
        <w:rPr>
          <w:rFonts w:ascii="Courier New" w:eastAsia="Courier New" w:hAnsi="Courier New" w:cs="Courier New"/>
          <w:color w:val="333333"/>
          <w:sz w:val="18"/>
          <w:szCs w:val="18"/>
        </w:rPr>
      </w:pPr>
      <w:r>
        <w:rPr>
          <w:rFonts w:ascii="Courier New" w:eastAsia="Courier New" w:hAnsi="Courier New" w:cs="Courier New"/>
          <w:b/>
          <w:color w:val="333333"/>
          <w:sz w:val="18"/>
          <w:szCs w:val="18"/>
        </w:rPr>
        <w:t xml:space="preserve"> </w:t>
      </w:r>
      <w:proofErr w:type="spellStart"/>
      <w:r>
        <w:rPr>
          <w:rFonts w:ascii="Courier New" w:eastAsia="Courier New" w:hAnsi="Courier New" w:cs="Courier New"/>
          <w:b/>
          <w:color w:val="333333"/>
          <w:sz w:val="18"/>
          <w:szCs w:val="18"/>
        </w:rPr>
        <w:t>max-dn</w:t>
      </w:r>
      <w:proofErr w:type="spellEnd"/>
      <w:r>
        <w:rPr>
          <w:rFonts w:ascii="Courier New" w:eastAsia="Courier New" w:hAnsi="Courier New" w:cs="Courier New"/>
          <w:b/>
          <w:color w:val="333333"/>
          <w:sz w:val="18"/>
          <w:szCs w:val="18"/>
        </w:rPr>
        <w:t xml:space="preserve"> 10 </w:t>
      </w:r>
      <w:r>
        <w:rPr>
          <w:rFonts w:ascii="Courier New" w:eastAsia="Courier New" w:hAnsi="Courier New" w:cs="Courier New"/>
          <w:color w:val="333333"/>
          <w:sz w:val="18"/>
          <w:szCs w:val="18"/>
        </w:rPr>
        <w:t>(Número máximo de números de discagem (</w:t>
      </w:r>
      <w:proofErr w:type="spellStart"/>
      <w:r>
        <w:rPr>
          <w:rFonts w:ascii="Courier New" w:eastAsia="Courier New" w:hAnsi="Courier New" w:cs="Courier New"/>
          <w:color w:val="333333"/>
          <w:sz w:val="18"/>
          <w:szCs w:val="18"/>
        </w:rPr>
        <w:t>dn</w:t>
      </w:r>
      <w:proofErr w:type="spellEnd"/>
      <w:r>
        <w:rPr>
          <w:rFonts w:ascii="Courier New" w:eastAsia="Courier New" w:hAnsi="Courier New" w:cs="Courier New"/>
          <w:color w:val="333333"/>
          <w:sz w:val="18"/>
          <w:szCs w:val="18"/>
        </w:rPr>
        <w:t>) disponíveis para atribuição aos dispositivos telefônicos conectados ao serviço. Em outras palavras, especifica quantas linhas telefônicas estão disponíveis para uso)</w:t>
      </w:r>
    </w:p>
    <w:p w:rsidR="00783E12" w:rsidRDefault="00000000">
      <w:pPr>
        <w:shd w:val="clear" w:color="auto" w:fill="FBFAF8"/>
        <w:ind w:left="720"/>
        <w:rPr>
          <w:rFonts w:ascii="Courier New" w:eastAsia="Courier New" w:hAnsi="Courier New" w:cs="Courier New"/>
          <w:color w:val="333333"/>
          <w:sz w:val="18"/>
          <w:szCs w:val="18"/>
        </w:rPr>
      </w:pPr>
      <w:r>
        <w:rPr>
          <w:rFonts w:ascii="Courier New" w:eastAsia="Courier New" w:hAnsi="Courier New" w:cs="Courier New"/>
          <w:b/>
          <w:color w:val="333333"/>
          <w:sz w:val="18"/>
          <w:szCs w:val="18"/>
        </w:rPr>
        <w:t xml:space="preserve"> </w:t>
      </w:r>
      <w:proofErr w:type="spellStart"/>
      <w:r>
        <w:rPr>
          <w:rFonts w:ascii="Courier New" w:eastAsia="Courier New" w:hAnsi="Courier New" w:cs="Courier New"/>
          <w:b/>
          <w:color w:val="333333"/>
          <w:sz w:val="18"/>
          <w:szCs w:val="18"/>
        </w:rPr>
        <w:t>ip</w:t>
      </w:r>
      <w:proofErr w:type="spellEnd"/>
      <w:r>
        <w:rPr>
          <w:rFonts w:ascii="Courier New" w:eastAsia="Courier New" w:hAnsi="Courier New" w:cs="Courier New"/>
          <w:b/>
          <w:color w:val="333333"/>
          <w:sz w:val="18"/>
          <w:szCs w:val="18"/>
        </w:rPr>
        <w:t xml:space="preserve"> </w:t>
      </w:r>
      <w:proofErr w:type="spellStart"/>
      <w:r>
        <w:rPr>
          <w:rFonts w:ascii="Courier New" w:eastAsia="Courier New" w:hAnsi="Courier New" w:cs="Courier New"/>
          <w:b/>
          <w:color w:val="333333"/>
          <w:sz w:val="18"/>
          <w:szCs w:val="18"/>
        </w:rPr>
        <w:t>source-address</w:t>
      </w:r>
      <w:proofErr w:type="spellEnd"/>
      <w:r>
        <w:rPr>
          <w:rFonts w:ascii="Courier New" w:eastAsia="Courier New" w:hAnsi="Courier New" w:cs="Courier New"/>
          <w:b/>
          <w:color w:val="333333"/>
          <w:sz w:val="18"/>
          <w:szCs w:val="18"/>
        </w:rPr>
        <w:t xml:space="preserve"> 172.20.80.1 </w:t>
      </w:r>
      <w:proofErr w:type="spellStart"/>
      <w:r>
        <w:rPr>
          <w:rFonts w:ascii="Courier New" w:eastAsia="Courier New" w:hAnsi="Courier New" w:cs="Courier New"/>
          <w:b/>
          <w:color w:val="333333"/>
          <w:sz w:val="18"/>
          <w:szCs w:val="18"/>
        </w:rPr>
        <w:t>port</w:t>
      </w:r>
      <w:proofErr w:type="spellEnd"/>
      <w:r>
        <w:rPr>
          <w:rFonts w:ascii="Courier New" w:eastAsia="Courier New" w:hAnsi="Courier New" w:cs="Courier New"/>
          <w:b/>
          <w:color w:val="333333"/>
          <w:sz w:val="18"/>
          <w:szCs w:val="18"/>
        </w:rPr>
        <w:t xml:space="preserve"> 2000 </w:t>
      </w:r>
      <w:r>
        <w:rPr>
          <w:rFonts w:ascii="Courier New" w:eastAsia="Courier New" w:hAnsi="Courier New" w:cs="Courier New"/>
          <w:color w:val="333333"/>
          <w:sz w:val="18"/>
          <w:szCs w:val="18"/>
        </w:rPr>
        <w:t>(Endereço IP de origem e a porta para o serviço de telefonia. O endereço IP 172.20.80.1 é definido como o endereço de origem do serviço telefônico, e a porta 2000 é especificada para a comunicação do serviço de telefonia.)</w:t>
      </w:r>
    </w:p>
    <w:p w:rsidR="00783E12" w:rsidRDefault="00000000">
      <w:pPr>
        <w:shd w:val="clear" w:color="auto" w:fill="FBFAF8"/>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w:t>
      </w:r>
    </w:p>
    <w:p w:rsidR="00783E12" w:rsidRDefault="00000000">
      <w:pPr>
        <w:rPr>
          <w:b/>
          <w:sz w:val="32"/>
          <w:szCs w:val="32"/>
        </w:rPr>
      </w:pPr>
      <w:r>
        <w:rPr>
          <w:b/>
          <w:sz w:val="32"/>
          <w:szCs w:val="32"/>
        </w:rPr>
        <w:lastRenderedPageBreak/>
        <w:tab/>
      </w:r>
    </w:p>
    <w:p w:rsidR="00783E12" w:rsidRDefault="00000000">
      <w:pPr>
        <w:ind w:left="720"/>
      </w:pPr>
      <w:r>
        <w:t>Definição dos números de discagem (DN) para diferentes dispositivos telefônicos (</w:t>
      </w:r>
      <w:proofErr w:type="spellStart"/>
      <w:r>
        <w:t>ephones</w:t>
      </w:r>
      <w:proofErr w:type="spellEnd"/>
      <w:r>
        <w:t xml:space="preserve">). Cada bloco de configuração </w:t>
      </w:r>
      <w:proofErr w:type="spellStart"/>
      <w:r>
        <w:t>ephone-dn</w:t>
      </w:r>
      <w:proofErr w:type="spellEnd"/>
      <w:r>
        <w:t xml:space="preserve"> é seguido pelo número e a identificação associada a ele.</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w:t>
      </w:r>
    </w:p>
    <w:p w:rsidR="00783E12" w:rsidRDefault="00000000">
      <w:pPr>
        <w:shd w:val="clear" w:color="auto" w:fill="FBFAF8"/>
        <w:spacing w:after="0"/>
        <w:ind w:left="720"/>
        <w:rPr>
          <w:rFonts w:ascii="Courier New" w:eastAsia="Courier New" w:hAnsi="Courier New" w:cs="Courier New"/>
          <w:b/>
          <w:color w:val="333333"/>
          <w:sz w:val="18"/>
          <w:szCs w:val="18"/>
        </w:rPr>
      </w:pPr>
      <w:proofErr w:type="spellStart"/>
      <w:r>
        <w:rPr>
          <w:rFonts w:ascii="Courier New" w:eastAsia="Courier New" w:hAnsi="Courier New" w:cs="Courier New"/>
          <w:b/>
          <w:color w:val="333333"/>
          <w:sz w:val="18"/>
          <w:szCs w:val="18"/>
        </w:rPr>
        <w:t>ephone-dn</w:t>
      </w:r>
      <w:proofErr w:type="spellEnd"/>
      <w:r>
        <w:rPr>
          <w:rFonts w:ascii="Courier New" w:eastAsia="Courier New" w:hAnsi="Courier New" w:cs="Courier New"/>
          <w:b/>
          <w:color w:val="333333"/>
          <w:sz w:val="18"/>
          <w:szCs w:val="18"/>
        </w:rPr>
        <w:t xml:space="preserve"> 1</w:t>
      </w:r>
    </w:p>
    <w:p w:rsidR="00783E12" w:rsidRDefault="00000000">
      <w:pPr>
        <w:shd w:val="clear" w:color="auto" w:fill="FBFAF8"/>
        <w:spacing w:after="0"/>
        <w:ind w:left="720"/>
        <w:rPr>
          <w:rFonts w:ascii="Courier New" w:eastAsia="Courier New" w:hAnsi="Courier New" w:cs="Courier New"/>
          <w:color w:val="333333"/>
          <w:sz w:val="18"/>
          <w:szCs w:val="18"/>
        </w:rPr>
      </w:pPr>
      <w:proofErr w:type="spellStart"/>
      <w:r>
        <w:rPr>
          <w:rFonts w:ascii="Courier New" w:eastAsia="Courier New" w:hAnsi="Courier New" w:cs="Courier New"/>
          <w:b/>
          <w:color w:val="333333"/>
          <w:sz w:val="18"/>
          <w:szCs w:val="18"/>
        </w:rPr>
        <w:t>number</w:t>
      </w:r>
      <w:proofErr w:type="spellEnd"/>
      <w:r>
        <w:rPr>
          <w:rFonts w:ascii="Courier New" w:eastAsia="Courier New" w:hAnsi="Courier New" w:cs="Courier New"/>
          <w:b/>
          <w:color w:val="333333"/>
          <w:sz w:val="18"/>
          <w:szCs w:val="18"/>
        </w:rPr>
        <w:t xml:space="preserve"> 2040 </w:t>
      </w:r>
      <w:r>
        <w:rPr>
          <w:rFonts w:ascii="Courier New" w:eastAsia="Courier New" w:hAnsi="Courier New" w:cs="Courier New"/>
          <w:color w:val="333333"/>
          <w:sz w:val="18"/>
          <w:szCs w:val="18"/>
        </w:rPr>
        <w:t>(Esse bloco de configuração define o número de discagem 2040 para o primeiro dispositivo telefônico (</w:t>
      </w:r>
      <w:proofErr w:type="spellStart"/>
      <w:r>
        <w:rPr>
          <w:rFonts w:ascii="Courier New" w:eastAsia="Courier New" w:hAnsi="Courier New" w:cs="Courier New"/>
          <w:color w:val="333333"/>
          <w:sz w:val="18"/>
          <w:szCs w:val="18"/>
        </w:rPr>
        <w:t>ephone</w:t>
      </w:r>
      <w:proofErr w:type="spellEnd"/>
      <w:r>
        <w:rPr>
          <w:rFonts w:ascii="Courier New" w:eastAsia="Courier New" w:hAnsi="Courier New" w:cs="Courier New"/>
          <w:color w:val="333333"/>
          <w:sz w:val="18"/>
          <w:szCs w:val="18"/>
        </w:rPr>
        <w:t>). Isso significa que quando alguém discar o número 2040, esse dispositivo telefônico será acionado ou receberá a chamada.)</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ephone-dn</w:t>
      </w:r>
      <w:proofErr w:type="spellEnd"/>
      <w:r w:rsidRPr="005B0237">
        <w:rPr>
          <w:rFonts w:ascii="Courier New" w:eastAsia="Courier New" w:hAnsi="Courier New" w:cs="Courier New"/>
          <w:b/>
          <w:color w:val="333333"/>
          <w:sz w:val="18"/>
          <w:szCs w:val="18"/>
          <w:lang w:val="en-US"/>
        </w:rPr>
        <w:t xml:space="preserve"> 2</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number 2030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ephone-dn</w:t>
      </w:r>
      <w:proofErr w:type="spellEnd"/>
      <w:r w:rsidRPr="005B0237">
        <w:rPr>
          <w:rFonts w:ascii="Courier New" w:eastAsia="Courier New" w:hAnsi="Courier New" w:cs="Courier New"/>
          <w:b/>
          <w:color w:val="333333"/>
          <w:sz w:val="18"/>
          <w:szCs w:val="18"/>
          <w:lang w:val="en-US"/>
        </w:rPr>
        <w:t xml:space="preserve"> 3</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number 2020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ephone-dn</w:t>
      </w:r>
      <w:proofErr w:type="spellEnd"/>
      <w:r w:rsidRPr="005B0237">
        <w:rPr>
          <w:rFonts w:ascii="Courier New" w:eastAsia="Courier New" w:hAnsi="Courier New" w:cs="Courier New"/>
          <w:b/>
          <w:color w:val="333333"/>
          <w:sz w:val="18"/>
          <w:szCs w:val="18"/>
          <w:lang w:val="en-US"/>
        </w:rPr>
        <w:t xml:space="preserve"> 4</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number 2050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ephone-dn</w:t>
      </w:r>
      <w:proofErr w:type="spellEnd"/>
      <w:r w:rsidRPr="005B0237">
        <w:rPr>
          <w:rFonts w:ascii="Courier New" w:eastAsia="Courier New" w:hAnsi="Courier New" w:cs="Courier New"/>
          <w:b/>
          <w:color w:val="333333"/>
          <w:sz w:val="18"/>
          <w:szCs w:val="18"/>
          <w:lang w:val="en-US"/>
        </w:rPr>
        <w:t xml:space="preserve"> 5</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number 2060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ephone-dn</w:t>
      </w:r>
      <w:proofErr w:type="spellEnd"/>
      <w:r w:rsidRPr="005B0237">
        <w:rPr>
          <w:rFonts w:ascii="Courier New" w:eastAsia="Courier New" w:hAnsi="Courier New" w:cs="Courier New"/>
          <w:b/>
          <w:color w:val="333333"/>
          <w:sz w:val="18"/>
          <w:szCs w:val="18"/>
          <w:lang w:val="en-US"/>
        </w:rPr>
        <w:t xml:space="preserve"> 6</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number 2061</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ephone-dn</w:t>
      </w:r>
      <w:proofErr w:type="spellEnd"/>
      <w:r w:rsidRPr="005B0237">
        <w:rPr>
          <w:rFonts w:ascii="Courier New" w:eastAsia="Courier New" w:hAnsi="Courier New" w:cs="Courier New"/>
          <w:b/>
          <w:color w:val="333333"/>
          <w:sz w:val="18"/>
          <w:szCs w:val="18"/>
          <w:lang w:val="en-US"/>
        </w:rPr>
        <w:t xml:space="preserve"> 7</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number 2062</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ephone-dn</w:t>
      </w:r>
      <w:proofErr w:type="spellEnd"/>
      <w:r w:rsidRPr="005B0237">
        <w:rPr>
          <w:rFonts w:ascii="Courier New" w:eastAsia="Courier New" w:hAnsi="Courier New" w:cs="Courier New"/>
          <w:b/>
          <w:color w:val="333333"/>
          <w:sz w:val="18"/>
          <w:szCs w:val="18"/>
          <w:lang w:val="en-US"/>
        </w:rPr>
        <w:t xml:space="preserve"> 8</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number 2063</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ephone-dn</w:t>
      </w:r>
      <w:proofErr w:type="spellEnd"/>
      <w:r w:rsidRPr="005B0237">
        <w:rPr>
          <w:rFonts w:ascii="Courier New" w:eastAsia="Courier New" w:hAnsi="Courier New" w:cs="Courier New"/>
          <w:b/>
          <w:color w:val="333333"/>
          <w:sz w:val="18"/>
          <w:szCs w:val="18"/>
          <w:lang w:val="en-US"/>
        </w:rPr>
        <w:t xml:space="preserve"> 9</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number 2070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ephone-dn</w:t>
      </w:r>
      <w:proofErr w:type="spellEnd"/>
      <w:r w:rsidRPr="005B0237">
        <w:rPr>
          <w:rFonts w:ascii="Courier New" w:eastAsia="Courier New" w:hAnsi="Courier New" w:cs="Courier New"/>
          <w:b/>
          <w:color w:val="333333"/>
          <w:sz w:val="18"/>
          <w:szCs w:val="18"/>
          <w:lang w:val="en-US"/>
        </w:rPr>
        <w:t xml:space="preserve"> 10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number 2090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783E12">
      <w:pPr>
        <w:rPr>
          <w:rFonts w:ascii="Courier New" w:eastAsia="Courier New" w:hAnsi="Courier New" w:cs="Courier New"/>
          <w:b/>
          <w:color w:val="333333"/>
          <w:sz w:val="18"/>
          <w:szCs w:val="18"/>
          <w:lang w:val="en-US"/>
        </w:rPr>
      </w:pPr>
    </w:p>
    <w:p w:rsidR="00783E12" w:rsidRPr="005B0237" w:rsidRDefault="00783E12">
      <w:pPr>
        <w:rPr>
          <w:rFonts w:ascii="Courier New" w:eastAsia="Courier New" w:hAnsi="Courier New" w:cs="Courier New"/>
          <w:b/>
          <w:color w:val="333333"/>
          <w:sz w:val="18"/>
          <w:szCs w:val="18"/>
          <w:lang w:val="en-US"/>
        </w:rPr>
      </w:pPr>
    </w:p>
    <w:p w:rsidR="00783E12" w:rsidRPr="005B0237" w:rsidRDefault="00783E12">
      <w:pPr>
        <w:rPr>
          <w:rFonts w:ascii="Courier New" w:eastAsia="Courier New" w:hAnsi="Courier New" w:cs="Courier New"/>
          <w:b/>
          <w:color w:val="333333"/>
          <w:sz w:val="18"/>
          <w:szCs w:val="18"/>
          <w:lang w:val="en-US"/>
        </w:rPr>
      </w:pPr>
    </w:p>
    <w:p w:rsidR="00783E12" w:rsidRPr="005B0237" w:rsidRDefault="00783E12">
      <w:pPr>
        <w:rPr>
          <w:rFonts w:ascii="Courier New" w:eastAsia="Courier New" w:hAnsi="Courier New" w:cs="Courier New"/>
          <w:b/>
          <w:color w:val="333333"/>
          <w:sz w:val="18"/>
          <w:szCs w:val="18"/>
          <w:lang w:val="en-US"/>
        </w:rPr>
      </w:pPr>
    </w:p>
    <w:p w:rsidR="00783E12" w:rsidRPr="005B0237" w:rsidRDefault="00783E12">
      <w:pPr>
        <w:rPr>
          <w:rFonts w:ascii="Courier New" w:eastAsia="Courier New" w:hAnsi="Courier New" w:cs="Courier New"/>
          <w:b/>
          <w:color w:val="333333"/>
          <w:sz w:val="18"/>
          <w:szCs w:val="18"/>
          <w:lang w:val="en-US"/>
        </w:rPr>
      </w:pPr>
    </w:p>
    <w:p w:rsidR="00783E12" w:rsidRPr="005B0237" w:rsidRDefault="00000000">
      <w:pPr>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ab/>
      </w:r>
      <w:proofErr w:type="spellStart"/>
      <w:r w:rsidRPr="005B0237">
        <w:rPr>
          <w:lang w:val="en-US"/>
        </w:rPr>
        <w:t>Definir</w:t>
      </w:r>
      <w:proofErr w:type="spellEnd"/>
      <w:r w:rsidRPr="005B0237">
        <w:rPr>
          <w:lang w:val="en-US"/>
        </w:rPr>
        <w:t xml:space="preserve"> o </w:t>
      </w:r>
      <w:proofErr w:type="spellStart"/>
      <w:r w:rsidRPr="005B0237">
        <w:rPr>
          <w:lang w:val="en-US"/>
        </w:rPr>
        <w:t>iphones</w:t>
      </w:r>
      <w:proofErr w:type="spellEnd"/>
    </w:p>
    <w:p w:rsidR="00783E12" w:rsidRPr="005B0237" w:rsidRDefault="00783E12">
      <w:pPr>
        <w:rPr>
          <w:rFonts w:ascii="Courier New" w:eastAsia="Courier New" w:hAnsi="Courier New" w:cs="Courier New"/>
          <w:b/>
          <w:color w:val="333333"/>
          <w:sz w:val="18"/>
          <w:szCs w:val="18"/>
          <w:lang w:val="en-US"/>
        </w:rPr>
      </w:pP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w:t>
      </w:r>
    </w:p>
    <w:p w:rsidR="00783E12" w:rsidRDefault="00000000">
      <w:pPr>
        <w:shd w:val="clear" w:color="auto" w:fill="FBFAF8"/>
        <w:spacing w:after="0"/>
        <w:ind w:left="720"/>
        <w:rPr>
          <w:rFonts w:ascii="Courier New" w:eastAsia="Courier New" w:hAnsi="Courier New" w:cs="Courier New"/>
          <w:color w:val="333333"/>
          <w:sz w:val="18"/>
          <w:szCs w:val="18"/>
        </w:rPr>
      </w:pPr>
      <w:proofErr w:type="spellStart"/>
      <w:r>
        <w:rPr>
          <w:rFonts w:ascii="Courier New" w:eastAsia="Courier New" w:hAnsi="Courier New" w:cs="Courier New"/>
          <w:b/>
          <w:color w:val="333333"/>
          <w:sz w:val="18"/>
          <w:szCs w:val="18"/>
        </w:rPr>
        <w:t>ephone</w:t>
      </w:r>
      <w:proofErr w:type="spellEnd"/>
      <w:r>
        <w:rPr>
          <w:rFonts w:ascii="Courier New" w:eastAsia="Courier New" w:hAnsi="Courier New" w:cs="Courier New"/>
          <w:b/>
          <w:color w:val="333333"/>
          <w:sz w:val="18"/>
          <w:szCs w:val="18"/>
        </w:rPr>
        <w:t xml:space="preserve"> 10 </w:t>
      </w:r>
      <w:r>
        <w:rPr>
          <w:rFonts w:ascii="Courier New" w:eastAsia="Courier New" w:hAnsi="Courier New" w:cs="Courier New"/>
          <w:color w:val="333333"/>
          <w:sz w:val="18"/>
          <w:szCs w:val="18"/>
        </w:rPr>
        <w:t xml:space="preserve">(Esse bloco de configuração se refere ao </w:t>
      </w:r>
      <w:proofErr w:type="spellStart"/>
      <w:r>
        <w:rPr>
          <w:rFonts w:ascii="Courier New" w:eastAsia="Courier New" w:hAnsi="Courier New" w:cs="Courier New"/>
          <w:color w:val="333333"/>
          <w:sz w:val="18"/>
          <w:szCs w:val="18"/>
        </w:rPr>
        <w:t>ephone</w:t>
      </w:r>
      <w:proofErr w:type="spellEnd"/>
      <w:r>
        <w:rPr>
          <w:rFonts w:ascii="Courier New" w:eastAsia="Courier New" w:hAnsi="Courier New" w:cs="Courier New"/>
          <w:color w:val="333333"/>
          <w:sz w:val="18"/>
          <w:szCs w:val="18"/>
        </w:rPr>
        <w:t xml:space="preserve"> (dispositivo telefônico) número 10. Cada </w:t>
      </w:r>
      <w:proofErr w:type="spellStart"/>
      <w:r>
        <w:rPr>
          <w:rFonts w:ascii="Courier New" w:eastAsia="Courier New" w:hAnsi="Courier New" w:cs="Courier New"/>
          <w:color w:val="333333"/>
          <w:sz w:val="18"/>
          <w:szCs w:val="18"/>
        </w:rPr>
        <w:t>ephone</w:t>
      </w:r>
      <w:proofErr w:type="spellEnd"/>
      <w:r>
        <w:rPr>
          <w:rFonts w:ascii="Courier New" w:eastAsia="Courier New" w:hAnsi="Courier New" w:cs="Courier New"/>
          <w:color w:val="333333"/>
          <w:sz w:val="18"/>
          <w:szCs w:val="18"/>
        </w:rPr>
        <w:t xml:space="preserve"> representa um dispositivo físico, como um telefone IP. Nesse caso, o </w:t>
      </w:r>
      <w:proofErr w:type="spellStart"/>
      <w:r>
        <w:rPr>
          <w:rFonts w:ascii="Courier New" w:eastAsia="Courier New" w:hAnsi="Courier New" w:cs="Courier New"/>
          <w:color w:val="333333"/>
          <w:sz w:val="18"/>
          <w:szCs w:val="18"/>
        </w:rPr>
        <w:t>ephone</w:t>
      </w:r>
      <w:proofErr w:type="spellEnd"/>
      <w:r>
        <w:rPr>
          <w:rFonts w:ascii="Courier New" w:eastAsia="Courier New" w:hAnsi="Courier New" w:cs="Courier New"/>
          <w:color w:val="333333"/>
          <w:sz w:val="18"/>
          <w:szCs w:val="18"/>
        </w:rPr>
        <w:t xml:space="preserve"> 10 está sendo configurado.)</w:t>
      </w:r>
    </w:p>
    <w:p w:rsidR="00783E12" w:rsidRDefault="00783E12">
      <w:pPr>
        <w:shd w:val="clear" w:color="auto" w:fill="FBFAF8"/>
        <w:spacing w:after="0"/>
        <w:ind w:left="720"/>
        <w:rPr>
          <w:rFonts w:ascii="Courier New" w:eastAsia="Courier New" w:hAnsi="Courier New" w:cs="Courier New"/>
          <w:b/>
          <w:color w:val="333333"/>
          <w:sz w:val="18"/>
          <w:szCs w:val="18"/>
        </w:rPr>
      </w:pPr>
    </w:p>
    <w:p w:rsidR="00783E12" w:rsidRDefault="00000000">
      <w:pPr>
        <w:shd w:val="clear" w:color="auto" w:fill="FBFAF8"/>
        <w:spacing w:after="0"/>
        <w:ind w:left="720"/>
        <w:rPr>
          <w:rFonts w:ascii="Courier New" w:eastAsia="Courier New" w:hAnsi="Courier New" w:cs="Courier New"/>
          <w:color w:val="333333"/>
          <w:sz w:val="18"/>
          <w:szCs w:val="18"/>
        </w:rPr>
      </w:pPr>
      <w:r>
        <w:rPr>
          <w:rFonts w:ascii="Courier New" w:eastAsia="Courier New" w:hAnsi="Courier New" w:cs="Courier New"/>
          <w:b/>
          <w:color w:val="333333"/>
          <w:sz w:val="18"/>
          <w:szCs w:val="18"/>
        </w:rPr>
        <w:t>device-</w:t>
      </w:r>
      <w:proofErr w:type="spellStart"/>
      <w:r>
        <w:rPr>
          <w:rFonts w:ascii="Courier New" w:eastAsia="Courier New" w:hAnsi="Courier New" w:cs="Courier New"/>
          <w:b/>
          <w:color w:val="333333"/>
          <w:sz w:val="18"/>
          <w:szCs w:val="18"/>
        </w:rPr>
        <w:t>security</w:t>
      </w:r>
      <w:proofErr w:type="spellEnd"/>
      <w:r>
        <w:rPr>
          <w:rFonts w:ascii="Courier New" w:eastAsia="Courier New" w:hAnsi="Courier New" w:cs="Courier New"/>
          <w:b/>
          <w:color w:val="333333"/>
          <w:sz w:val="18"/>
          <w:szCs w:val="18"/>
        </w:rPr>
        <w:t>-</w:t>
      </w:r>
      <w:proofErr w:type="spellStart"/>
      <w:r>
        <w:rPr>
          <w:rFonts w:ascii="Courier New" w:eastAsia="Courier New" w:hAnsi="Courier New" w:cs="Courier New"/>
          <w:b/>
          <w:color w:val="333333"/>
          <w:sz w:val="18"/>
          <w:szCs w:val="18"/>
        </w:rPr>
        <w:t>mode</w:t>
      </w:r>
      <w:proofErr w:type="spellEnd"/>
      <w:r>
        <w:rPr>
          <w:rFonts w:ascii="Courier New" w:eastAsia="Courier New" w:hAnsi="Courier New" w:cs="Courier New"/>
          <w:b/>
          <w:color w:val="333333"/>
          <w:sz w:val="18"/>
          <w:szCs w:val="18"/>
        </w:rPr>
        <w:t xml:space="preserve"> </w:t>
      </w:r>
      <w:proofErr w:type="spellStart"/>
      <w:r>
        <w:rPr>
          <w:rFonts w:ascii="Courier New" w:eastAsia="Courier New" w:hAnsi="Courier New" w:cs="Courier New"/>
          <w:b/>
          <w:color w:val="333333"/>
          <w:sz w:val="18"/>
          <w:szCs w:val="18"/>
        </w:rPr>
        <w:t>none</w:t>
      </w:r>
      <w:proofErr w:type="spellEnd"/>
      <w:r>
        <w:rPr>
          <w:rFonts w:ascii="Courier New" w:eastAsia="Courier New" w:hAnsi="Courier New" w:cs="Courier New"/>
          <w:b/>
          <w:color w:val="333333"/>
          <w:sz w:val="18"/>
          <w:szCs w:val="18"/>
        </w:rPr>
        <w:t xml:space="preserve"> </w:t>
      </w:r>
      <w:r>
        <w:rPr>
          <w:rFonts w:ascii="Courier New" w:eastAsia="Courier New" w:hAnsi="Courier New" w:cs="Courier New"/>
          <w:color w:val="333333"/>
          <w:sz w:val="18"/>
          <w:szCs w:val="18"/>
        </w:rPr>
        <w:t xml:space="preserve">(Essa linha indica que não há nenhuma medida de segurança específica habilitada para esse </w:t>
      </w:r>
      <w:proofErr w:type="spellStart"/>
      <w:r>
        <w:rPr>
          <w:rFonts w:ascii="Courier New" w:eastAsia="Courier New" w:hAnsi="Courier New" w:cs="Courier New"/>
          <w:color w:val="333333"/>
          <w:sz w:val="18"/>
          <w:szCs w:val="18"/>
        </w:rPr>
        <w:t>ephone</w:t>
      </w:r>
      <w:proofErr w:type="spellEnd"/>
      <w:r>
        <w:rPr>
          <w:rFonts w:ascii="Courier New" w:eastAsia="Courier New" w:hAnsi="Courier New" w:cs="Courier New"/>
          <w:color w:val="333333"/>
          <w:sz w:val="18"/>
          <w:szCs w:val="18"/>
        </w:rPr>
        <w:t>. Isso pode significar que o dispositivo não requer autenticação adicional ou verificações de segurança para se conectar ao sistema de telefonia.)</w:t>
      </w:r>
    </w:p>
    <w:p w:rsidR="00783E12" w:rsidRDefault="00783E12">
      <w:pPr>
        <w:shd w:val="clear" w:color="auto" w:fill="FBFAF8"/>
        <w:spacing w:after="0"/>
        <w:ind w:left="720"/>
        <w:rPr>
          <w:rFonts w:ascii="Courier New" w:eastAsia="Courier New" w:hAnsi="Courier New" w:cs="Courier New"/>
          <w:b/>
          <w:color w:val="333333"/>
          <w:sz w:val="18"/>
          <w:szCs w:val="18"/>
        </w:rPr>
      </w:pPr>
    </w:p>
    <w:p w:rsidR="00783E12" w:rsidRDefault="00000000">
      <w:pPr>
        <w:shd w:val="clear" w:color="auto" w:fill="FBFAF8"/>
        <w:spacing w:after="0"/>
        <w:ind w:left="720"/>
        <w:rPr>
          <w:rFonts w:ascii="Courier New" w:eastAsia="Courier New" w:hAnsi="Courier New" w:cs="Courier New"/>
          <w:color w:val="333333"/>
          <w:sz w:val="18"/>
          <w:szCs w:val="18"/>
        </w:rPr>
      </w:pPr>
      <w:proofErr w:type="spellStart"/>
      <w:r>
        <w:rPr>
          <w:rFonts w:ascii="Courier New" w:eastAsia="Courier New" w:hAnsi="Courier New" w:cs="Courier New"/>
          <w:b/>
          <w:color w:val="333333"/>
          <w:sz w:val="18"/>
          <w:szCs w:val="18"/>
        </w:rPr>
        <w:t>mac-address</w:t>
      </w:r>
      <w:proofErr w:type="spellEnd"/>
      <w:r>
        <w:rPr>
          <w:rFonts w:ascii="Courier New" w:eastAsia="Courier New" w:hAnsi="Courier New" w:cs="Courier New"/>
          <w:b/>
          <w:color w:val="333333"/>
          <w:sz w:val="18"/>
          <w:szCs w:val="18"/>
        </w:rPr>
        <w:t xml:space="preserve"> 0030.A390.269B </w:t>
      </w:r>
      <w:r>
        <w:rPr>
          <w:rFonts w:ascii="Courier New" w:eastAsia="Courier New" w:hAnsi="Courier New" w:cs="Courier New"/>
          <w:color w:val="333333"/>
          <w:sz w:val="18"/>
          <w:szCs w:val="18"/>
        </w:rPr>
        <w:t xml:space="preserve">(Define o endereço MAC (Media Access </w:t>
      </w:r>
      <w:proofErr w:type="spellStart"/>
      <w:r>
        <w:rPr>
          <w:rFonts w:ascii="Courier New" w:eastAsia="Courier New" w:hAnsi="Courier New" w:cs="Courier New"/>
          <w:color w:val="333333"/>
          <w:sz w:val="18"/>
          <w:szCs w:val="18"/>
        </w:rPr>
        <w:t>Control</w:t>
      </w:r>
      <w:proofErr w:type="spellEnd"/>
      <w:r>
        <w:rPr>
          <w:rFonts w:ascii="Courier New" w:eastAsia="Courier New" w:hAnsi="Courier New" w:cs="Courier New"/>
          <w:color w:val="333333"/>
          <w:sz w:val="18"/>
          <w:szCs w:val="18"/>
        </w:rPr>
        <w:t xml:space="preserve">) do </w:t>
      </w:r>
      <w:proofErr w:type="spellStart"/>
      <w:r>
        <w:rPr>
          <w:rFonts w:ascii="Courier New" w:eastAsia="Courier New" w:hAnsi="Courier New" w:cs="Courier New"/>
          <w:color w:val="333333"/>
          <w:sz w:val="18"/>
          <w:szCs w:val="18"/>
        </w:rPr>
        <w:t>ephone</w:t>
      </w:r>
      <w:proofErr w:type="spellEnd"/>
      <w:r>
        <w:rPr>
          <w:rFonts w:ascii="Courier New" w:eastAsia="Courier New" w:hAnsi="Courier New" w:cs="Courier New"/>
          <w:color w:val="333333"/>
          <w:sz w:val="18"/>
          <w:szCs w:val="18"/>
        </w:rPr>
        <w:t xml:space="preserve"> 10)</w:t>
      </w:r>
    </w:p>
    <w:p w:rsidR="00783E12" w:rsidRDefault="00783E12">
      <w:pPr>
        <w:shd w:val="clear" w:color="auto" w:fill="FBFAF8"/>
        <w:spacing w:after="0"/>
        <w:ind w:left="720"/>
        <w:rPr>
          <w:rFonts w:ascii="Courier New" w:eastAsia="Courier New" w:hAnsi="Courier New" w:cs="Courier New"/>
          <w:color w:val="333333"/>
          <w:sz w:val="18"/>
          <w:szCs w:val="18"/>
        </w:rPr>
      </w:pPr>
    </w:p>
    <w:p w:rsidR="00783E12" w:rsidRDefault="00000000">
      <w:pPr>
        <w:shd w:val="clear" w:color="auto" w:fill="FBFAF8"/>
        <w:spacing w:after="0"/>
        <w:ind w:left="720"/>
        <w:rPr>
          <w:rFonts w:ascii="Courier New" w:eastAsia="Courier New" w:hAnsi="Courier New" w:cs="Courier New"/>
          <w:color w:val="333333"/>
          <w:sz w:val="18"/>
          <w:szCs w:val="18"/>
        </w:rPr>
      </w:pPr>
      <w:proofErr w:type="spellStart"/>
      <w:r>
        <w:rPr>
          <w:rFonts w:ascii="Courier New" w:eastAsia="Courier New" w:hAnsi="Courier New" w:cs="Courier New"/>
          <w:b/>
          <w:color w:val="333333"/>
          <w:sz w:val="18"/>
          <w:szCs w:val="18"/>
        </w:rPr>
        <w:t>type</w:t>
      </w:r>
      <w:proofErr w:type="spellEnd"/>
      <w:r>
        <w:rPr>
          <w:rFonts w:ascii="Courier New" w:eastAsia="Courier New" w:hAnsi="Courier New" w:cs="Courier New"/>
          <w:b/>
          <w:color w:val="333333"/>
          <w:sz w:val="18"/>
          <w:szCs w:val="18"/>
        </w:rPr>
        <w:t xml:space="preserve"> 7960 </w:t>
      </w:r>
      <w:r>
        <w:rPr>
          <w:rFonts w:ascii="Courier New" w:eastAsia="Courier New" w:hAnsi="Courier New" w:cs="Courier New"/>
          <w:color w:val="333333"/>
          <w:sz w:val="18"/>
          <w:szCs w:val="18"/>
        </w:rPr>
        <w:t xml:space="preserve">(Especifica o tipo de dispositivo telefônico associado ao </w:t>
      </w:r>
      <w:proofErr w:type="spellStart"/>
      <w:r>
        <w:rPr>
          <w:rFonts w:ascii="Courier New" w:eastAsia="Courier New" w:hAnsi="Courier New" w:cs="Courier New"/>
          <w:color w:val="333333"/>
          <w:sz w:val="18"/>
          <w:szCs w:val="18"/>
        </w:rPr>
        <w:t>ephone</w:t>
      </w:r>
      <w:proofErr w:type="spellEnd"/>
      <w:r>
        <w:rPr>
          <w:rFonts w:ascii="Courier New" w:eastAsia="Courier New" w:hAnsi="Courier New" w:cs="Courier New"/>
          <w:color w:val="333333"/>
          <w:sz w:val="18"/>
          <w:szCs w:val="18"/>
        </w:rPr>
        <w:t xml:space="preserve"> 10. No caso, o dispositivo é do tipo 7960, o qual estamos usando no diagrama)</w:t>
      </w:r>
    </w:p>
    <w:p w:rsidR="00783E12" w:rsidRDefault="00783E12">
      <w:pPr>
        <w:shd w:val="clear" w:color="auto" w:fill="FBFAF8"/>
        <w:spacing w:after="0"/>
        <w:ind w:left="720"/>
        <w:rPr>
          <w:rFonts w:ascii="Courier New" w:eastAsia="Courier New" w:hAnsi="Courier New" w:cs="Courier New"/>
          <w:b/>
          <w:color w:val="333333"/>
          <w:sz w:val="18"/>
          <w:szCs w:val="18"/>
        </w:rPr>
      </w:pPr>
    </w:p>
    <w:p w:rsidR="00783E12" w:rsidRDefault="00000000">
      <w:pPr>
        <w:shd w:val="clear" w:color="auto" w:fill="FBFAF8"/>
        <w:spacing w:after="0"/>
        <w:ind w:left="720"/>
        <w:rPr>
          <w:rFonts w:ascii="Courier New" w:eastAsia="Courier New" w:hAnsi="Courier New" w:cs="Courier New"/>
          <w:color w:val="333333"/>
          <w:sz w:val="18"/>
          <w:szCs w:val="18"/>
        </w:rPr>
      </w:pPr>
      <w:proofErr w:type="spellStart"/>
      <w:r>
        <w:rPr>
          <w:rFonts w:ascii="Courier New" w:eastAsia="Courier New" w:hAnsi="Courier New" w:cs="Courier New"/>
          <w:b/>
          <w:color w:val="333333"/>
          <w:sz w:val="18"/>
          <w:szCs w:val="18"/>
        </w:rPr>
        <w:t>button</w:t>
      </w:r>
      <w:proofErr w:type="spellEnd"/>
      <w:r>
        <w:rPr>
          <w:rFonts w:ascii="Courier New" w:eastAsia="Courier New" w:hAnsi="Courier New" w:cs="Courier New"/>
          <w:b/>
          <w:color w:val="333333"/>
          <w:sz w:val="18"/>
          <w:szCs w:val="18"/>
        </w:rPr>
        <w:t xml:space="preserve"> 1:10 </w:t>
      </w:r>
      <w:r>
        <w:rPr>
          <w:rFonts w:ascii="Courier New" w:eastAsia="Courier New" w:hAnsi="Courier New" w:cs="Courier New"/>
          <w:color w:val="333333"/>
          <w:sz w:val="18"/>
          <w:szCs w:val="18"/>
        </w:rPr>
        <w:t xml:space="preserve">(Atribui um botão ao </w:t>
      </w:r>
      <w:proofErr w:type="spellStart"/>
      <w:r>
        <w:rPr>
          <w:rFonts w:ascii="Courier New" w:eastAsia="Courier New" w:hAnsi="Courier New" w:cs="Courier New"/>
          <w:color w:val="333333"/>
          <w:sz w:val="18"/>
          <w:szCs w:val="18"/>
        </w:rPr>
        <w:t>ephone</w:t>
      </w:r>
      <w:proofErr w:type="spellEnd"/>
      <w:r>
        <w:rPr>
          <w:rFonts w:ascii="Courier New" w:eastAsia="Courier New" w:hAnsi="Courier New" w:cs="Courier New"/>
          <w:color w:val="333333"/>
          <w:sz w:val="18"/>
          <w:szCs w:val="18"/>
        </w:rPr>
        <w:t xml:space="preserve"> 10 usado para representar linhas telefônicas ou recursos específicos associados ao dispositivo. Nesse caso, o botão 1:10 está vinculado a uma linha telefônica específica)</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w:t>
      </w:r>
      <w:proofErr w:type="spellEnd"/>
      <w:r w:rsidRPr="005B0237">
        <w:rPr>
          <w:rFonts w:ascii="Courier New" w:eastAsia="Courier New" w:hAnsi="Courier New" w:cs="Courier New"/>
          <w:b/>
          <w:color w:val="333333"/>
          <w:sz w:val="18"/>
          <w:szCs w:val="18"/>
          <w:lang w:val="en-US"/>
        </w:rPr>
        <w:t xml:space="preserve"> 1</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device-security-mode none</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mac-address 0001.64C9.DB2C</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type 7960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button 1:1</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w:t>
      </w:r>
      <w:proofErr w:type="spellEnd"/>
      <w:r w:rsidRPr="005B0237">
        <w:rPr>
          <w:rFonts w:ascii="Courier New" w:eastAsia="Courier New" w:hAnsi="Courier New" w:cs="Courier New"/>
          <w:b/>
          <w:color w:val="333333"/>
          <w:sz w:val="18"/>
          <w:szCs w:val="18"/>
          <w:lang w:val="en-US"/>
        </w:rPr>
        <w:t xml:space="preserve"> 2</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device-security-mode none</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mac-address 00E0.F7B6.361E</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type 7960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button 1:2</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w:t>
      </w:r>
      <w:proofErr w:type="spellEnd"/>
      <w:r w:rsidRPr="005B0237">
        <w:rPr>
          <w:rFonts w:ascii="Courier New" w:eastAsia="Courier New" w:hAnsi="Courier New" w:cs="Courier New"/>
          <w:b/>
          <w:color w:val="333333"/>
          <w:sz w:val="18"/>
          <w:szCs w:val="18"/>
          <w:lang w:val="en-US"/>
        </w:rPr>
        <w:t xml:space="preserve"> 3</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device-security-mode none</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mac-address 0060.2F41.2644</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type 7960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button 1:3</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w:t>
      </w:r>
      <w:proofErr w:type="spellEnd"/>
      <w:r w:rsidRPr="005B0237">
        <w:rPr>
          <w:rFonts w:ascii="Courier New" w:eastAsia="Courier New" w:hAnsi="Courier New" w:cs="Courier New"/>
          <w:b/>
          <w:color w:val="333333"/>
          <w:sz w:val="18"/>
          <w:szCs w:val="18"/>
          <w:lang w:val="en-US"/>
        </w:rPr>
        <w:t xml:space="preserve"> 4</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device-security-mode none</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mac-address 0005.5E17.3689</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type 7960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button 1:4</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w:t>
      </w:r>
      <w:proofErr w:type="spellEnd"/>
      <w:r w:rsidRPr="005B0237">
        <w:rPr>
          <w:rFonts w:ascii="Courier New" w:eastAsia="Courier New" w:hAnsi="Courier New" w:cs="Courier New"/>
          <w:b/>
          <w:color w:val="333333"/>
          <w:sz w:val="18"/>
          <w:szCs w:val="18"/>
          <w:lang w:val="en-US"/>
        </w:rPr>
        <w:t xml:space="preserve"> 5</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device-security-mode none</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mac-address 000C.8555.E5C7</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type 7960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button 1:5</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w:t>
      </w:r>
      <w:proofErr w:type="spellEnd"/>
      <w:r w:rsidRPr="005B0237">
        <w:rPr>
          <w:rFonts w:ascii="Courier New" w:eastAsia="Courier New" w:hAnsi="Courier New" w:cs="Courier New"/>
          <w:b/>
          <w:color w:val="333333"/>
          <w:sz w:val="18"/>
          <w:szCs w:val="18"/>
          <w:lang w:val="en-US"/>
        </w:rPr>
        <w:t xml:space="preserve"> 6</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device-security-mode none</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mac-address 00E0.F76C.EE03</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type 7960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button 1:6</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w:t>
      </w:r>
      <w:proofErr w:type="spellEnd"/>
      <w:r w:rsidRPr="005B0237">
        <w:rPr>
          <w:rFonts w:ascii="Courier New" w:eastAsia="Courier New" w:hAnsi="Courier New" w:cs="Courier New"/>
          <w:b/>
          <w:color w:val="333333"/>
          <w:sz w:val="18"/>
          <w:szCs w:val="18"/>
          <w:lang w:val="en-US"/>
        </w:rPr>
        <w:t xml:space="preserve"> 7</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device-security-mode none</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mac-address 00D0.582D.9983</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type 7960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button 1:7</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w:t>
      </w:r>
      <w:proofErr w:type="spellEnd"/>
      <w:r w:rsidRPr="005B0237">
        <w:rPr>
          <w:rFonts w:ascii="Courier New" w:eastAsia="Courier New" w:hAnsi="Courier New" w:cs="Courier New"/>
          <w:b/>
          <w:color w:val="333333"/>
          <w:sz w:val="18"/>
          <w:szCs w:val="18"/>
          <w:lang w:val="en-US"/>
        </w:rPr>
        <w:t xml:space="preserve"> 8</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device-security-mode none</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mac-address 0030.A31B.682D</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type 7960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button 1:8</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ephone</w:t>
      </w:r>
      <w:proofErr w:type="spellEnd"/>
      <w:r w:rsidRPr="005B0237">
        <w:rPr>
          <w:rFonts w:ascii="Courier New" w:eastAsia="Courier New" w:hAnsi="Courier New" w:cs="Courier New"/>
          <w:b/>
          <w:color w:val="333333"/>
          <w:sz w:val="18"/>
          <w:szCs w:val="18"/>
          <w:lang w:val="en-US"/>
        </w:rPr>
        <w:t xml:space="preserve"> 9</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device-security-mode none</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mac-address 0010.116B.7E29</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lastRenderedPageBreak/>
        <w:t>type 7960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button 1:9</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line con 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privilege level 15</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line aux 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 xml:space="preserve">line </w:t>
      </w:r>
      <w:proofErr w:type="spellStart"/>
      <w:r w:rsidRPr="005B0237">
        <w:rPr>
          <w:rFonts w:ascii="Courier New" w:eastAsia="Courier New" w:hAnsi="Courier New" w:cs="Courier New"/>
          <w:b/>
          <w:color w:val="333333"/>
          <w:sz w:val="18"/>
          <w:szCs w:val="18"/>
          <w:lang w:val="en-US"/>
        </w:rPr>
        <w:t>vty</w:t>
      </w:r>
      <w:proofErr w:type="spellEnd"/>
      <w:r w:rsidRPr="005B0237">
        <w:rPr>
          <w:rFonts w:ascii="Courier New" w:eastAsia="Courier New" w:hAnsi="Courier New" w:cs="Courier New"/>
          <w:b/>
          <w:color w:val="333333"/>
          <w:sz w:val="18"/>
          <w:szCs w:val="18"/>
          <w:lang w:val="en-US"/>
        </w:rPr>
        <w:t xml:space="preserve"> 0 4</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access-class 10 in</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password 7 082048430017</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login local</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 xml:space="preserve">transport input </w:t>
      </w:r>
      <w:proofErr w:type="spellStart"/>
      <w:r w:rsidRPr="005B0237">
        <w:rPr>
          <w:rFonts w:ascii="Courier New" w:eastAsia="Courier New" w:hAnsi="Courier New" w:cs="Courier New"/>
          <w:b/>
          <w:color w:val="333333"/>
          <w:sz w:val="18"/>
          <w:szCs w:val="18"/>
          <w:lang w:val="en-US"/>
        </w:rPr>
        <w:t>ssh</w:t>
      </w:r>
      <w:proofErr w:type="spellEnd"/>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w:t>
      </w:r>
    </w:p>
    <w:p w:rsidR="00783E12" w:rsidRDefault="00783E12">
      <w:pPr>
        <w:ind w:left="720"/>
        <w:rPr>
          <w:b/>
          <w:sz w:val="32"/>
          <w:szCs w:val="32"/>
        </w:rPr>
      </w:pPr>
    </w:p>
    <w:p w:rsidR="00783E12" w:rsidRDefault="00000000">
      <w:pPr>
        <w:numPr>
          <w:ilvl w:val="0"/>
          <w:numId w:val="16"/>
        </w:numPr>
      </w:pPr>
      <w:r>
        <w:t>Simulação de chamadas em telefone IP:</w:t>
      </w:r>
    </w:p>
    <w:p w:rsidR="00783E12" w:rsidRDefault="00000000">
      <w:pPr>
        <w:ind w:firstLine="720"/>
      </w:pPr>
      <w:r>
        <w:t>Testes realizados entre o telefone 2061 e o telefone 2050 com sucesso:</w:t>
      </w:r>
    </w:p>
    <w:p w:rsidR="00783E12" w:rsidRDefault="00000000" w:rsidP="003267C0">
      <w:pPr>
        <w:ind w:firstLine="720"/>
      </w:pPr>
      <w:r>
        <w:rPr>
          <w:noProof/>
        </w:rPr>
        <w:drawing>
          <wp:inline distT="114300" distB="114300" distL="114300" distR="114300">
            <wp:extent cx="5399730" cy="27432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5399730" cy="2743200"/>
                    </a:xfrm>
                    <a:prstGeom prst="rect">
                      <a:avLst/>
                    </a:prstGeom>
                    <a:ln/>
                  </pic:spPr>
                </pic:pic>
              </a:graphicData>
            </a:graphic>
          </wp:inline>
        </w:drawing>
      </w:r>
    </w:p>
    <w:p w:rsidR="003267C0" w:rsidRDefault="003267C0" w:rsidP="003267C0"/>
    <w:p w:rsidR="003267C0" w:rsidRDefault="003267C0" w:rsidP="003267C0"/>
    <w:p w:rsidR="003267C0" w:rsidRDefault="003267C0" w:rsidP="003267C0"/>
    <w:p w:rsidR="003267C0" w:rsidRDefault="003267C0" w:rsidP="003267C0"/>
    <w:p w:rsidR="003267C0" w:rsidRDefault="003267C0" w:rsidP="003267C0"/>
    <w:p w:rsidR="003267C0" w:rsidRDefault="003267C0" w:rsidP="003267C0"/>
    <w:p w:rsidR="003267C0" w:rsidRDefault="003267C0" w:rsidP="003267C0"/>
    <w:p w:rsidR="0063024F" w:rsidRDefault="0063024F" w:rsidP="003267C0"/>
    <w:p w:rsidR="003267C0" w:rsidRDefault="003267C0" w:rsidP="003267C0"/>
    <w:p w:rsidR="00783E12" w:rsidRDefault="00783E12"/>
    <w:p w:rsidR="00783E12" w:rsidRPr="0063024F" w:rsidRDefault="00000000" w:rsidP="0063024F">
      <w:pPr>
        <w:pStyle w:val="Ttulo2"/>
        <w:rPr>
          <w:b/>
          <w:color w:val="000000"/>
          <w:sz w:val="32"/>
          <w:szCs w:val="32"/>
        </w:rPr>
      </w:pPr>
      <w:bookmarkStart w:id="40" w:name="_Toc137477511"/>
      <w:r w:rsidRPr="0063024F">
        <w:rPr>
          <w:b/>
          <w:color w:val="000000"/>
          <w:sz w:val="32"/>
          <w:szCs w:val="32"/>
        </w:rPr>
        <w:lastRenderedPageBreak/>
        <w:t>3.3 DHCP</w:t>
      </w:r>
      <w:bookmarkEnd w:id="40"/>
    </w:p>
    <w:p w:rsidR="00783E12" w:rsidRDefault="00000000">
      <w:pPr>
        <w:numPr>
          <w:ilvl w:val="0"/>
          <w:numId w:val="2"/>
        </w:numPr>
      </w:pPr>
      <w:r>
        <w:t>Configurações aplicadas</w:t>
      </w:r>
    </w:p>
    <w:p w:rsidR="00783E12" w:rsidRDefault="00000000">
      <w:pPr>
        <w:ind w:left="720"/>
      </w:pPr>
      <w:r>
        <w:t>Servidor DHCP:</w:t>
      </w:r>
    </w:p>
    <w:p w:rsidR="00783E12" w:rsidRDefault="00000000">
      <w:pPr>
        <w:ind w:left="720"/>
      </w:pPr>
      <w:r>
        <w:rPr>
          <w:noProof/>
        </w:rPr>
        <w:drawing>
          <wp:inline distT="114300" distB="114300" distL="114300" distR="114300">
            <wp:extent cx="5399730" cy="23368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399730" cy="2336800"/>
                    </a:xfrm>
                    <a:prstGeom prst="rect">
                      <a:avLst/>
                    </a:prstGeom>
                    <a:ln/>
                  </pic:spPr>
                </pic:pic>
              </a:graphicData>
            </a:graphic>
          </wp:inline>
        </w:drawing>
      </w:r>
    </w:p>
    <w:p w:rsidR="00783E12" w:rsidRDefault="00783E12">
      <w:pPr>
        <w:ind w:left="720"/>
      </w:pPr>
    </w:p>
    <w:p w:rsidR="00783E12" w:rsidRDefault="00000000">
      <w:pPr>
        <w:ind w:left="720"/>
      </w:pPr>
      <w:r>
        <w:t xml:space="preserve">Configurações de interface VLAN com </w:t>
      </w:r>
      <w:proofErr w:type="spellStart"/>
      <w:r>
        <w:t>ip</w:t>
      </w:r>
      <w:proofErr w:type="spellEnd"/>
      <w:r>
        <w:t xml:space="preserve"> do DHCP (</w:t>
      </w:r>
      <w:proofErr w:type="spellStart"/>
      <w:r>
        <w:t>router</w:t>
      </w:r>
      <w:proofErr w:type="spellEnd"/>
      <w:r>
        <w:t xml:space="preserve"> </w:t>
      </w:r>
      <w:proofErr w:type="spellStart"/>
      <w:r>
        <w:t>on</w:t>
      </w:r>
      <w:proofErr w:type="spellEnd"/>
      <w:r>
        <w:t xml:space="preserve"> a </w:t>
      </w:r>
      <w:proofErr w:type="spellStart"/>
      <w:r>
        <w:t>stick</w:t>
      </w:r>
      <w:proofErr w:type="spellEnd"/>
      <w:r>
        <w:t>):</w:t>
      </w:r>
    </w:p>
    <w:p w:rsidR="00783E12" w:rsidRDefault="00000000">
      <w:pPr>
        <w:shd w:val="clear" w:color="auto" w:fill="FBFAF8"/>
        <w:spacing w:after="0"/>
        <w:ind w:left="720"/>
        <w:rPr>
          <w:rFonts w:ascii="Courier New" w:eastAsia="Courier New" w:hAnsi="Courier New" w:cs="Courier New"/>
          <w:color w:val="333333"/>
          <w:sz w:val="18"/>
          <w:szCs w:val="18"/>
        </w:rPr>
      </w:pPr>
      <w:r>
        <w:rPr>
          <w:rFonts w:ascii="Courier New" w:eastAsia="Courier New" w:hAnsi="Courier New" w:cs="Courier New"/>
          <w:b/>
          <w:color w:val="333333"/>
          <w:sz w:val="18"/>
          <w:szCs w:val="18"/>
        </w:rPr>
        <w:t xml:space="preserve">interface GigabitEthernet0/0/0.10 </w:t>
      </w:r>
      <w:r>
        <w:rPr>
          <w:rFonts w:ascii="Courier New" w:eastAsia="Courier New" w:hAnsi="Courier New" w:cs="Courier New"/>
          <w:color w:val="333333"/>
          <w:sz w:val="18"/>
          <w:szCs w:val="18"/>
        </w:rPr>
        <w:t xml:space="preserve">(Essa linha identifica a interface GigabitEthernet0/0/0 com a </w:t>
      </w:r>
      <w:proofErr w:type="spellStart"/>
      <w:r>
        <w:rPr>
          <w:rFonts w:ascii="Courier New" w:eastAsia="Courier New" w:hAnsi="Courier New" w:cs="Courier New"/>
          <w:color w:val="333333"/>
          <w:sz w:val="18"/>
          <w:szCs w:val="18"/>
        </w:rPr>
        <w:t>tag</w:t>
      </w:r>
      <w:proofErr w:type="spellEnd"/>
      <w:r>
        <w:rPr>
          <w:rFonts w:ascii="Courier New" w:eastAsia="Courier New" w:hAnsi="Courier New" w:cs="Courier New"/>
          <w:color w:val="333333"/>
          <w:sz w:val="18"/>
          <w:szCs w:val="18"/>
        </w:rPr>
        <w:t xml:space="preserve"> VLAN 10. Em redes que usam o padrão IEEE 802.1Q para </w:t>
      </w:r>
      <w:proofErr w:type="spellStart"/>
      <w:r>
        <w:rPr>
          <w:rFonts w:ascii="Courier New" w:eastAsia="Courier New" w:hAnsi="Courier New" w:cs="Courier New"/>
          <w:color w:val="333333"/>
          <w:sz w:val="18"/>
          <w:szCs w:val="18"/>
        </w:rPr>
        <w:t>VLANs</w:t>
      </w:r>
      <w:proofErr w:type="spellEnd"/>
      <w:r>
        <w:rPr>
          <w:rFonts w:ascii="Courier New" w:eastAsia="Courier New" w:hAnsi="Courier New" w:cs="Courier New"/>
          <w:color w:val="333333"/>
          <w:sz w:val="18"/>
          <w:szCs w:val="18"/>
        </w:rPr>
        <w:t>, a notação dot1Q 10 indica que essa interface está associada à VLAN 10)</w:t>
      </w:r>
    </w:p>
    <w:p w:rsidR="00783E12" w:rsidRDefault="00783E12">
      <w:pPr>
        <w:shd w:val="clear" w:color="auto" w:fill="FBFAF8"/>
        <w:spacing w:after="0"/>
        <w:ind w:left="720"/>
        <w:rPr>
          <w:rFonts w:ascii="Courier New" w:eastAsia="Courier New" w:hAnsi="Courier New" w:cs="Courier New"/>
          <w:b/>
          <w:color w:val="333333"/>
          <w:sz w:val="18"/>
          <w:szCs w:val="18"/>
        </w:rPr>
      </w:pPr>
    </w:p>
    <w:p w:rsidR="00783E12" w:rsidRDefault="00000000">
      <w:pPr>
        <w:shd w:val="clear" w:color="auto" w:fill="FBFAF8"/>
        <w:spacing w:after="0"/>
        <w:ind w:left="720"/>
        <w:rPr>
          <w:rFonts w:ascii="Courier New" w:eastAsia="Courier New" w:hAnsi="Courier New" w:cs="Courier New"/>
          <w:b/>
          <w:color w:val="333333"/>
          <w:sz w:val="18"/>
          <w:szCs w:val="18"/>
        </w:rPr>
      </w:pPr>
      <w:proofErr w:type="spellStart"/>
      <w:r>
        <w:rPr>
          <w:rFonts w:ascii="Courier New" w:eastAsia="Courier New" w:hAnsi="Courier New" w:cs="Courier New"/>
          <w:b/>
          <w:color w:val="333333"/>
          <w:sz w:val="18"/>
          <w:szCs w:val="18"/>
        </w:rPr>
        <w:t>ip</w:t>
      </w:r>
      <w:proofErr w:type="spellEnd"/>
      <w:r>
        <w:rPr>
          <w:rFonts w:ascii="Courier New" w:eastAsia="Courier New" w:hAnsi="Courier New" w:cs="Courier New"/>
          <w:b/>
          <w:color w:val="333333"/>
          <w:sz w:val="18"/>
          <w:szCs w:val="18"/>
        </w:rPr>
        <w:t xml:space="preserve"> </w:t>
      </w:r>
      <w:proofErr w:type="spellStart"/>
      <w:r>
        <w:rPr>
          <w:rFonts w:ascii="Courier New" w:eastAsia="Courier New" w:hAnsi="Courier New" w:cs="Courier New"/>
          <w:b/>
          <w:color w:val="333333"/>
          <w:sz w:val="18"/>
          <w:szCs w:val="18"/>
        </w:rPr>
        <w:t>helper-address</w:t>
      </w:r>
      <w:proofErr w:type="spellEnd"/>
      <w:r>
        <w:rPr>
          <w:rFonts w:ascii="Courier New" w:eastAsia="Courier New" w:hAnsi="Courier New" w:cs="Courier New"/>
          <w:b/>
          <w:color w:val="333333"/>
          <w:sz w:val="18"/>
          <w:szCs w:val="18"/>
        </w:rPr>
        <w:t xml:space="preserve"> 172.20.10.14 </w:t>
      </w:r>
      <w:r>
        <w:rPr>
          <w:rFonts w:ascii="Courier New" w:eastAsia="Courier New" w:hAnsi="Courier New" w:cs="Courier New"/>
          <w:color w:val="333333"/>
          <w:sz w:val="18"/>
          <w:szCs w:val="18"/>
        </w:rPr>
        <w:t>(endereço IP de destino de auxílio para essa interface. Geralmente, é usado em cenários em que o dispositivo precisa encaminhar pacotes de broadcast (como DHCP) para um servidor específico. Nesse caso, o endereço IP 172.20.10.14 é definido como o auxílio de IP para essa interface pois esse é o IP do DHCP)</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interface GigabitEthernet0/0/0.20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address 172.20.20.2 255.255.255.0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helper-address 172.20.10.14</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interface GigabitEthernet0/0/0.30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address 172.20.30.2 255.255.255.0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helper-address 172.20.10.14</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interface GigabitEthernet0/0/0.40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address 172.20.40.2 255.255.255.0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helper-address 172.20.10.14</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interface GigabitEthernet0/0/0.50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address 172.20.50.2 255.255.255.0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helper-address 172.20.10.14</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interface GigabitEthernet0/0/0.60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address 172.20.60.2 255.255.255.0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helper-address 172.20.10.14</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interface GigabitEthernet0/0/0.70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address 172.20.70.2 255.255.255.0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interface GigabitEthernet0/0/0.80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address 172.20.80.2 255.255.255.224</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lastRenderedPageBreak/>
        <w:t>ip</w:t>
      </w:r>
      <w:proofErr w:type="spellEnd"/>
      <w:r w:rsidRPr="005B0237">
        <w:rPr>
          <w:rFonts w:ascii="Courier New" w:eastAsia="Courier New" w:hAnsi="Courier New" w:cs="Courier New"/>
          <w:b/>
          <w:color w:val="333333"/>
          <w:sz w:val="18"/>
          <w:szCs w:val="18"/>
          <w:lang w:val="en-US"/>
        </w:rPr>
        <w:t xml:space="preserve"> helper-address 172.20.10.14</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interface GigabitEthernet0/0/0.90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address 172.20.90.2 255.255.255.0</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helper-address 172.20.10.14</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w:t>
      </w:r>
    </w:p>
    <w:p w:rsidR="00783E12" w:rsidRDefault="00783E12">
      <w:pPr>
        <w:rPr>
          <w:sz w:val="32"/>
          <w:szCs w:val="32"/>
        </w:rPr>
      </w:pPr>
    </w:p>
    <w:p w:rsidR="00783E12" w:rsidRDefault="00000000">
      <w:r>
        <w:tab/>
        <w:t>Teste trocando a interface de estática para dinâmica (DHCP):</w:t>
      </w:r>
    </w:p>
    <w:p w:rsidR="00783E12" w:rsidRDefault="00000000">
      <w:r>
        <w:tab/>
      </w:r>
      <w:r>
        <w:rPr>
          <w:noProof/>
        </w:rPr>
        <w:drawing>
          <wp:inline distT="114300" distB="114300" distL="114300" distR="114300">
            <wp:extent cx="5399730" cy="25527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399730" cy="2552700"/>
                    </a:xfrm>
                    <a:prstGeom prst="rect">
                      <a:avLst/>
                    </a:prstGeom>
                    <a:ln/>
                  </pic:spPr>
                </pic:pic>
              </a:graphicData>
            </a:graphic>
          </wp:inline>
        </w:drawing>
      </w:r>
    </w:p>
    <w:p w:rsidR="00783E12" w:rsidRDefault="00783E12"/>
    <w:p w:rsidR="00783E12" w:rsidRDefault="00000000">
      <w:r>
        <w:rPr>
          <w:noProof/>
        </w:rPr>
        <w:drawing>
          <wp:inline distT="114300" distB="114300" distL="114300" distR="114300">
            <wp:extent cx="5399730" cy="2667000"/>
            <wp:effectExtent l="0" t="0" r="0" b="0"/>
            <wp:docPr id="3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5399730" cy="2667000"/>
                    </a:xfrm>
                    <a:prstGeom prst="rect">
                      <a:avLst/>
                    </a:prstGeom>
                    <a:ln/>
                  </pic:spPr>
                </pic:pic>
              </a:graphicData>
            </a:graphic>
          </wp:inline>
        </w:drawing>
      </w:r>
    </w:p>
    <w:p w:rsidR="00783E12" w:rsidRDefault="00000000">
      <w:r>
        <w:tab/>
      </w:r>
      <w:r>
        <w:tab/>
      </w:r>
    </w:p>
    <w:p w:rsidR="003267C0" w:rsidRDefault="003267C0"/>
    <w:p w:rsidR="003267C0" w:rsidRDefault="003267C0"/>
    <w:p w:rsidR="003267C0" w:rsidRDefault="003267C0"/>
    <w:p w:rsidR="00783E12" w:rsidRPr="0063024F" w:rsidRDefault="00000000" w:rsidP="0063024F">
      <w:pPr>
        <w:pStyle w:val="Ttulo2"/>
        <w:rPr>
          <w:b/>
          <w:color w:val="000000"/>
          <w:sz w:val="32"/>
          <w:szCs w:val="32"/>
        </w:rPr>
      </w:pPr>
      <w:bookmarkStart w:id="41" w:name="_Toc137477512"/>
      <w:r w:rsidRPr="0063024F">
        <w:rPr>
          <w:b/>
          <w:color w:val="000000"/>
          <w:sz w:val="32"/>
          <w:szCs w:val="32"/>
        </w:rPr>
        <w:lastRenderedPageBreak/>
        <w:t>3.4 DNS</w:t>
      </w:r>
      <w:bookmarkEnd w:id="41"/>
    </w:p>
    <w:p w:rsidR="00783E12" w:rsidRDefault="00000000">
      <w:pPr>
        <w:numPr>
          <w:ilvl w:val="0"/>
          <w:numId w:val="2"/>
        </w:numPr>
      </w:pPr>
      <w:r>
        <w:t>Configurações aplicadas</w:t>
      </w:r>
    </w:p>
    <w:p w:rsidR="00783E12" w:rsidRDefault="00000000">
      <w:pPr>
        <w:ind w:left="720"/>
      </w:pPr>
      <w:r>
        <w:t xml:space="preserve">Servidor DNS: </w:t>
      </w:r>
    </w:p>
    <w:p w:rsidR="00783E12" w:rsidRDefault="00000000">
      <w:pPr>
        <w:ind w:left="720"/>
      </w:pPr>
      <w:r>
        <w:rPr>
          <w:noProof/>
        </w:rPr>
        <w:drawing>
          <wp:inline distT="114300" distB="114300" distL="114300" distR="114300">
            <wp:extent cx="5399730" cy="774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399730" cy="774700"/>
                    </a:xfrm>
                    <a:prstGeom prst="rect">
                      <a:avLst/>
                    </a:prstGeom>
                    <a:ln/>
                  </pic:spPr>
                </pic:pic>
              </a:graphicData>
            </a:graphic>
          </wp:inline>
        </w:drawing>
      </w:r>
    </w:p>
    <w:p w:rsidR="00783E12" w:rsidRDefault="00783E12">
      <w:pPr>
        <w:ind w:left="720"/>
      </w:pPr>
    </w:p>
    <w:p w:rsidR="00783E12" w:rsidRDefault="00000000">
      <w:pPr>
        <w:ind w:left="720"/>
      </w:pPr>
      <w:r>
        <w:t>Nomes adicionados:</w:t>
      </w:r>
    </w:p>
    <w:p w:rsidR="00783E12" w:rsidRDefault="00000000">
      <w:pPr>
        <w:ind w:left="720"/>
      </w:pPr>
      <w:r>
        <w:rPr>
          <w:noProof/>
        </w:rPr>
        <w:drawing>
          <wp:inline distT="114300" distB="114300" distL="114300" distR="114300">
            <wp:extent cx="5399730" cy="4064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399730" cy="406400"/>
                    </a:xfrm>
                    <a:prstGeom prst="rect">
                      <a:avLst/>
                    </a:prstGeom>
                    <a:ln/>
                  </pic:spPr>
                </pic:pic>
              </a:graphicData>
            </a:graphic>
          </wp:inline>
        </w:drawing>
      </w:r>
    </w:p>
    <w:p w:rsidR="00783E12" w:rsidRDefault="00783E12">
      <w:pPr>
        <w:ind w:left="720"/>
      </w:pPr>
    </w:p>
    <w:p w:rsidR="00783E12" w:rsidRDefault="00000000">
      <w:pPr>
        <w:ind w:left="720"/>
      </w:pPr>
      <w:r>
        <w:t xml:space="preserve">Teste de resolução de DNS para a URL do Wireless LAN </w:t>
      </w:r>
      <w:proofErr w:type="spellStart"/>
      <w:r>
        <w:t>Controller</w:t>
      </w:r>
      <w:proofErr w:type="spellEnd"/>
      <w:r>
        <w:t>:</w:t>
      </w:r>
    </w:p>
    <w:p w:rsidR="00783E12" w:rsidRDefault="00000000">
      <w:pPr>
        <w:ind w:left="720"/>
      </w:pPr>
      <w:r>
        <w:rPr>
          <w:noProof/>
        </w:rPr>
        <w:drawing>
          <wp:inline distT="114300" distB="114300" distL="114300" distR="114300">
            <wp:extent cx="1905953" cy="1320269"/>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1905953" cy="1320269"/>
                    </a:xfrm>
                    <a:prstGeom prst="rect">
                      <a:avLst/>
                    </a:prstGeom>
                    <a:ln/>
                  </pic:spPr>
                </pic:pic>
              </a:graphicData>
            </a:graphic>
          </wp:inline>
        </w:drawing>
      </w:r>
    </w:p>
    <w:p w:rsidR="00783E12" w:rsidRDefault="00783E12">
      <w:pPr>
        <w:ind w:left="720"/>
      </w:pPr>
    </w:p>
    <w:p w:rsidR="00783E12" w:rsidRDefault="00000000">
      <w:pPr>
        <w:ind w:left="720"/>
      </w:pPr>
      <w:r>
        <w:t>Teste de resolução de DNS para a URL do site de Internet teste.com.br:</w:t>
      </w:r>
    </w:p>
    <w:p w:rsidR="00783E12" w:rsidRDefault="00000000">
      <w:pPr>
        <w:ind w:left="720"/>
      </w:pPr>
      <w:r>
        <w:rPr>
          <w:noProof/>
        </w:rPr>
        <w:drawing>
          <wp:inline distT="114300" distB="114300" distL="114300" distR="114300">
            <wp:extent cx="1876425" cy="11525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1876425" cy="1152525"/>
                    </a:xfrm>
                    <a:prstGeom prst="rect">
                      <a:avLst/>
                    </a:prstGeom>
                    <a:ln/>
                  </pic:spPr>
                </pic:pic>
              </a:graphicData>
            </a:graphic>
          </wp:inline>
        </w:drawing>
      </w:r>
    </w:p>
    <w:p w:rsidR="00783E12" w:rsidRDefault="00783E12"/>
    <w:p w:rsidR="00783E12" w:rsidRDefault="00783E12"/>
    <w:p w:rsidR="00783E12" w:rsidRDefault="00783E12"/>
    <w:p w:rsidR="00783E12" w:rsidRDefault="00783E12"/>
    <w:p w:rsidR="00783E12" w:rsidRDefault="00783E12"/>
    <w:p w:rsidR="00783E12" w:rsidRDefault="00783E12"/>
    <w:p w:rsidR="00783E12" w:rsidRDefault="00783E12"/>
    <w:p w:rsidR="00783E12" w:rsidRPr="0063024F" w:rsidRDefault="00000000" w:rsidP="0063024F">
      <w:pPr>
        <w:pStyle w:val="Ttulo2"/>
        <w:rPr>
          <w:b/>
          <w:color w:val="000000"/>
          <w:sz w:val="32"/>
          <w:szCs w:val="32"/>
        </w:rPr>
      </w:pPr>
      <w:bookmarkStart w:id="42" w:name="_Toc137477513"/>
      <w:r w:rsidRPr="0063024F">
        <w:rPr>
          <w:b/>
          <w:color w:val="000000"/>
          <w:sz w:val="32"/>
          <w:szCs w:val="32"/>
        </w:rPr>
        <w:lastRenderedPageBreak/>
        <w:t>3.5. HSRP</w:t>
      </w:r>
      <w:bookmarkEnd w:id="42"/>
    </w:p>
    <w:p w:rsidR="00783E12" w:rsidRDefault="00000000">
      <w:pPr>
        <w:numPr>
          <w:ilvl w:val="0"/>
          <w:numId w:val="2"/>
        </w:numPr>
      </w:pPr>
      <w:r>
        <w:t>Configurações aplicadas:</w:t>
      </w:r>
    </w:p>
    <w:p w:rsidR="00783E12" w:rsidRDefault="00000000">
      <w:pPr>
        <w:ind w:left="720"/>
      </w:pPr>
      <w:r>
        <w:t>Exemplo VLAN 30 RT-BORDA-01:</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interface GigabitEthernet0/0/0.30</w:t>
      </w:r>
    </w:p>
    <w:p w:rsidR="00783E12" w:rsidRDefault="00000000">
      <w:pPr>
        <w:shd w:val="clear" w:color="auto" w:fill="FBFAF8"/>
        <w:spacing w:after="0"/>
        <w:ind w:left="720"/>
        <w:rPr>
          <w:rFonts w:ascii="Courier New" w:eastAsia="Courier New" w:hAnsi="Courier New" w:cs="Courier New"/>
          <w:b/>
          <w:color w:val="333333"/>
          <w:sz w:val="18"/>
          <w:szCs w:val="18"/>
        </w:rPr>
      </w:pPr>
      <w:proofErr w:type="spellStart"/>
      <w:r>
        <w:rPr>
          <w:rFonts w:ascii="Courier New" w:eastAsia="Courier New" w:hAnsi="Courier New" w:cs="Courier New"/>
          <w:b/>
          <w:color w:val="333333"/>
          <w:sz w:val="18"/>
          <w:szCs w:val="18"/>
        </w:rPr>
        <w:t>encapsulation</w:t>
      </w:r>
      <w:proofErr w:type="spellEnd"/>
      <w:r>
        <w:rPr>
          <w:rFonts w:ascii="Courier New" w:eastAsia="Courier New" w:hAnsi="Courier New" w:cs="Courier New"/>
          <w:b/>
          <w:color w:val="333333"/>
          <w:sz w:val="18"/>
          <w:szCs w:val="18"/>
        </w:rPr>
        <w:t xml:space="preserve"> dot1Q 30</w:t>
      </w:r>
    </w:p>
    <w:p w:rsidR="00783E12" w:rsidRDefault="00000000">
      <w:pPr>
        <w:shd w:val="clear" w:color="auto" w:fill="FBFAF8"/>
        <w:spacing w:after="0"/>
        <w:ind w:left="720"/>
        <w:rPr>
          <w:rFonts w:ascii="Courier New" w:eastAsia="Courier New" w:hAnsi="Courier New" w:cs="Courier New"/>
          <w:b/>
          <w:color w:val="333333"/>
          <w:sz w:val="18"/>
          <w:szCs w:val="18"/>
        </w:rPr>
      </w:pPr>
      <w:proofErr w:type="spellStart"/>
      <w:r>
        <w:rPr>
          <w:rFonts w:ascii="Courier New" w:eastAsia="Courier New" w:hAnsi="Courier New" w:cs="Courier New"/>
          <w:b/>
          <w:color w:val="333333"/>
          <w:sz w:val="18"/>
          <w:szCs w:val="18"/>
        </w:rPr>
        <w:t>ip</w:t>
      </w:r>
      <w:proofErr w:type="spellEnd"/>
      <w:r>
        <w:rPr>
          <w:rFonts w:ascii="Courier New" w:eastAsia="Courier New" w:hAnsi="Courier New" w:cs="Courier New"/>
          <w:b/>
          <w:color w:val="333333"/>
          <w:sz w:val="18"/>
          <w:szCs w:val="18"/>
        </w:rPr>
        <w:t xml:space="preserve"> </w:t>
      </w:r>
      <w:proofErr w:type="spellStart"/>
      <w:r>
        <w:rPr>
          <w:rFonts w:ascii="Courier New" w:eastAsia="Courier New" w:hAnsi="Courier New" w:cs="Courier New"/>
          <w:b/>
          <w:color w:val="333333"/>
          <w:sz w:val="18"/>
          <w:szCs w:val="18"/>
        </w:rPr>
        <w:t>address</w:t>
      </w:r>
      <w:proofErr w:type="spellEnd"/>
      <w:r>
        <w:rPr>
          <w:rFonts w:ascii="Courier New" w:eastAsia="Courier New" w:hAnsi="Courier New" w:cs="Courier New"/>
          <w:b/>
          <w:color w:val="333333"/>
          <w:sz w:val="18"/>
          <w:szCs w:val="18"/>
        </w:rPr>
        <w:t xml:space="preserve"> 172.20.30.2 255.255.255.0</w:t>
      </w:r>
    </w:p>
    <w:p w:rsidR="00783E12" w:rsidRDefault="00000000">
      <w:pPr>
        <w:shd w:val="clear" w:color="auto" w:fill="FBFAF8"/>
        <w:spacing w:after="0"/>
        <w:ind w:left="720"/>
        <w:rPr>
          <w:rFonts w:ascii="Courier New" w:eastAsia="Courier New" w:hAnsi="Courier New" w:cs="Courier New"/>
          <w:b/>
          <w:color w:val="333333"/>
          <w:sz w:val="18"/>
          <w:szCs w:val="18"/>
        </w:rPr>
      </w:pPr>
      <w:proofErr w:type="spellStart"/>
      <w:r>
        <w:rPr>
          <w:rFonts w:ascii="Courier New" w:eastAsia="Courier New" w:hAnsi="Courier New" w:cs="Courier New"/>
          <w:b/>
          <w:color w:val="333333"/>
          <w:sz w:val="18"/>
          <w:szCs w:val="18"/>
        </w:rPr>
        <w:t>ip</w:t>
      </w:r>
      <w:proofErr w:type="spellEnd"/>
      <w:r>
        <w:rPr>
          <w:rFonts w:ascii="Courier New" w:eastAsia="Courier New" w:hAnsi="Courier New" w:cs="Courier New"/>
          <w:b/>
          <w:color w:val="333333"/>
          <w:sz w:val="18"/>
          <w:szCs w:val="18"/>
        </w:rPr>
        <w:t xml:space="preserve"> </w:t>
      </w:r>
      <w:proofErr w:type="spellStart"/>
      <w:r>
        <w:rPr>
          <w:rFonts w:ascii="Courier New" w:eastAsia="Courier New" w:hAnsi="Courier New" w:cs="Courier New"/>
          <w:b/>
          <w:color w:val="333333"/>
          <w:sz w:val="18"/>
          <w:szCs w:val="18"/>
        </w:rPr>
        <w:t>helper-address</w:t>
      </w:r>
      <w:proofErr w:type="spellEnd"/>
      <w:r>
        <w:rPr>
          <w:rFonts w:ascii="Courier New" w:eastAsia="Courier New" w:hAnsi="Courier New" w:cs="Courier New"/>
          <w:b/>
          <w:color w:val="333333"/>
          <w:sz w:val="18"/>
          <w:szCs w:val="18"/>
        </w:rPr>
        <w:t xml:space="preserve"> 172.20.10.14</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 xml:space="preserve">standby </w:t>
      </w:r>
      <w:proofErr w:type="spellStart"/>
      <w:r>
        <w:rPr>
          <w:rFonts w:ascii="Courier New" w:eastAsia="Courier New" w:hAnsi="Courier New" w:cs="Courier New"/>
          <w:b/>
          <w:color w:val="333333"/>
          <w:sz w:val="18"/>
          <w:szCs w:val="18"/>
        </w:rPr>
        <w:t>version</w:t>
      </w:r>
      <w:proofErr w:type="spellEnd"/>
      <w:r>
        <w:rPr>
          <w:rFonts w:ascii="Courier New" w:eastAsia="Courier New" w:hAnsi="Courier New" w:cs="Courier New"/>
          <w:b/>
          <w:color w:val="333333"/>
          <w:sz w:val="18"/>
          <w:szCs w:val="18"/>
        </w:rPr>
        <w:t xml:space="preserve"> 2</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 xml:space="preserve">standby 30 </w:t>
      </w:r>
      <w:proofErr w:type="spellStart"/>
      <w:r>
        <w:rPr>
          <w:rFonts w:ascii="Courier New" w:eastAsia="Courier New" w:hAnsi="Courier New" w:cs="Courier New"/>
          <w:b/>
          <w:color w:val="333333"/>
          <w:sz w:val="18"/>
          <w:szCs w:val="18"/>
        </w:rPr>
        <w:t>ip</w:t>
      </w:r>
      <w:proofErr w:type="spellEnd"/>
      <w:r>
        <w:rPr>
          <w:rFonts w:ascii="Courier New" w:eastAsia="Courier New" w:hAnsi="Courier New" w:cs="Courier New"/>
          <w:b/>
          <w:color w:val="333333"/>
          <w:sz w:val="18"/>
          <w:szCs w:val="18"/>
        </w:rPr>
        <w:t xml:space="preserve"> 172.20.30.1</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 xml:space="preserve">standby 30 </w:t>
      </w:r>
      <w:proofErr w:type="spellStart"/>
      <w:r>
        <w:rPr>
          <w:rFonts w:ascii="Courier New" w:eastAsia="Courier New" w:hAnsi="Courier New" w:cs="Courier New"/>
          <w:b/>
          <w:color w:val="333333"/>
          <w:sz w:val="18"/>
          <w:szCs w:val="18"/>
        </w:rPr>
        <w:t>priority</w:t>
      </w:r>
      <w:proofErr w:type="spellEnd"/>
      <w:r>
        <w:rPr>
          <w:rFonts w:ascii="Courier New" w:eastAsia="Courier New" w:hAnsi="Courier New" w:cs="Courier New"/>
          <w:b/>
          <w:color w:val="333333"/>
          <w:sz w:val="18"/>
          <w:szCs w:val="18"/>
        </w:rPr>
        <w:t xml:space="preserve"> 150</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 xml:space="preserve">standby 30 </w:t>
      </w:r>
      <w:proofErr w:type="spellStart"/>
      <w:r>
        <w:rPr>
          <w:rFonts w:ascii="Courier New" w:eastAsia="Courier New" w:hAnsi="Courier New" w:cs="Courier New"/>
          <w:b/>
          <w:color w:val="333333"/>
          <w:sz w:val="18"/>
          <w:szCs w:val="18"/>
        </w:rPr>
        <w:t>preempt</w:t>
      </w:r>
      <w:proofErr w:type="spellEnd"/>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w:t>
      </w:r>
    </w:p>
    <w:p w:rsidR="00783E12" w:rsidRDefault="00783E12">
      <w:pPr>
        <w:spacing w:after="0"/>
      </w:pPr>
    </w:p>
    <w:p w:rsidR="00783E12" w:rsidRDefault="00783E12">
      <w:pPr>
        <w:ind w:left="720"/>
      </w:pPr>
    </w:p>
    <w:p w:rsidR="00783E12" w:rsidRDefault="00000000">
      <w:pPr>
        <w:ind w:left="720"/>
      </w:pPr>
      <w:r>
        <w:t>Exemplo VLAN 30 RT-BORDA-02:</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interface GigabitEthernet0/0/0.30</w:t>
      </w:r>
    </w:p>
    <w:p w:rsidR="00783E12" w:rsidRDefault="00000000">
      <w:pPr>
        <w:shd w:val="clear" w:color="auto" w:fill="FBFAF8"/>
        <w:spacing w:after="0"/>
        <w:ind w:left="720"/>
        <w:rPr>
          <w:rFonts w:ascii="Courier New" w:eastAsia="Courier New" w:hAnsi="Courier New" w:cs="Courier New"/>
          <w:b/>
          <w:color w:val="333333"/>
          <w:sz w:val="18"/>
          <w:szCs w:val="18"/>
        </w:rPr>
      </w:pPr>
      <w:proofErr w:type="spellStart"/>
      <w:r>
        <w:rPr>
          <w:rFonts w:ascii="Courier New" w:eastAsia="Courier New" w:hAnsi="Courier New" w:cs="Courier New"/>
          <w:b/>
          <w:color w:val="333333"/>
          <w:sz w:val="18"/>
          <w:szCs w:val="18"/>
        </w:rPr>
        <w:t>encapsulation</w:t>
      </w:r>
      <w:proofErr w:type="spellEnd"/>
      <w:r>
        <w:rPr>
          <w:rFonts w:ascii="Courier New" w:eastAsia="Courier New" w:hAnsi="Courier New" w:cs="Courier New"/>
          <w:b/>
          <w:color w:val="333333"/>
          <w:sz w:val="18"/>
          <w:szCs w:val="18"/>
        </w:rPr>
        <w:t xml:space="preserve"> dot1Q 30</w:t>
      </w:r>
    </w:p>
    <w:p w:rsidR="00783E12" w:rsidRDefault="00000000">
      <w:pPr>
        <w:shd w:val="clear" w:color="auto" w:fill="FBFAF8"/>
        <w:spacing w:after="0"/>
        <w:ind w:left="720"/>
        <w:rPr>
          <w:rFonts w:ascii="Courier New" w:eastAsia="Courier New" w:hAnsi="Courier New" w:cs="Courier New"/>
          <w:b/>
          <w:color w:val="333333"/>
          <w:sz w:val="18"/>
          <w:szCs w:val="18"/>
        </w:rPr>
      </w:pPr>
      <w:proofErr w:type="spellStart"/>
      <w:r>
        <w:rPr>
          <w:rFonts w:ascii="Courier New" w:eastAsia="Courier New" w:hAnsi="Courier New" w:cs="Courier New"/>
          <w:b/>
          <w:color w:val="333333"/>
          <w:sz w:val="18"/>
          <w:szCs w:val="18"/>
        </w:rPr>
        <w:t>ip</w:t>
      </w:r>
      <w:proofErr w:type="spellEnd"/>
      <w:r>
        <w:rPr>
          <w:rFonts w:ascii="Courier New" w:eastAsia="Courier New" w:hAnsi="Courier New" w:cs="Courier New"/>
          <w:b/>
          <w:color w:val="333333"/>
          <w:sz w:val="18"/>
          <w:szCs w:val="18"/>
        </w:rPr>
        <w:t xml:space="preserve"> </w:t>
      </w:r>
      <w:proofErr w:type="spellStart"/>
      <w:r>
        <w:rPr>
          <w:rFonts w:ascii="Courier New" w:eastAsia="Courier New" w:hAnsi="Courier New" w:cs="Courier New"/>
          <w:b/>
          <w:color w:val="333333"/>
          <w:sz w:val="18"/>
          <w:szCs w:val="18"/>
        </w:rPr>
        <w:t>address</w:t>
      </w:r>
      <w:proofErr w:type="spellEnd"/>
      <w:r>
        <w:rPr>
          <w:rFonts w:ascii="Courier New" w:eastAsia="Courier New" w:hAnsi="Courier New" w:cs="Courier New"/>
          <w:b/>
          <w:color w:val="333333"/>
          <w:sz w:val="18"/>
          <w:szCs w:val="18"/>
        </w:rPr>
        <w:t xml:space="preserve"> 172.20.30.3 255.255.255.0</w:t>
      </w:r>
    </w:p>
    <w:p w:rsidR="00783E12" w:rsidRDefault="00000000">
      <w:pPr>
        <w:shd w:val="clear" w:color="auto" w:fill="FBFAF8"/>
        <w:spacing w:after="0"/>
        <w:ind w:left="720"/>
        <w:rPr>
          <w:rFonts w:ascii="Courier New" w:eastAsia="Courier New" w:hAnsi="Courier New" w:cs="Courier New"/>
          <w:b/>
          <w:color w:val="333333"/>
          <w:sz w:val="18"/>
          <w:szCs w:val="18"/>
        </w:rPr>
      </w:pPr>
      <w:proofErr w:type="spellStart"/>
      <w:r>
        <w:rPr>
          <w:rFonts w:ascii="Courier New" w:eastAsia="Courier New" w:hAnsi="Courier New" w:cs="Courier New"/>
          <w:b/>
          <w:color w:val="333333"/>
          <w:sz w:val="18"/>
          <w:szCs w:val="18"/>
        </w:rPr>
        <w:t>ip</w:t>
      </w:r>
      <w:proofErr w:type="spellEnd"/>
      <w:r>
        <w:rPr>
          <w:rFonts w:ascii="Courier New" w:eastAsia="Courier New" w:hAnsi="Courier New" w:cs="Courier New"/>
          <w:b/>
          <w:color w:val="333333"/>
          <w:sz w:val="18"/>
          <w:szCs w:val="18"/>
        </w:rPr>
        <w:t xml:space="preserve"> </w:t>
      </w:r>
      <w:proofErr w:type="spellStart"/>
      <w:r>
        <w:rPr>
          <w:rFonts w:ascii="Courier New" w:eastAsia="Courier New" w:hAnsi="Courier New" w:cs="Courier New"/>
          <w:b/>
          <w:color w:val="333333"/>
          <w:sz w:val="18"/>
          <w:szCs w:val="18"/>
        </w:rPr>
        <w:t>helper-address</w:t>
      </w:r>
      <w:proofErr w:type="spellEnd"/>
      <w:r>
        <w:rPr>
          <w:rFonts w:ascii="Courier New" w:eastAsia="Courier New" w:hAnsi="Courier New" w:cs="Courier New"/>
          <w:b/>
          <w:color w:val="333333"/>
          <w:sz w:val="18"/>
          <w:szCs w:val="18"/>
        </w:rPr>
        <w:t xml:space="preserve"> 172.20.10.14</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 xml:space="preserve">standby </w:t>
      </w:r>
      <w:proofErr w:type="spellStart"/>
      <w:r>
        <w:rPr>
          <w:rFonts w:ascii="Courier New" w:eastAsia="Courier New" w:hAnsi="Courier New" w:cs="Courier New"/>
          <w:b/>
          <w:color w:val="333333"/>
          <w:sz w:val="18"/>
          <w:szCs w:val="18"/>
        </w:rPr>
        <w:t>version</w:t>
      </w:r>
      <w:proofErr w:type="spellEnd"/>
      <w:r>
        <w:rPr>
          <w:rFonts w:ascii="Courier New" w:eastAsia="Courier New" w:hAnsi="Courier New" w:cs="Courier New"/>
          <w:b/>
          <w:color w:val="333333"/>
          <w:sz w:val="18"/>
          <w:szCs w:val="18"/>
        </w:rPr>
        <w:t xml:space="preserve"> 2</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 xml:space="preserve">standby 30 </w:t>
      </w:r>
      <w:proofErr w:type="spellStart"/>
      <w:r>
        <w:rPr>
          <w:rFonts w:ascii="Courier New" w:eastAsia="Courier New" w:hAnsi="Courier New" w:cs="Courier New"/>
          <w:b/>
          <w:color w:val="333333"/>
          <w:sz w:val="18"/>
          <w:szCs w:val="18"/>
        </w:rPr>
        <w:t>ip</w:t>
      </w:r>
      <w:proofErr w:type="spellEnd"/>
      <w:r>
        <w:rPr>
          <w:rFonts w:ascii="Courier New" w:eastAsia="Courier New" w:hAnsi="Courier New" w:cs="Courier New"/>
          <w:b/>
          <w:color w:val="333333"/>
          <w:sz w:val="18"/>
          <w:szCs w:val="18"/>
        </w:rPr>
        <w:t xml:space="preserve"> 172.20.30.1</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standby 30 track GigabitEthernet0/0/0.30</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w:t>
      </w:r>
    </w:p>
    <w:p w:rsidR="00783E12" w:rsidRDefault="00783E12">
      <w:pPr>
        <w:spacing w:after="0"/>
      </w:pPr>
    </w:p>
    <w:p w:rsidR="00783E12" w:rsidRDefault="00000000">
      <w:r>
        <w:tab/>
        <w:t>Status do HSRP (RT-BORDA-01 sempre tem o último octeto 2. Abaixo está como primário):</w:t>
      </w:r>
    </w:p>
    <w:p w:rsidR="00783E12" w:rsidRDefault="00000000">
      <w:r>
        <w:rPr>
          <w:noProof/>
        </w:rPr>
        <w:drawing>
          <wp:inline distT="114300" distB="114300" distL="114300" distR="114300">
            <wp:extent cx="5399730" cy="19304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399730" cy="1930400"/>
                    </a:xfrm>
                    <a:prstGeom prst="rect">
                      <a:avLst/>
                    </a:prstGeom>
                    <a:ln/>
                  </pic:spPr>
                </pic:pic>
              </a:graphicData>
            </a:graphic>
          </wp:inline>
        </w:drawing>
      </w:r>
    </w:p>
    <w:p w:rsidR="00783E12" w:rsidRDefault="00000000">
      <w:r>
        <w:tab/>
        <w:t xml:space="preserve">Teste - </w:t>
      </w:r>
      <w:proofErr w:type="spellStart"/>
      <w:r>
        <w:t>Tracert</w:t>
      </w:r>
      <w:proofErr w:type="spellEnd"/>
      <w:r>
        <w:t xml:space="preserve"> para a Internet com o RT-BORDA-01 ativo como principal (VLAN 30):</w:t>
      </w:r>
    </w:p>
    <w:p w:rsidR="00783E12" w:rsidRDefault="00000000">
      <w:r>
        <w:tab/>
      </w:r>
      <w:r>
        <w:rPr>
          <w:noProof/>
        </w:rPr>
        <w:drawing>
          <wp:inline distT="114300" distB="114300" distL="114300" distR="114300">
            <wp:extent cx="3790950" cy="1419225"/>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3790950" cy="1419225"/>
                    </a:xfrm>
                    <a:prstGeom prst="rect">
                      <a:avLst/>
                    </a:prstGeom>
                    <a:ln/>
                  </pic:spPr>
                </pic:pic>
              </a:graphicData>
            </a:graphic>
          </wp:inline>
        </w:drawing>
      </w:r>
    </w:p>
    <w:p w:rsidR="00783E12" w:rsidRDefault="00000000">
      <w:r>
        <w:lastRenderedPageBreak/>
        <w:tab/>
        <w:t>Status do HSRP (RT-BORDA-02 sempre tem o último octeto 3. Abaixo está como primário):</w:t>
      </w:r>
    </w:p>
    <w:p w:rsidR="00783E12" w:rsidRDefault="00000000">
      <w:r>
        <w:rPr>
          <w:noProof/>
        </w:rPr>
        <w:drawing>
          <wp:inline distT="114300" distB="114300" distL="114300" distR="114300">
            <wp:extent cx="5295900" cy="16383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295900" cy="1638300"/>
                    </a:xfrm>
                    <a:prstGeom prst="rect">
                      <a:avLst/>
                    </a:prstGeom>
                    <a:ln/>
                  </pic:spPr>
                </pic:pic>
              </a:graphicData>
            </a:graphic>
          </wp:inline>
        </w:drawing>
      </w:r>
    </w:p>
    <w:p w:rsidR="00783E12" w:rsidRDefault="00783E12"/>
    <w:p w:rsidR="00783E12" w:rsidRDefault="00000000">
      <w:pPr>
        <w:ind w:firstLine="720"/>
      </w:pPr>
      <w:r>
        <w:t xml:space="preserve">Teste - </w:t>
      </w:r>
      <w:proofErr w:type="spellStart"/>
      <w:r>
        <w:t>Tracert</w:t>
      </w:r>
      <w:proofErr w:type="spellEnd"/>
      <w:r>
        <w:t xml:space="preserve"> para a Internet com o RT-BORDA-02 ativo como principal (VLAN 30):</w:t>
      </w:r>
    </w:p>
    <w:p w:rsidR="00783E12" w:rsidRDefault="00000000">
      <w:r>
        <w:tab/>
      </w:r>
      <w:r>
        <w:rPr>
          <w:noProof/>
        </w:rPr>
        <w:drawing>
          <wp:inline distT="114300" distB="114300" distL="114300" distR="114300">
            <wp:extent cx="4000500" cy="145732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000500" cy="1457325"/>
                    </a:xfrm>
                    <a:prstGeom prst="rect">
                      <a:avLst/>
                    </a:prstGeom>
                    <a:ln/>
                  </pic:spPr>
                </pic:pic>
              </a:graphicData>
            </a:graphic>
          </wp:inline>
        </w:drawing>
      </w:r>
    </w:p>
    <w:p w:rsidR="00783E12" w:rsidRDefault="00783E12"/>
    <w:p w:rsidR="003267C0" w:rsidRDefault="003267C0"/>
    <w:p w:rsidR="003267C0" w:rsidRDefault="003267C0"/>
    <w:p w:rsidR="003267C0" w:rsidRDefault="003267C0"/>
    <w:p w:rsidR="003267C0" w:rsidRDefault="003267C0"/>
    <w:p w:rsidR="003267C0" w:rsidRDefault="003267C0"/>
    <w:p w:rsidR="003267C0" w:rsidRDefault="003267C0"/>
    <w:p w:rsidR="003267C0" w:rsidRDefault="003267C0"/>
    <w:p w:rsidR="003267C0" w:rsidRDefault="003267C0"/>
    <w:p w:rsidR="003267C0" w:rsidRDefault="003267C0"/>
    <w:p w:rsidR="003267C0" w:rsidRDefault="003267C0"/>
    <w:p w:rsidR="003267C0" w:rsidRDefault="003267C0"/>
    <w:p w:rsidR="003267C0" w:rsidRDefault="003267C0"/>
    <w:p w:rsidR="003267C0" w:rsidRDefault="003267C0"/>
    <w:p w:rsidR="003267C0" w:rsidRDefault="003267C0"/>
    <w:p w:rsidR="00783E12" w:rsidRPr="0063024F" w:rsidRDefault="00000000" w:rsidP="0063024F">
      <w:pPr>
        <w:pStyle w:val="Ttulo2"/>
        <w:rPr>
          <w:b/>
          <w:color w:val="000000"/>
          <w:sz w:val="32"/>
          <w:szCs w:val="32"/>
        </w:rPr>
      </w:pPr>
      <w:bookmarkStart w:id="43" w:name="_Toc137477514"/>
      <w:r w:rsidRPr="0063024F">
        <w:rPr>
          <w:b/>
          <w:color w:val="000000"/>
          <w:sz w:val="32"/>
          <w:szCs w:val="32"/>
        </w:rPr>
        <w:lastRenderedPageBreak/>
        <w:t>3.6. Internet</w:t>
      </w:r>
      <w:bookmarkEnd w:id="43"/>
    </w:p>
    <w:p w:rsidR="00783E12" w:rsidRDefault="00000000">
      <w:pPr>
        <w:numPr>
          <w:ilvl w:val="0"/>
          <w:numId w:val="2"/>
        </w:numPr>
      </w:pPr>
      <w:r>
        <w:t>Configurações aplicadas</w:t>
      </w:r>
    </w:p>
    <w:p w:rsidR="00783E12" w:rsidRDefault="00000000">
      <w:pPr>
        <w:ind w:left="720"/>
      </w:pPr>
      <w:r>
        <w:t>Topologia lógica do HSRP e comunicação com os roteadores dos provedores:</w:t>
      </w:r>
    </w:p>
    <w:p w:rsidR="00783E12" w:rsidRDefault="00000000">
      <w:pPr>
        <w:ind w:left="720"/>
      </w:pPr>
      <w:r>
        <w:rPr>
          <w:noProof/>
        </w:rPr>
        <w:drawing>
          <wp:inline distT="114300" distB="114300" distL="114300" distR="114300">
            <wp:extent cx="4382453" cy="4351536"/>
            <wp:effectExtent l="0" t="0" r="0" b="0"/>
            <wp:docPr id="1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4"/>
                    <a:srcRect/>
                    <a:stretch>
                      <a:fillRect/>
                    </a:stretch>
                  </pic:blipFill>
                  <pic:spPr>
                    <a:xfrm>
                      <a:off x="0" y="0"/>
                      <a:ext cx="4382453" cy="4351536"/>
                    </a:xfrm>
                    <a:prstGeom prst="rect">
                      <a:avLst/>
                    </a:prstGeom>
                    <a:ln/>
                  </pic:spPr>
                </pic:pic>
              </a:graphicData>
            </a:graphic>
          </wp:inline>
        </w:drawing>
      </w:r>
    </w:p>
    <w:p w:rsidR="00783E12" w:rsidRDefault="00783E12">
      <w:pPr>
        <w:ind w:left="720"/>
      </w:pPr>
    </w:p>
    <w:p w:rsidR="00783E12" w:rsidRDefault="00000000">
      <w:pPr>
        <w:ind w:left="720"/>
      </w:pPr>
      <w:r>
        <w:t xml:space="preserve">Configuração nos roteadores - Essas configurações estão relacionadas a duas </w:t>
      </w:r>
      <w:proofErr w:type="spellStart"/>
      <w:r>
        <w:t>subinterfaces</w:t>
      </w:r>
      <w:proofErr w:type="spellEnd"/>
      <w:r>
        <w:t xml:space="preserve">, GigabitEthernet0/0/0.1000 e GigabitEthernet0/0/0.1001, em um dispositivo de rede. Cada </w:t>
      </w:r>
      <w:proofErr w:type="spellStart"/>
      <w:r>
        <w:t>subinterface</w:t>
      </w:r>
      <w:proofErr w:type="spellEnd"/>
      <w:r>
        <w:t xml:space="preserve"> é associada a uma VLAN específica e possui sua própria configuração de endereço IP e HSRP (Hot Standby Router </w:t>
      </w:r>
      <w:proofErr w:type="spellStart"/>
      <w:r>
        <w:t>Protocol</w:t>
      </w:r>
      <w:proofErr w:type="spellEnd"/>
      <w:r>
        <w:t>):</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w:t>
      </w:r>
    </w:p>
    <w:p w:rsidR="00783E12" w:rsidRDefault="00000000">
      <w:pPr>
        <w:shd w:val="clear" w:color="auto" w:fill="FBFAF8"/>
        <w:spacing w:after="0"/>
        <w:ind w:left="720"/>
        <w:rPr>
          <w:rFonts w:ascii="Courier New" w:eastAsia="Courier New" w:hAnsi="Courier New" w:cs="Courier New"/>
          <w:color w:val="333333"/>
          <w:sz w:val="18"/>
          <w:szCs w:val="18"/>
        </w:rPr>
      </w:pPr>
      <w:r>
        <w:rPr>
          <w:rFonts w:ascii="Courier New" w:eastAsia="Courier New" w:hAnsi="Courier New" w:cs="Courier New"/>
          <w:b/>
          <w:color w:val="333333"/>
          <w:sz w:val="18"/>
          <w:szCs w:val="18"/>
        </w:rPr>
        <w:t xml:space="preserve">interface GigabitEthernet0/0/0.1000 </w:t>
      </w:r>
      <w:r>
        <w:rPr>
          <w:rFonts w:ascii="Courier New" w:eastAsia="Courier New" w:hAnsi="Courier New" w:cs="Courier New"/>
          <w:color w:val="333333"/>
          <w:sz w:val="18"/>
          <w:szCs w:val="18"/>
        </w:rPr>
        <w:t xml:space="preserve">(associando a </w:t>
      </w:r>
      <w:proofErr w:type="spellStart"/>
      <w:r>
        <w:rPr>
          <w:rFonts w:ascii="Courier New" w:eastAsia="Courier New" w:hAnsi="Courier New" w:cs="Courier New"/>
          <w:color w:val="333333"/>
          <w:sz w:val="18"/>
          <w:szCs w:val="18"/>
        </w:rPr>
        <w:t>subinterface</w:t>
      </w:r>
      <w:proofErr w:type="spellEnd"/>
      <w:r>
        <w:rPr>
          <w:rFonts w:ascii="Courier New" w:eastAsia="Courier New" w:hAnsi="Courier New" w:cs="Courier New"/>
          <w:color w:val="333333"/>
          <w:sz w:val="18"/>
          <w:szCs w:val="18"/>
        </w:rPr>
        <w:t xml:space="preserve"> Giga 0/0/0.1000 à VLAN 1000)</w:t>
      </w:r>
    </w:p>
    <w:p w:rsidR="00783E12" w:rsidRDefault="00783E12">
      <w:pPr>
        <w:shd w:val="clear" w:color="auto" w:fill="FBFAF8"/>
        <w:spacing w:after="0"/>
        <w:ind w:left="720"/>
        <w:rPr>
          <w:rFonts w:ascii="Courier New" w:eastAsia="Courier New" w:hAnsi="Courier New" w:cs="Courier New"/>
          <w:color w:val="333333"/>
          <w:sz w:val="18"/>
          <w:szCs w:val="18"/>
        </w:rPr>
      </w:pPr>
    </w:p>
    <w:p w:rsidR="00783E12" w:rsidRDefault="00000000">
      <w:pPr>
        <w:shd w:val="clear" w:color="auto" w:fill="FBFAF8"/>
        <w:spacing w:after="0"/>
        <w:ind w:left="720"/>
        <w:rPr>
          <w:rFonts w:ascii="Courier New" w:eastAsia="Courier New" w:hAnsi="Courier New" w:cs="Courier New"/>
          <w:color w:val="333333"/>
          <w:sz w:val="18"/>
          <w:szCs w:val="18"/>
        </w:rPr>
      </w:pPr>
      <w:proofErr w:type="spellStart"/>
      <w:r>
        <w:rPr>
          <w:rFonts w:ascii="Courier New" w:eastAsia="Courier New" w:hAnsi="Courier New" w:cs="Courier New"/>
          <w:b/>
          <w:color w:val="333333"/>
          <w:sz w:val="18"/>
          <w:szCs w:val="18"/>
        </w:rPr>
        <w:t>encapsulation</w:t>
      </w:r>
      <w:proofErr w:type="spellEnd"/>
      <w:r>
        <w:rPr>
          <w:rFonts w:ascii="Courier New" w:eastAsia="Courier New" w:hAnsi="Courier New" w:cs="Courier New"/>
          <w:b/>
          <w:color w:val="333333"/>
          <w:sz w:val="18"/>
          <w:szCs w:val="18"/>
        </w:rPr>
        <w:t xml:space="preserve"> dot1Q 1000 </w:t>
      </w:r>
      <w:r>
        <w:rPr>
          <w:rFonts w:ascii="Courier New" w:eastAsia="Courier New" w:hAnsi="Courier New" w:cs="Courier New"/>
          <w:color w:val="333333"/>
          <w:sz w:val="18"/>
          <w:szCs w:val="18"/>
        </w:rPr>
        <w:t>(Define a VLAN 1000 como a VLAN marcada (</w:t>
      </w:r>
      <w:proofErr w:type="spellStart"/>
      <w:r>
        <w:rPr>
          <w:rFonts w:ascii="Courier New" w:eastAsia="Courier New" w:hAnsi="Courier New" w:cs="Courier New"/>
          <w:color w:val="333333"/>
          <w:sz w:val="18"/>
          <w:szCs w:val="18"/>
        </w:rPr>
        <w:t>tagged</w:t>
      </w:r>
      <w:proofErr w:type="spellEnd"/>
      <w:r>
        <w:rPr>
          <w:rFonts w:ascii="Courier New" w:eastAsia="Courier New" w:hAnsi="Courier New" w:cs="Courier New"/>
          <w:color w:val="333333"/>
          <w:sz w:val="18"/>
          <w:szCs w:val="18"/>
        </w:rPr>
        <w:t xml:space="preserve">) para essa </w:t>
      </w:r>
      <w:proofErr w:type="spellStart"/>
      <w:r>
        <w:rPr>
          <w:rFonts w:ascii="Courier New" w:eastAsia="Courier New" w:hAnsi="Courier New" w:cs="Courier New"/>
          <w:color w:val="333333"/>
          <w:sz w:val="18"/>
          <w:szCs w:val="18"/>
        </w:rPr>
        <w:t>subinterface</w:t>
      </w:r>
      <w:proofErr w:type="spellEnd"/>
      <w:r>
        <w:rPr>
          <w:rFonts w:ascii="Courier New" w:eastAsia="Courier New" w:hAnsi="Courier New" w:cs="Courier New"/>
          <w:color w:val="333333"/>
          <w:sz w:val="18"/>
          <w:szCs w:val="18"/>
        </w:rPr>
        <w:t xml:space="preserve">. Isso significa que a </w:t>
      </w:r>
      <w:proofErr w:type="spellStart"/>
      <w:r>
        <w:rPr>
          <w:rFonts w:ascii="Courier New" w:eastAsia="Courier New" w:hAnsi="Courier New" w:cs="Courier New"/>
          <w:color w:val="333333"/>
          <w:sz w:val="18"/>
          <w:szCs w:val="18"/>
        </w:rPr>
        <w:t>subinterface</w:t>
      </w:r>
      <w:proofErr w:type="spellEnd"/>
      <w:r>
        <w:rPr>
          <w:rFonts w:ascii="Courier New" w:eastAsia="Courier New" w:hAnsi="Courier New" w:cs="Courier New"/>
          <w:color w:val="333333"/>
          <w:sz w:val="18"/>
          <w:szCs w:val="18"/>
        </w:rPr>
        <w:t xml:space="preserve"> processará apenas o tráfego com </w:t>
      </w:r>
      <w:proofErr w:type="spellStart"/>
      <w:r>
        <w:rPr>
          <w:rFonts w:ascii="Courier New" w:eastAsia="Courier New" w:hAnsi="Courier New" w:cs="Courier New"/>
          <w:color w:val="333333"/>
          <w:sz w:val="18"/>
          <w:szCs w:val="18"/>
        </w:rPr>
        <w:t>tags</w:t>
      </w:r>
      <w:proofErr w:type="spellEnd"/>
      <w:r>
        <w:rPr>
          <w:rFonts w:ascii="Courier New" w:eastAsia="Courier New" w:hAnsi="Courier New" w:cs="Courier New"/>
          <w:color w:val="333333"/>
          <w:sz w:val="18"/>
          <w:szCs w:val="18"/>
        </w:rPr>
        <w:t xml:space="preserve"> VLAN correspondentes à VLAN 1000)</w:t>
      </w:r>
    </w:p>
    <w:p w:rsidR="00783E12" w:rsidRDefault="00783E12">
      <w:pPr>
        <w:shd w:val="clear" w:color="auto" w:fill="FBFAF8"/>
        <w:spacing w:after="0"/>
        <w:ind w:left="720"/>
        <w:rPr>
          <w:rFonts w:ascii="Courier New" w:eastAsia="Courier New" w:hAnsi="Courier New" w:cs="Courier New"/>
          <w:b/>
          <w:color w:val="333333"/>
          <w:sz w:val="18"/>
          <w:szCs w:val="18"/>
        </w:rPr>
      </w:pPr>
    </w:p>
    <w:p w:rsidR="00783E12" w:rsidRDefault="00000000">
      <w:pPr>
        <w:shd w:val="clear" w:color="auto" w:fill="FBFAF8"/>
        <w:spacing w:after="0"/>
        <w:ind w:left="720"/>
        <w:rPr>
          <w:rFonts w:ascii="Courier New" w:eastAsia="Courier New" w:hAnsi="Courier New" w:cs="Courier New"/>
          <w:color w:val="333333"/>
          <w:sz w:val="18"/>
          <w:szCs w:val="18"/>
        </w:rPr>
      </w:pPr>
      <w:proofErr w:type="spellStart"/>
      <w:r>
        <w:rPr>
          <w:rFonts w:ascii="Courier New" w:eastAsia="Courier New" w:hAnsi="Courier New" w:cs="Courier New"/>
          <w:b/>
          <w:color w:val="333333"/>
          <w:sz w:val="18"/>
          <w:szCs w:val="18"/>
        </w:rPr>
        <w:t>ip</w:t>
      </w:r>
      <w:proofErr w:type="spellEnd"/>
      <w:r>
        <w:rPr>
          <w:rFonts w:ascii="Courier New" w:eastAsia="Courier New" w:hAnsi="Courier New" w:cs="Courier New"/>
          <w:b/>
          <w:color w:val="333333"/>
          <w:sz w:val="18"/>
          <w:szCs w:val="18"/>
        </w:rPr>
        <w:t xml:space="preserve"> </w:t>
      </w:r>
      <w:proofErr w:type="spellStart"/>
      <w:r>
        <w:rPr>
          <w:rFonts w:ascii="Courier New" w:eastAsia="Courier New" w:hAnsi="Courier New" w:cs="Courier New"/>
          <w:b/>
          <w:color w:val="333333"/>
          <w:sz w:val="18"/>
          <w:szCs w:val="18"/>
        </w:rPr>
        <w:t>address</w:t>
      </w:r>
      <w:proofErr w:type="spellEnd"/>
      <w:r>
        <w:rPr>
          <w:rFonts w:ascii="Courier New" w:eastAsia="Courier New" w:hAnsi="Courier New" w:cs="Courier New"/>
          <w:b/>
          <w:color w:val="333333"/>
          <w:sz w:val="18"/>
          <w:szCs w:val="18"/>
        </w:rPr>
        <w:t xml:space="preserve"> 10.10.10.2 255.255.255.248 </w:t>
      </w:r>
      <w:r>
        <w:rPr>
          <w:rFonts w:ascii="Courier New" w:eastAsia="Courier New" w:hAnsi="Courier New" w:cs="Courier New"/>
          <w:color w:val="333333"/>
          <w:sz w:val="18"/>
          <w:szCs w:val="18"/>
        </w:rPr>
        <w:t xml:space="preserve">(Atribuindo o endereço IP 10.10.10.2 à </w:t>
      </w:r>
      <w:proofErr w:type="spellStart"/>
      <w:r>
        <w:rPr>
          <w:rFonts w:ascii="Courier New" w:eastAsia="Courier New" w:hAnsi="Courier New" w:cs="Courier New"/>
          <w:color w:val="333333"/>
          <w:sz w:val="18"/>
          <w:szCs w:val="18"/>
        </w:rPr>
        <w:t>subinterface</w:t>
      </w:r>
      <w:proofErr w:type="spellEnd"/>
      <w:r>
        <w:rPr>
          <w:rFonts w:ascii="Courier New" w:eastAsia="Courier New" w:hAnsi="Courier New" w:cs="Courier New"/>
          <w:color w:val="333333"/>
          <w:sz w:val="18"/>
          <w:szCs w:val="18"/>
        </w:rPr>
        <w:t xml:space="preserve">, com uma máscara de </w:t>
      </w:r>
      <w:proofErr w:type="spellStart"/>
      <w:r>
        <w:rPr>
          <w:rFonts w:ascii="Courier New" w:eastAsia="Courier New" w:hAnsi="Courier New" w:cs="Courier New"/>
          <w:color w:val="333333"/>
          <w:sz w:val="18"/>
          <w:szCs w:val="18"/>
        </w:rPr>
        <w:t>sub-rede</w:t>
      </w:r>
      <w:proofErr w:type="spellEnd"/>
      <w:r>
        <w:rPr>
          <w:rFonts w:ascii="Courier New" w:eastAsia="Courier New" w:hAnsi="Courier New" w:cs="Courier New"/>
          <w:color w:val="333333"/>
          <w:sz w:val="18"/>
          <w:szCs w:val="18"/>
        </w:rPr>
        <w:t xml:space="preserve"> 255.255.255.248 (ou /29). Ou seja, a </w:t>
      </w:r>
      <w:proofErr w:type="spellStart"/>
      <w:r>
        <w:rPr>
          <w:rFonts w:ascii="Courier New" w:eastAsia="Courier New" w:hAnsi="Courier New" w:cs="Courier New"/>
          <w:color w:val="333333"/>
          <w:sz w:val="18"/>
          <w:szCs w:val="18"/>
        </w:rPr>
        <w:t>subinterface</w:t>
      </w:r>
      <w:proofErr w:type="spellEnd"/>
      <w:r>
        <w:rPr>
          <w:rFonts w:ascii="Courier New" w:eastAsia="Courier New" w:hAnsi="Courier New" w:cs="Courier New"/>
          <w:color w:val="333333"/>
          <w:sz w:val="18"/>
          <w:szCs w:val="18"/>
        </w:rPr>
        <w:t xml:space="preserve"> está configurada com o endereço IP 10.10.10.2 dentro da </w:t>
      </w:r>
      <w:proofErr w:type="spellStart"/>
      <w:r>
        <w:rPr>
          <w:rFonts w:ascii="Courier New" w:eastAsia="Courier New" w:hAnsi="Courier New" w:cs="Courier New"/>
          <w:color w:val="333333"/>
          <w:sz w:val="18"/>
          <w:szCs w:val="18"/>
        </w:rPr>
        <w:t>sub-rede</w:t>
      </w:r>
      <w:proofErr w:type="spellEnd"/>
      <w:r>
        <w:rPr>
          <w:rFonts w:ascii="Courier New" w:eastAsia="Courier New" w:hAnsi="Courier New" w:cs="Courier New"/>
          <w:color w:val="333333"/>
          <w:sz w:val="18"/>
          <w:szCs w:val="18"/>
        </w:rPr>
        <w:t xml:space="preserve"> 10.10.10.0/29.)</w:t>
      </w:r>
    </w:p>
    <w:p w:rsidR="00783E12" w:rsidRDefault="00783E12">
      <w:pPr>
        <w:shd w:val="clear" w:color="auto" w:fill="FBFAF8"/>
        <w:spacing w:after="0"/>
        <w:ind w:left="720"/>
        <w:rPr>
          <w:rFonts w:ascii="Courier New" w:eastAsia="Courier New" w:hAnsi="Courier New" w:cs="Courier New"/>
          <w:b/>
          <w:color w:val="333333"/>
          <w:sz w:val="18"/>
          <w:szCs w:val="18"/>
        </w:rPr>
      </w:pPr>
    </w:p>
    <w:p w:rsidR="00783E12" w:rsidRDefault="00783E12">
      <w:pPr>
        <w:shd w:val="clear" w:color="auto" w:fill="FBFAF8"/>
        <w:spacing w:after="0"/>
        <w:ind w:left="720"/>
        <w:rPr>
          <w:rFonts w:ascii="Courier New" w:eastAsia="Courier New" w:hAnsi="Courier New" w:cs="Courier New"/>
          <w:b/>
          <w:color w:val="333333"/>
          <w:sz w:val="18"/>
          <w:szCs w:val="18"/>
        </w:rPr>
      </w:pPr>
    </w:p>
    <w:p w:rsidR="00783E12" w:rsidRDefault="00000000">
      <w:pPr>
        <w:shd w:val="clear" w:color="auto" w:fill="FBFAF8"/>
        <w:spacing w:after="0"/>
        <w:ind w:left="720"/>
        <w:rPr>
          <w:rFonts w:ascii="Courier New" w:eastAsia="Courier New" w:hAnsi="Courier New" w:cs="Courier New"/>
          <w:color w:val="333333"/>
          <w:sz w:val="18"/>
          <w:szCs w:val="18"/>
        </w:rPr>
      </w:pPr>
      <w:r>
        <w:rPr>
          <w:rFonts w:ascii="Courier New" w:eastAsia="Courier New" w:hAnsi="Courier New" w:cs="Courier New"/>
          <w:b/>
          <w:color w:val="333333"/>
          <w:sz w:val="18"/>
          <w:szCs w:val="18"/>
        </w:rPr>
        <w:t xml:space="preserve">standby </w:t>
      </w:r>
      <w:proofErr w:type="spellStart"/>
      <w:r>
        <w:rPr>
          <w:rFonts w:ascii="Courier New" w:eastAsia="Courier New" w:hAnsi="Courier New" w:cs="Courier New"/>
          <w:b/>
          <w:color w:val="333333"/>
          <w:sz w:val="18"/>
          <w:szCs w:val="18"/>
        </w:rPr>
        <w:t>version</w:t>
      </w:r>
      <w:proofErr w:type="spellEnd"/>
      <w:r>
        <w:rPr>
          <w:rFonts w:ascii="Courier New" w:eastAsia="Courier New" w:hAnsi="Courier New" w:cs="Courier New"/>
          <w:b/>
          <w:color w:val="333333"/>
          <w:sz w:val="18"/>
          <w:szCs w:val="18"/>
        </w:rPr>
        <w:t xml:space="preserve"> 2 </w:t>
      </w:r>
      <w:r>
        <w:rPr>
          <w:rFonts w:ascii="Courier New" w:eastAsia="Courier New" w:hAnsi="Courier New" w:cs="Courier New"/>
          <w:color w:val="333333"/>
          <w:sz w:val="18"/>
          <w:szCs w:val="18"/>
        </w:rPr>
        <w:t>(Versão do protocolo HSRP que permite usar tanto IPv4 quanto IPv6)</w:t>
      </w:r>
    </w:p>
    <w:p w:rsidR="00783E12" w:rsidRDefault="00783E12">
      <w:pPr>
        <w:shd w:val="clear" w:color="auto" w:fill="FBFAF8"/>
        <w:spacing w:after="0"/>
        <w:ind w:left="720"/>
        <w:rPr>
          <w:rFonts w:ascii="Courier New" w:eastAsia="Courier New" w:hAnsi="Courier New" w:cs="Courier New"/>
          <w:b/>
          <w:color w:val="333333"/>
          <w:sz w:val="18"/>
          <w:szCs w:val="18"/>
        </w:rPr>
      </w:pPr>
    </w:p>
    <w:p w:rsidR="00783E12" w:rsidRDefault="00000000">
      <w:pPr>
        <w:shd w:val="clear" w:color="auto" w:fill="FBFAF8"/>
        <w:spacing w:after="0"/>
        <w:ind w:left="720"/>
        <w:rPr>
          <w:rFonts w:ascii="Courier New" w:eastAsia="Courier New" w:hAnsi="Courier New" w:cs="Courier New"/>
          <w:color w:val="333333"/>
          <w:sz w:val="18"/>
          <w:szCs w:val="18"/>
        </w:rPr>
      </w:pPr>
      <w:r>
        <w:rPr>
          <w:rFonts w:ascii="Courier New" w:eastAsia="Courier New" w:hAnsi="Courier New" w:cs="Courier New"/>
          <w:b/>
          <w:color w:val="333333"/>
          <w:sz w:val="18"/>
          <w:szCs w:val="18"/>
        </w:rPr>
        <w:lastRenderedPageBreak/>
        <w:t xml:space="preserve">standby 1000 </w:t>
      </w:r>
      <w:proofErr w:type="spellStart"/>
      <w:r>
        <w:rPr>
          <w:rFonts w:ascii="Courier New" w:eastAsia="Courier New" w:hAnsi="Courier New" w:cs="Courier New"/>
          <w:b/>
          <w:color w:val="333333"/>
          <w:sz w:val="18"/>
          <w:szCs w:val="18"/>
        </w:rPr>
        <w:t>ip</w:t>
      </w:r>
      <w:proofErr w:type="spellEnd"/>
      <w:r>
        <w:rPr>
          <w:rFonts w:ascii="Courier New" w:eastAsia="Courier New" w:hAnsi="Courier New" w:cs="Courier New"/>
          <w:b/>
          <w:color w:val="333333"/>
          <w:sz w:val="18"/>
          <w:szCs w:val="18"/>
        </w:rPr>
        <w:t xml:space="preserve"> 10.10.10.1 </w:t>
      </w:r>
      <w:r>
        <w:rPr>
          <w:rFonts w:ascii="Courier New" w:eastAsia="Courier New" w:hAnsi="Courier New" w:cs="Courier New"/>
          <w:color w:val="333333"/>
          <w:sz w:val="18"/>
          <w:szCs w:val="18"/>
        </w:rPr>
        <w:t xml:space="preserve">(Configura o endereço IP virtual para o grupo de HSRP 1000 nessa </w:t>
      </w:r>
      <w:proofErr w:type="spellStart"/>
      <w:r>
        <w:rPr>
          <w:rFonts w:ascii="Courier New" w:eastAsia="Courier New" w:hAnsi="Courier New" w:cs="Courier New"/>
          <w:color w:val="333333"/>
          <w:sz w:val="18"/>
          <w:szCs w:val="18"/>
        </w:rPr>
        <w:t>subinterface</w:t>
      </w:r>
      <w:proofErr w:type="spellEnd"/>
      <w:r>
        <w:rPr>
          <w:rFonts w:ascii="Courier New" w:eastAsia="Courier New" w:hAnsi="Courier New" w:cs="Courier New"/>
          <w:color w:val="333333"/>
          <w:sz w:val="18"/>
          <w:szCs w:val="18"/>
        </w:rPr>
        <w:t>. O endereço IP virtual é usado pelos dispositivos da rede para se comunicar com o roteador virtual (usado pelo HSRP) em vez do roteador físico real. Nesse caso, o endereço IP virtual definido é 10.10.10.1)</w:t>
      </w:r>
    </w:p>
    <w:p w:rsidR="00783E12" w:rsidRDefault="00783E12">
      <w:pPr>
        <w:shd w:val="clear" w:color="auto" w:fill="FBFAF8"/>
        <w:spacing w:after="0"/>
        <w:ind w:left="720"/>
        <w:rPr>
          <w:rFonts w:ascii="Courier New" w:eastAsia="Courier New" w:hAnsi="Courier New" w:cs="Courier New"/>
          <w:b/>
          <w:color w:val="333333"/>
          <w:sz w:val="18"/>
          <w:szCs w:val="18"/>
        </w:rPr>
      </w:pPr>
    </w:p>
    <w:p w:rsidR="00783E12" w:rsidRDefault="00000000">
      <w:pPr>
        <w:shd w:val="clear" w:color="auto" w:fill="FBFAF8"/>
        <w:spacing w:after="0"/>
        <w:ind w:left="720"/>
        <w:rPr>
          <w:rFonts w:ascii="Courier New" w:eastAsia="Courier New" w:hAnsi="Courier New" w:cs="Courier New"/>
          <w:color w:val="333333"/>
          <w:sz w:val="18"/>
          <w:szCs w:val="18"/>
        </w:rPr>
      </w:pPr>
      <w:r>
        <w:rPr>
          <w:rFonts w:ascii="Courier New" w:eastAsia="Courier New" w:hAnsi="Courier New" w:cs="Courier New"/>
          <w:b/>
          <w:color w:val="333333"/>
          <w:sz w:val="18"/>
          <w:szCs w:val="18"/>
        </w:rPr>
        <w:t xml:space="preserve">standby 1000 </w:t>
      </w:r>
      <w:proofErr w:type="spellStart"/>
      <w:r>
        <w:rPr>
          <w:rFonts w:ascii="Courier New" w:eastAsia="Courier New" w:hAnsi="Courier New" w:cs="Courier New"/>
          <w:b/>
          <w:color w:val="333333"/>
          <w:sz w:val="18"/>
          <w:szCs w:val="18"/>
        </w:rPr>
        <w:t>priority</w:t>
      </w:r>
      <w:proofErr w:type="spellEnd"/>
      <w:r>
        <w:rPr>
          <w:rFonts w:ascii="Courier New" w:eastAsia="Courier New" w:hAnsi="Courier New" w:cs="Courier New"/>
          <w:b/>
          <w:color w:val="333333"/>
          <w:sz w:val="18"/>
          <w:szCs w:val="18"/>
        </w:rPr>
        <w:t xml:space="preserve"> 150 </w:t>
      </w:r>
      <w:r>
        <w:rPr>
          <w:rFonts w:ascii="Courier New" w:eastAsia="Courier New" w:hAnsi="Courier New" w:cs="Courier New"/>
          <w:color w:val="333333"/>
          <w:sz w:val="18"/>
          <w:szCs w:val="18"/>
        </w:rPr>
        <w:t xml:space="preserve">(define a prioridade do roteador virtual para o grupo de HSRP 1000 nessa </w:t>
      </w:r>
      <w:proofErr w:type="spellStart"/>
      <w:r>
        <w:rPr>
          <w:rFonts w:ascii="Courier New" w:eastAsia="Courier New" w:hAnsi="Courier New" w:cs="Courier New"/>
          <w:color w:val="333333"/>
          <w:sz w:val="18"/>
          <w:szCs w:val="18"/>
        </w:rPr>
        <w:t>subinterface</w:t>
      </w:r>
      <w:proofErr w:type="spellEnd"/>
      <w:r>
        <w:rPr>
          <w:rFonts w:ascii="Courier New" w:eastAsia="Courier New" w:hAnsi="Courier New" w:cs="Courier New"/>
          <w:color w:val="333333"/>
          <w:sz w:val="18"/>
          <w:szCs w:val="18"/>
        </w:rPr>
        <w:t xml:space="preserve">. A prioridade determina qual roteador assume o controle das funções de roteamento caso ambos estejam ativos. No caso esse </w:t>
      </w:r>
      <w:proofErr w:type="spellStart"/>
      <w:r>
        <w:rPr>
          <w:rFonts w:ascii="Courier New" w:eastAsia="Courier New" w:hAnsi="Courier New" w:cs="Courier New"/>
          <w:color w:val="333333"/>
          <w:sz w:val="18"/>
          <w:szCs w:val="18"/>
        </w:rPr>
        <w:t>router</w:t>
      </w:r>
      <w:proofErr w:type="spellEnd"/>
      <w:r>
        <w:rPr>
          <w:rFonts w:ascii="Courier New" w:eastAsia="Courier New" w:hAnsi="Courier New" w:cs="Courier New"/>
          <w:color w:val="333333"/>
          <w:sz w:val="18"/>
          <w:szCs w:val="18"/>
        </w:rPr>
        <w:t xml:space="preserve"> (RT-BORDA-01) é o ativo)</w:t>
      </w:r>
    </w:p>
    <w:p w:rsidR="00783E12" w:rsidRDefault="00783E12">
      <w:pPr>
        <w:shd w:val="clear" w:color="auto" w:fill="FBFAF8"/>
        <w:spacing w:after="0"/>
        <w:ind w:left="720"/>
        <w:rPr>
          <w:rFonts w:ascii="Courier New" w:eastAsia="Courier New" w:hAnsi="Courier New" w:cs="Courier New"/>
          <w:color w:val="333333"/>
          <w:sz w:val="18"/>
          <w:szCs w:val="18"/>
        </w:rPr>
      </w:pPr>
    </w:p>
    <w:p w:rsidR="00783E12" w:rsidRDefault="00000000">
      <w:pPr>
        <w:shd w:val="clear" w:color="auto" w:fill="FBFAF8"/>
        <w:spacing w:after="0"/>
        <w:ind w:left="720"/>
        <w:rPr>
          <w:rFonts w:ascii="Courier New" w:eastAsia="Courier New" w:hAnsi="Courier New" w:cs="Courier New"/>
          <w:color w:val="333333"/>
          <w:sz w:val="18"/>
          <w:szCs w:val="18"/>
        </w:rPr>
      </w:pPr>
      <w:r>
        <w:rPr>
          <w:rFonts w:ascii="Courier New" w:eastAsia="Courier New" w:hAnsi="Courier New" w:cs="Courier New"/>
          <w:b/>
          <w:color w:val="333333"/>
          <w:sz w:val="18"/>
          <w:szCs w:val="18"/>
        </w:rPr>
        <w:t xml:space="preserve">standby 1000 </w:t>
      </w:r>
      <w:proofErr w:type="spellStart"/>
      <w:r>
        <w:rPr>
          <w:rFonts w:ascii="Courier New" w:eastAsia="Courier New" w:hAnsi="Courier New" w:cs="Courier New"/>
          <w:b/>
          <w:color w:val="333333"/>
          <w:sz w:val="18"/>
          <w:szCs w:val="18"/>
        </w:rPr>
        <w:t>preempt</w:t>
      </w:r>
      <w:proofErr w:type="spellEnd"/>
      <w:r>
        <w:rPr>
          <w:rFonts w:ascii="Courier New" w:eastAsia="Courier New" w:hAnsi="Courier New" w:cs="Courier New"/>
          <w:b/>
          <w:color w:val="333333"/>
          <w:sz w:val="18"/>
          <w:szCs w:val="18"/>
        </w:rPr>
        <w:t xml:space="preserve"> </w:t>
      </w:r>
      <w:r>
        <w:rPr>
          <w:rFonts w:ascii="Courier New" w:eastAsia="Courier New" w:hAnsi="Courier New" w:cs="Courier New"/>
          <w:color w:val="333333"/>
          <w:sz w:val="18"/>
          <w:szCs w:val="18"/>
        </w:rPr>
        <w:t xml:space="preserve">(Habilita a função de </w:t>
      </w:r>
      <w:proofErr w:type="spellStart"/>
      <w:r>
        <w:rPr>
          <w:rFonts w:ascii="Courier New" w:eastAsia="Courier New" w:hAnsi="Courier New" w:cs="Courier New"/>
          <w:color w:val="333333"/>
          <w:sz w:val="18"/>
          <w:szCs w:val="18"/>
        </w:rPr>
        <w:t>preempt</w:t>
      </w:r>
      <w:proofErr w:type="spellEnd"/>
      <w:r>
        <w:rPr>
          <w:rFonts w:ascii="Courier New" w:eastAsia="Courier New" w:hAnsi="Courier New" w:cs="Courier New"/>
          <w:color w:val="333333"/>
          <w:sz w:val="18"/>
          <w:szCs w:val="18"/>
        </w:rPr>
        <w:t xml:space="preserve"> (precedência) para o grupo de HSRP 1000 nessa </w:t>
      </w:r>
      <w:proofErr w:type="spellStart"/>
      <w:r>
        <w:rPr>
          <w:rFonts w:ascii="Courier New" w:eastAsia="Courier New" w:hAnsi="Courier New" w:cs="Courier New"/>
          <w:color w:val="333333"/>
          <w:sz w:val="18"/>
          <w:szCs w:val="18"/>
        </w:rPr>
        <w:t>subinterface</w:t>
      </w:r>
      <w:proofErr w:type="spellEnd"/>
      <w:r>
        <w:rPr>
          <w:rFonts w:ascii="Courier New" w:eastAsia="Courier New" w:hAnsi="Courier New" w:cs="Courier New"/>
          <w:color w:val="333333"/>
          <w:sz w:val="18"/>
          <w:szCs w:val="18"/>
        </w:rPr>
        <w:t>. Isso significa que, se um roteador com uma prioridade mais alta se recuperar de uma falha, ele retomará a função de roteador ativo automaticamente)</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interface GigabitEthernet0/0/0.1001</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encapsulation dot1Q 1001</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address 20.20.20.2 255.255.255.248</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standby version 2</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 xml:space="preserve">standby 1001 </w:t>
      </w:r>
      <w:proofErr w:type="spellStart"/>
      <w:r w:rsidRPr="005B0237">
        <w:rPr>
          <w:rFonts w:ascii="Courier New" w:eastAsia="Courier New" w:hAnsi="Courier New" w:cs="Courier New"/>
          <w:b/>
          <w:color w:val="333333"/>
          <w:sz w:val="18"/>
          <w:szCs w:val="18"/>
          <w:lang w:val="en-US"/>
        </w:rPr>
        <w:t>ip</w:t>
      </w:r>
      <w:proofErr w:type="spellEnd"/>
      <w:r w:rsidRPr="005B0237">
        <w:rPr>
          <w:rFonts w:ascii="Courier New" w:eastAsia="Courier New" w:hAnsi="Courier New" w:cs="Courier New"/>
          <w:b/>
          <w:color w:val="333333"/>
          <w:sz w:val="18"/>
          <w:szCs w:val="18"/>
          <w:lang w:val="en-US"/>
        </w:rPr>
        <w:t xml:space="preserve"> 20.20.20.1</w:t>
      </w:r>
    </w:p>
    <w:p w:rsidR="00783E12" w:rsidRPr="005B0237" w:rsidRDefault="00000000">
      <w:pPr>
        <w:shd w:val="clear" w:color="auto" w:fill="FBFAF8"/>
        <w:spacing w:after="0"/>
        <w:ind w:left="720"/>
        <w:rPr>
          <w:rFonts w:ascii="Courier New" w:eastAsia="Courier New" w:hAnsi="Courier New" w:cs="Courier New"/>
          <w:b/>
          <w:color w:val="333333"/>
          <w:sz w:val="18"/>
          <w:szCs w:val="18"/>
          <w:lang w:val="en-US"/>
        </w:rPr>
      </w:pPr>
      <w:r w:rsidRPr="005B0237">
        <w:rPr>
          <w:rFonts w:ascii="Courier New" w:eastAsia="Courier New" w:hAnsi="Courier New" w:cs="Courier New"/>
          <w:b/>
          <w:color w:val="333333"/>
          <w:sz w:val="18"/>
          <w:szCs w:val="18"/>
          <w:lang w:val="en-US"/>
        </w:rPr>
        <w:t>standby 1001 priority 150</w:t>
      </w:r>
    </w:p>
    <w:p w:rsidR="00783E12" w:rsidRDefault="00000000">
      <w:pPr>
        <w:shd w:val="clear" w:color="auto" w:fill="FBFAF8"/>
        <w:spacing w:after="0"/>
        <w:ind w:left="720"/>
        <w:rPr>
          <w:rFonts w:ascii="Courier New" w:eastAsia="Courier New" w:hAnsi="Courier New" w:cs="Courier New"/>
          <w:b/>
          <w:color w:val="333333"/>
          <w:sz w:val="18"/>
          <w:szCs w:val="18"/>
        </w:rPr>
      </w:pPr>
      <w:r>
        <w:rPr>
          <w:rFonts w:ascii="Courier New" w:eastAsia="Courier New" w:hAnsi="Courier New" w:cs="Courier New"/>
          <w:b/>
          <w:color w:val="333333"/>
          <w:sz w:val="18"/>
          <w:szCs w:val="18"/>
        </w:rPr>
        <w:t xml:space="preserve">standby 1001 </w:t>
      </w:r>
      <w:proofErr w:type="spellStart"/>
      <w:r>
        <w:rPr>
          <w:rFonts w:ascii="Courier New" w:eastAsia="Courier New" w:hAnsi="Courier New" w:cs="Courier New"/>
          <w:b/>
          <w:color w:val="333333"/>
          <w:sz w:val="18"/>
          <w:szCs w:val="18"/>
        </w:rPr>
        <w:t>preempt</w:t>
      </w:r>
      <w:proofErr w:type="spellEnd"/>
    </w:p>
    <w:p w:rsidR="00783E12" w:rsidRDefault="00000000">
      <w:pPr>
        <w:shd w:val="clear" w:color="auto" w:fill="FBFAF8"/>
        <w:spacing w:after="0"/>
        <w:ind w:left="720"/>
      </w:pPr>
      <w:r>
        <w:rPr>
          <w:rFonts w:ascii="Courier New" w:eastAsia="Courier New" w:hAnsi="Courier New" w:cs="Courier New"/>
          <w:b/>
          <w:color w:val="333333"/>
          <w:sz w:val="18"/>
          <w:szCs w:val="18"/>
        </w:rPr>
        <w:t>!</w:t>
      </w:r>
    </w:p>
    <w:p w:rsidR="00783E12" w:rsidRDefault="00783E12">
      <w:pPr>
        <w:ind w:left="720"/>
      </w:pPr>
    </w:p>
    <w:p w:rsidR="00783E12" w:rsidRDefault="00000000">
      <w:pPr>
        <w:ind w:left="720"/>
      </w:pPr>
      <w:r>
        <w:t xml:space="preserve">Teste de </w:t>
      </w:r>
      <w:proofErr w:type="spellStart"/>
      <w:r>
        <w:t>traceroute</w:t>
      </w:r>
      <w:proofErr w:type="spellEnd"/>
      <w:r>
        <w:t xml:space="preserve"> do computador da área Financeira para a URL do servidor Web:</w:t>
      </w:r>
    </w:p>
    <w:p w:rsidR="00783E12" w:rsidRDefault="00000000">
      <w:pPr>
        <w:ind w:left="720"/>
      </w:pPr>
      <w:r>
        <w:rPr>
          <w:noProof/>
        </w:rPr>
        <w:drawing>
          <wp:inline distT="114300" distB="114300" distL="114300" distR="114300">
            <wp:extent cx="4411028" cy="1983795"/>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4411028" cy="1983795"/>
                    </a:xfrm>
                    <a:prstGeom prst="rect">
                      <a:avLst/>
                    </a:prstGeom>
                    <a:ln/>
                  </pic:spPr>
                </pic:pic>
              </a:graphicData>
            </a:graphic>
          </wp:inline>
        </w:drawing>
      </w:r>
    </w:p>
    <w:p w:rsidR="00783E12" w:rsidRDefault="00783E12">
      <w:pPr>
        <w:ind w:left="720"/>
      </w:pPr>
    </w:p>
    <w:p w:rsidR="00783E12" w:rsidRDefault="00000000">
      <w:pPr>
        <w:ind w:left="720"/>
      </w:pPr>
      <w:r>
        <w:t>Teste de acesso à URL teste.com.br:</w:t>
      </w:r>
    </w:p>
    <w:p w:rsidR="00783E12" w:rsidRDefault="00000000" w:rsidP="003267C0">
      <w:pPr>
        <w:ind w:left="720"/>
      </w:pPr>
      <w:r>
        <w:rPr>
          <w:noProof/>
        </w:rPr>
        <w:drawing>
          <wp:inline distT="114300" distB="114300" distL="114300" distR="114300">
            <wp:extent cx="4163378" cy="1972126"/>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4163378" cy="1972126"/>
                    </a:xfrm>
                    <a:prstGeom prst="rect">
                      <a:avLst/>
                    </a:prstGeom>
                    <a:ln/>
                  </pic:spPr>
                </pic:pic>
              </a:graphicData>
            </a:graphic>
          </wp:inline>
        </w:drawing>
      </w:r>
    </w:p>
    <w:p w:rsidR="0059621B" w:rsidRDefault="0059621B" w:rsidP="0059621B">
      <w:pPr>
        <w:pStyle w:val="Ttulo1"/>
        <w:ind w:firstLine="710"/>
      </w:pPr>
      <w:bookmarkStart w:id="44" w:name="_Toc137477515"/>
      <w:r>
        <w:lastRenderedPageBreak/>
        <w:t>4</w:t>
      </w:r>
      <w:r>
        <w:t>.</w:t>
      </w:r>
      <w:r>
        <w:t>Considerações Finais</w:t>
      </w:r>
      <w:bookmarkEnd w:id="44"/>
    </w:p>
    <w:p w:rsidR="0059621B" w:rsidRPr="0059621B" w:rsidRDefault="0059621B" w:rsidP="0059621B">
      <w:pPr>
        <w:spacing w:line="276" w:lineRule="auto"/>
      </w:pPr>
    </w:p>
    <w:p w:rsidR="0059621B" w:rsidRDefault="0059621B" w:rsidP="0059621B">
      <w:pPr>
        <w:spacing w:line="276" w:lineRule="auto"/>
        <w:jc w:val="both"/>
      </w:pPr>
      <w:r>
        <w:t>O projeto de rede de computadores abordou uma série de tópicos complexos e fundamentais para criar uma infraestrutura de rede robusta e confiável. Cada um dos elementos configurados e testados desempenha um papel crítico na funcionalidade e desempenho global da rede.</w:t>
      </w:r>
    </w:p>
    <w:p w:rsidR="0059621B" w:rsidRDefault="0059621B" w:rsidP="0059621B">
      <w:pPr>
        <w:spacing w:line="276" w:lineRule="auto"/>
        <w:jc w:val="both"/>
      </w:pPr>
      <w:r>
        <w:t xml:space="preserve">A configuração do </w:t>
      </w:r>
      <w:proofErr w:type="spellStart"/>
      <w:r>
        <w:t>router</w:t>
      </w:r>
      <w:proofErr w:type="spellEnd"/>
      <w:r>
        <w:t xml:space="preserve"> </w:t>
      </w:r>
      <w:proofErr w:type="spellStart"/>
      <w:r>
        <w:t>on</w:t>
      </w:r>
      <w:proofErr w:type="spellEnd"/>
      <w:r>
        <w:t xml:space="preserve"> a </w:t>
      </w:r>
      <w:proofErr w:type="spellStart"/>
      <w:r>
        <w:t>stick</w:t>
      </w:r>
      <w:proofErr w:type="spellEnd"/>
      <w:r>
        <w:t xml:space="preserve"> em dois roteadores com HSRP (Hot Standby Router </w:t>
      </w:r>
      <w:proofErr w:type="spellStart"/>
      <w:r>
        <w:t>Protocol</w:t>
      </w:r>
      <w:proofErr w:type="spellEnd"/>
      <w:r>
        <w:t>) permitiu a implementação de uma solução de alta disponibilidade e resiliência. Com essa configuração, um dos roteadores atua como roteador ativo, enquanto o outro fica em standby, pronto para assumir o controle em caso de falha. Isso garante que a rede mantenha a conectividade mesmo em situações de interrupção ou falha de um dos roteadores.</w:t>
      </w:r>
    </w:p>
    <w:p w:rsidR="0059621B" w:rsidRDefault="0059621B" w:rsidP="0059621B">
      <w:pPr>
        <w:spacing w:line="276" w:lineRule="auto"/>
        <w:jc w:val="both"/>
      </w:pPr>
      <w:r>
        <w:t xml:space="preserve">A configuração de IP Phone possibilita a integração de telefonia IP na rede. Esses dispositivos são essenciais para comunicações internas e externas eficientes em uma organização. Ao configurar corretamente os IP </w:t>
      </w:r>
      <w:proofErr w:type="spellStart"/>
      <w:r>
        <w:t>Phones</w:t>
      </w:r>
      <w:proofErr w:type="spellEnd"/>
      <w:r>
        <w:t>, garantimos que os recursos de voz estejam disponíveis e funcionando corretamente, proporcionando comunicação clara e confiável para os usuários.</w:t>
      </w:r>
    </w:p>
    <w:p w:rsidR="0059621B" w:rsidRDefault="0059621B" w:rsidP="0059621B">
      <w:pPr>
        <w:spacing w:line="276" w:lineRule="auto"/>
        <w:jc w:val="both"/>
      </w:pPr>
      <w:r>
        <w:t>A configuração do servidor DHCP fo</w:t>
      </w:r>
      <w:r w:rsidR="003267C0">
        <w:t>i</w:t>
      </w:r>
      <w:r>
        <w:t xml:space="preserve"> essencia</w:t>
      </w:r>
      <w:r w:rsidR="003267C0">
        <w:t>l</w:t>
      </w:r>
      <w:r>
        <w:t xml:space="preserve"> para fornecer endereços IP de forma automática e gerenciada aos dispositivos da rede. O servidor DHCP garante que cada dispositivo receba um endereço IP exclusivo e as configurações de rede corretas, simplificando a administração e facilitando a escalabilidade da rede.</w:t>
      </w:r>
    </w:p>
    <w:p w:rsidR="0059621B" w:rsidRDefault="0059621B" w:rsidP="0059621B">
      <w:pPr>
        <w:spacing w:line="276" w:lineRule="auto"/>
        <w:jc w:val="both"/>
      </w:pPr>
      <w:r>
        <w:t xml:space="preserve">A configuração de dois </w:t>
      </w:r>
      <w:proofErr w:type="spellStart"/>
      <w:r>
        <w:t>ISP's</w:t>
      </w:r>
      <w:proofErr w:type="spellEnd"/>
      <w:r>
        <w:t xml:space="preserve"> (Internet Service </w:t>
      </w:r>
      <w:proofErr w:type="spellStart"/>
      <w:r>
        <w:t>Providers</w:t>
      </w:r>
      <w:proofErr w:type="spellEnd"/>
      <w:r>
        <w:t>), um primário e outro secundário, proporcionou redundância e resiliência no acesso à internet. Isso garante que a rede esteja sempre conectada à internet, mesmo que um dos provedores apresente falhas. Dessa forma, os usuários continuam a ter acesso à internet de forma contínua e ininterrupta.</w:t>
      </w:r>
    </w:p>
    <w:p w:rsidR="0059621B" w:rsidRDefault="0059621B" w:rsidP="0059621B">
      <w:pPr>
        <w:spacing w:line="276" w:lineRule="auto"/>
        <w:jc w:val="both"/>
      </w:pPr>
      <w:r>
        <w:t xml:space="preserve">A configuração de </w:t>
      </w:r>
      <w:proofErr w:type="spellStart"/>
      <w:r>
        <w:t>port-channel</w:t>
      </w:r>
      <w:proofErr w:type="spellEnd"/>
      <w:r>
        <w:t xml:space="preserve"> nos switches core, </w:t>
      </w:r>
      <w:r w:rsidR="003267C0">
        <w:t xml:space="preserve">de </w:t>
      </w:r>
      <w:r>
        <w:t>acesso</w:t>
      </w:r>
      <w:r w:rsidR="003267C0">
        <w:t>s</w:t>
      </w:r>
      <w:r>
        <w:t xml:space="preserve"> e de WAN permitiu a agregação de links físicos para aumentar a largura de banda e fornecer maior redundância. Isso ajuda a evitar gargalos e a melhorar o desempenho da rede, além de fornecer uma opção de backup em caso de falha de um dos links.</w:t>
      </w:r>
    </w:p>
    <w:p w:rsidR="0059621B" w:rsidRDefault="0059621B" w:rsidP="0059621B">
      <w:pPr>
        <w:spacing w:line="276" w:lineRule="auto"/>
        <w:jc w:val="both"/>
      </w:pPr>
      <w:r>
        <w:t xml:space="preserve">A configuração do servidor web e roteador de internet permitiu a disponibilização de serviços e aplicativos para uso interno e externo. Com a configuração correta desses dispositivos, a organização pode </w:t>
      </w:r>
      <w:r w:rsidR="003267C0">
        <w:t>acessar</w:t>
      </w:r>
      <w:r>
        <w:t xml:space="preserve"> um site</w:t>
      </w:r>
      <w:r w:rsidR="003267C0">
        <w:t xml:space="preserve"> externo e</w:t>
      </w:r>
      <w:r>
        <w:t xml:space="preserve"> oferecer serviços online</w:t>
      </w:r>
      <w:r w:rsidR="003267C0">
        <w:t>.</w:t>
      </w:r>
    </w:p>
    <w:p w:rsidR="0059621B" w:rsidRDefault="0059621B" w:rsidP="0059621B">
      <w:pPr>
        <w:spacing w:line="276" w:lineRule="auto"/>
        <w:jc w:val="both"/>
      </w:pPr>
      <w:r>
        <w:t xml:space="preserve">Por fim, a configuração do wireless LAN </w:t>
      </w:r>
      <w:proofErr w:type="spellStart"/>
      <w:r>
        <w:t>controller</w:t>
      </w:r>
      <w:proofErr w:type="spellEnd"/>
      <w:r>
        <w:t xml:space="preserve"> e das antenas Wi-Fi permitiu a implementação de uma rede sem fio segura e eficiente. Essa configuração possibilita que os dispositivos se conectem à rede de forma wireless, proporcionando mobilidade aos usuários e facilitando o a</w:t>
      </w:r>
      <w:r>
        <w:t>c</w:t>
      </w:r>
      <w:r>
        <w:t>esso à rede em toda a organização.</w:t>
      </w:r>
    </w:p>
    <w:p w:rsidR="00783E12" w:rsidRDefault="0059621B" w:rsidP="0059621B">
      <w:pPr>
        <w:spacing w:line="276" w:lineRule="auto"/>
        <w:jc w:val="both"/>
      </w:pPr>
      <w:r>
        <w:t>Em resumo, o projeto abordou diversos aspectos críticos para o funcionamento adequado de uma rede de computadores, incluindo a configuração de dispositivos de rede, serviços de rede e soluções de alta disponibilidade. A correta implementação desses elementos resultará em uma rede confiável, escalável e segura, atendendo às necessidades de comunicação e conectividade da organização.</w:t>
      </w:r>
    </w:p>
    <w:sectPr w:rsidR="00783E12">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51A6"/>
    <w:multiLevelType w:val="multilevel"/>
    <w:tmpl w:val="313AC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3B5BE8"/>
    <w:multiLevelType w:val="multilevel"/>
    <w:tmpl w:val="3C0AC93E"/>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4B87BB2"/>
    <w:multiLevelType w:val="multilevel"/>
    <w:tmpl w:val="55864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126943"/>
    <w:multiLevelType w:val="hybridMultilevel"/>
    <w:tmpl w:val="E2AA1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805345E"/>
    <w:multiLevelType w:val="multilevel"/>
    <w:tmpl w:val="54FE2220"/>
    <w:lvl w:ilvl="0">
      <w:start w:val="1"/>
      <w:numFmt w:val="decimal"/>
      <w:lvlText w:val="%1"/>
      <w:lvlJc w:val="left"/>
      <w:pPr>
        <w:ind w:left="435" w:hanging="435"/>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5" w15:restartNumberingAfterBreak="0">
    <w:nsid w:val="244D4B69"/>
    <w:multiLevelType w:val="multilevel"/>
    <w:tmpl w:val="68005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5FA1FEB"/>
    <w:multiLevelType w:val="multilevel"/>
    <w:tmpl w:val="467EC834"/>
    <w:lvl w:ilvl="0">
      <w:start w:val="1"/>
      <w:numFmt w:val="bullet"/>
      <w:pStyle w:val="Ttulo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BB25C2"/>
    <w:multiLevelType w:val="multilevel"/>
    <w:tmpl w:val="9662C1A8"/>
    <w:lvl w:ilvl="0">
      <w:start w:val="2"/>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95D6DD1"/>
    <w:multiLevelType w:val="multilevel"/>
    <w:tmpl w:val="81EA5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855858"/>
    <w:multiLevelType w:val="multilevel"/>
    <w:tmpl w:val="FE12884E"/>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AAA3B10"/>
    <w:multiLevelType w:val="multilevel"/>
    <w:tmpl w:val="4A6A1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EA75943"/>
    <w:multiLevelType w:val="multilevel"/>
    <w:tmpl w:val="3154E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D666A8"/>
    <w:multiLevelType w:val="multilevel"/>
    <w:tmpl w:val="F9582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2C5988"/>
    <w:multiLevelType w:val="multilevel"/>
    <w:tmpl w:val="07EC4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A220736"/>
    <w:multiLevelType w:val="multilevel"/>
    <w:tmpl w:val="C67624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08111D6"/>
    <w:multiLevelType w:val="multilevel"/>
    <w:tmpl w:val="CC822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D93DA1"/>
    <w:multiLevelType w:val="multilevel"/>
    <w:tmpl w:val="14183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A9C1E57"/>
    <w:multiLevelType w:val="multilevel"/>
    <w:tmpl w:val="3DA8C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5FB729C"/>
    <w:multiLevelType w:val="multilevel"/>
    <w:tmpl w:val="2B98E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C2B5BE9"/>
    <w:multiLevelType w:val="multilevel"/>
    <w:tmpl w:val="95601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23820291">
    <w:abstractNumId w:val="6"/>
  </w:num>
  <w:num w:numId="2" w16cid:durableId="398940312">
    <w:abstractNumId w:val="2"/>
  </w:num>
  <w:num w:numId="3" w16cid:durableId="260535133">
    <w:abstractNumId w:val="5"/>
  </w:num>
  <w:num w:numId="4" w16cid:durableId="1509366404">
    <w:abstractNumId w:val="19"/>
  </w:num>
  <w:num w:numId="5" w16cid:durableId="562495722">
    <w:abstractNumId w:val="15"/>
  </w:num>
  <w:num w:numId="6" w16cid:durableId="1377974495">
    <w:abstractNumId w:val="10"/>
  </w:num>
  <w:num w:numId="7" w16cid:durableId="617680860">
    <w:abstractNumId w:val="0"/>
  </w:num>
  <w:num w:numId="8" w16cid:durableId="139543323">
    <w:abstractNumId w:val="4"/>
  </w:num>
  <w:num w:numId="9" w16cid:durableId="390617981">
    <w:abstractNumId w:val="18"/>
  </w:num>
  <w:num w:numId="10" w16cid:durableId="404766497">
    <w:abstractNumId w:val="12"/>
  </w:num>
  <w:num w:numId="11" w16cid:durableId="2082480644">
    <w:abstractNumId w:val="8"/>
  </w:num>
  <w:num w:numId="12" w16cid:durableId="539587536">
    <w:abstractNumId w:val="11"/>
  </w:num>
  <w:num w:numId="13" w16cid:durableId="238952332">
    <w:abstractNumId w:val="17"/>
  </w:num>
  <w:num w:numId="14" w16cid:durableId="513150741">
    <w:abstractNumId w:val="13"/>
  </w:num>
  <w:num w:numId="15" w16cid:durableId="495147371">
    <w:abstractNumId w:val="14"/>
  </w:num>
  <w:num w:numId="16" w16cid:durableId="1405762152">
    <w:abstractNumId w:val="16"/>
  </w:num>
  <w:num w:numId="17" w16cid:durableId="65080954">
    <w:abstractNumId w:val="3"/>
  </w:num>
  <w:num w:numId="18" w16cid:durableId="1879202969">
    <w:abstractNumId w:val="1"/>
  </w:num>
  <w:num w:numId="19" w16cid:durableId="1078674158">
    <w:abstractNumId w:val="9"/>
  </w:num>
  <w:num w:numId="20" w16cid:durableId="335077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E12"/>
    <w:rsid w:val="00184953"/>
    <w:rsid w:val="001B5B66"/>
    <w:rsid w:val="002540B5"/>
    <w:rsid w:val="003267C0"/>
    <w:rsid w:val="004B7EF2"/>
    <w:rsid w:val="004F3494"/>
    <w:rsid w:val="0059621B"/>
    <w:rsid w:val="005B0237"/>
    <w:rsid w:val="0063024F"/>
    <w:rsid w:val="00655DB8"/>
    <w:rsid w:val="006A268C"/>
    <w:rsid w:val="00783E12"/>
    <w:rsid w:val="009945DD"/>
    <w:rsid w:val="00AF7503"/>
    <w:rsid w:val="00B00EF7"/>
    <w:rsid w:val="00C012F7"/>
    <w:rsid w:val="00F453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710CA"/>
  <w15:docId w15:val="{6BD40FC3-7C45-40ED-BCC8-3FB89D04C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A459A"/>
    <w:pPr>
      <w:keepNext/>
      <w:keepLines/>
      <w:numPr>
        <w:numId w:val="1"/>
      </w:numPr>
      <w:spacing w:before="240" w:after="0"/>
      <w:outlineLvl w:val="0"/>
    </w:pPr>
    <w:rPr>
      <w:rFonts w:asciiTheme="majorHAnsi" w:eastAsiaTheme="majorEastAsia" w:hAnsiTheme="majorHAnsi" w:cstheme="majorBidi"/>
      <w:b/>
      <w:bCs/>
      <w:color w:val="000000" w:themeColor="text1"/>
      <w:sz w:val="32"/>
      <w:szCs w:val="32"/>
    </w:rPr>
  </w:style>
  <w:style w:type="paragraph" w:styleId="Ttulo2">
    <w:name w:val="heading 2"/>
    <w:basedOn w:val="Normal"/>
    <w:next w:val="Normal"/>
    <w:link w:val="Ttulo2Char"/>
    <w:uiPriority w:val="9"/>
    <w:unhideWhenUsed/>
    <w:qFormat/>
    <w:rsid w:val="00177A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har">
    <w:name w:val="Título 1 Char"/>
    <w:basedOn w:val="Fontepargpadro"/>
    <w:link w:val="Ttulo1"/>
    <w:uiPriority w:val="9"/>
    <w:rsid w:val="00FA459A"/>
    <w:rPr>
      <w:rFonts w:asciiTheme="majorHAnsi" w:eastAsiaTheme="majorEastAsia" w:hAnsiTheme="majorHAnsi" w:cstheme="majorBidi"/>
      <w:b/>
      <w:bCs/>
      <w:color w:val="000000" w:themeColor="text1"/>
      <w:sz w:val="32"/>
      <w:szCs w:val="32"/>
    </w:rPr>
  </w:style>
  <w:style w:type="character" w:customStyle="1" w:styleId="Ttulo2Char">
    <w:name w:val="Título 2 Char"/>
    <w:basedOn w:val="Fontepargpadro"/>
    <w:link w:val="Ttulo2"/>
    <w:uiPriority w:val="9"/>
    <w:rsid w:val="00177A5A"/>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DC6031"/>
    <w:pPr>
      <w:numPr>
        <w:numId w:val="0"/>
      </w:numPr>
      <w:outlineLvl w:val="9"/>
    </w:pPr>
    <w:rPr>
      <w:b w:val="0"/>
      <w:bCs w:val="0"/>
      <w:color w:val="2F5496" w:themeColor="accent1" w:themeShade="BF"/>
    </w:rPr>
  </w:style>
  <w:style w:type="paragraph" w:styleId="Sumrio1">
    <w:name w:val="toc 1"/>
    <w:basedOn w:val="Normal"/>
    <w:next w:val="Normal"/>
    <w:autoRedefine/>
    <w:uiPriority w:val="39"/>
    <w:unhideWhenUsed/>
    <w:rsid w:val="00DC6031"/>
    <w:pPr>
      <w:spacing w:after="100"/>
    </w:pPr>
  </w:style>
  <w:style w:type="character" w:styleId="Hyperlink">
    <w:name w:val="Hyperlink"/>
    <w:basedOn w:val="Fontepargpadro"/>
    <w:uiPriority w:val="99"/>
    <w:unhideWhenUsed/>
    <w:rsid w:val="00DC6031"/>
    <w:rPr>
      <w:color w:val="0563C1" w:themeColor="hyperlink"/>
      <w:u w:val="single"/>
    </w:rPr>
  </w:style>
  <w:style w:type="paragraph" w:styleId="Sumrio2">
    <w:name w:val="toc 2"/>
    <w:basedOn w:val="Normal"/>
    <w:next w:val="Normal"/>
    <w:autoRedefine/>
    <w:uiPriority w:val="39"/>
    <w:unhideWhenUsed/>
    <w:rsid w:val="0063024F"/>
    <w:pPr>
      <w:tabs>
        <w:tab w:val="right" w:leader="dot" w:pos="8494"/>
      </w:tabs>
      <w:spacing w:after="100"/>
    </w:pPr>
    <w:rPr>
      <w:noProof/>
    </w:rPr>
  </w:style>
  <w:style w:type="paragraph" w:styleId="PargrafodaLista">
    <w:name w:val="List Paragraph"/>
    <w:basedOn w:val="Normal"/>
    <w:uiPriority w:val="34"/>
    <w:qFormat/>
    <w:rsid w:val="001D4130"/>
    <w:pPr>
      <w:ind w:left="720"/>
      <w:contextualSpacing/>
    </w:pPr>
  </w:style>
  <w:style w:type="character" w:styleId="Refdecomentrio">
    <w:name w:val="annotation reference"/>
    <w:basedOn w:val="Fontepargpadro"/>
    <w:uiPriority w:val="99"/>
    <w:semiHidden/>
    <w:unhideWhenUsed/>
    <w:rsid w:val="00E71180"/>
    <w:rPr>
      <w:sz w:val="16"/>
      <w:szCs w:val="16"/>
    </w:rPr>
  </w:style>
  <w:style w:type="paragraph" w:styleId="Textodecomentrio">
    <w:name w:val="annotation text"/>
    <w:basedOn w:val="Normal"/>
    <w:link w:val="TextodecomentrioChar"/>
    <w:uiPriority w:val="99"/>
    <w:semiHidden/>
    <w:unhideWhenUsed/>
    <w:rsid w:val="00E7118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71180"/>
    <w:rPr>
      <w:sz w:val="20"/>
      <w:szCs w:val="20"/>
    </w:rPr>
  </w:style>
  <w:style w:type="paragraph" w:styleId="Assuntodocomentrio">
    <w:name w:val="annotation subject"/>
    <w:basedOn w:val="Textodecomentrio"/>
    <w:next w:val="Textodecomentrio"/>
    <w:link w:val="AssuntodocomentrioChar"/>
    <w:uiPriority w:val="99"/>
    <w:semiHidden/>
    <w:unhideWhenUsed/>
    <w:rsid w:val="00E71180"/>
    <w:rPr>
      <w:b/>
      <w:bCs/>
    </w:rPr>
  </w:style>
  <w:style w:type="character" w:customStyle="1" w:styleId="AssuntodocomentrioChar">
    <w:name w:val="Assunto do comentário Char"/>
    <w:basedOn w:val="TextodecomentrioChar"/>
    <w:link w:val="Assuntodocomentrio"/>
    <w:uiPriority w:val="99"/>
    <w:semiHidden/>
    <w:rsid w:val="00E71180"/>
    <w:rPr>
      <w:b/>
      <w:bCs/>
      <w:sz w:val="20"/>
      <w:szCs w:val="20"/>
    </w:rPr>
  </w:style>
  <w:style w:type="paragraph" w:styleId="Textodebalo">
    <w:name w:val="Balloon Text"/>
    <w:basedOn w:val="Normal"/>
    <w:link w:val="TextodebaloChar"/>
    <w:uiPriority w:val="99"/>
    <w:semiHidden/>
    <w:unhideWhenUsed/>
    <w:rsid w:val="00E7118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71180"/>
    <w:rPr>
      <w:rFonts w:ascii="Segoe UI" w:hAnsi="Segoe UI" w:cs="Segoe UI"/>
      <w:sz w:val="18"/>
      <w:szCs w:val="18"/>
    </w:rPr>
  </w:style>
  <w:style w:type="paragraph" w:styleId="Cabealho">
    <w:name w:val="header"/>
    <w:basedOn w:val="Normal"/>
    <w:link w:val="CabealhoChar"/>
    <w:uiPriority w:val="99"/>
    <w:unhideWhenUsed/>
    <w:rsid w:val="00E7118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E71180"/>
  </w:style>
  <w:style w:type="paragraph" w:styleId="Rodap">
    <w:name w:val="footer"/>
    <w:basedOn w:val="Normal"/>
    <w:link w:val="RodapChar"/>
    <w:uiPriority w:val="99"/>
    <w:unhideWhenUsed/>
    <w:rsid w:val="00E71180"/>
    <w:pPr>
      <w:tabs>
        <w:tab w:val="center" w:pos="4252"/>
        <w:tab w:val="right" w:pos="8504"/>
      </w:tabs>
      <w:spacing w:after="0" w:line="240" w:lineRule="auto"/>
    </w:pPr>
  </w:style>
  <w:style w:type="character" w:customStyle="1" w:styleId="RodapChar">
    <w:name w:val="Rodapé Char"/>
    <w:basedOn w:val="Fontepargpadro"/>
    <w:link w:val="Rodap"/>
    <w:uiPriority w:val="99"/>
    <w:rsid w:val="00E71180"/>
  </w:style>
  <w:style w:type="character" w:styleId="MenoPendente">
    <w:name w:val="Unresolved Mention"/>
    <w:basedOn w:val="Fontepargpadro"/>
    <w:uiPriority w:val="99"/>
    <w:semiHidden/>
    <w:unhideWhenUsed/>
    <w:rsid w:val="00A3472F"/>
    <w:rPr>
      <w:color w:val="605E5C"/>
      <w:shd w:val="clear" w:color="auto" w:fill="E1DFDD"/>
    </w:rPr>
  </w:style>
  <w:style w:type="character" w:styleId="HiperlinkVisitado">
    <w:name w:val="FollowedHyperlink"/>
    <w:basedOn w:val="Fontepargpadro"/>
    <w:uiPriority w:val="99"/>
    <w:semiHidden/>
    <w:unhideWhenUsed/>
    <w:rsid w:val="00A3472F"/>
    <w:rPr>
      <w:color w:val="954F72" w:themeColor="followed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Sumrio3">
    <w:name w:val="toc 3"/>
    <w:basedOn w:val="Normal"/>
    <w:next w:val="Normal"/>
    <w:autoRedefine/>
    <w:uiPriority w:val="39"/>
    <w:unhideWhenUsed/>
    <w:rsid w:val="00184953"/>
    <w:pPr>
      <w:spacing w:after="100"/>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98442">
      <w:bodyDiv w:val="1"/>
      <w:marLeft w:val="0"/>
      <w:marRight w:val="0"/>
      <w:marTop w:val="0"/>
      <w:marBottom w:val="0"/>
      <w:divBdr>
        <w:top w:val="none" w:sz="0" w:space="0" w:color="auto"/>
        <w:left w:val="none" w:sz="0" w:space="0" w:color="auto"/>
        <w:bottom w:val="none" w:sz="0" w:space="0" w:color="auto"/>
        <w:right w:val="none" w:sz="0" w:space="0" w:color="auto"/>
      </w:divBdr>
    </w:div>
    <w:div w:id="4153244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q_ydpncQ5ls_PmUHwbwmHpFS04TinwLI/edi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about:blank"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dM8Aw6sdAofQ4V0hVHfw+gTF2g==">CgMxLjAyCGguZ2pkZ3hzMgloLjF0M2g1c2YyCWguMTdkcDh2dTIIaC5sbnhiejkyCWguMzVua3VuMjIJaC4xa3N2NHV2MgloLjQ0c2luaW8yCWguMmp4c3hxaDIIaC56MzM3eWEyCWguM2oycXFtMzIJaC4xeTgxMHR3MgloLjRpN29qaHAyCWguMnhjeXRwaTIJaC4xY2k5M3hiMg5oLmthbmRvN3I5emZ6NjIOaC40Y2piN2ZmcGRwcWMyCWguNGQzNG9nODIOaC5na3c4djZsamhpcG8yCWguMnM4ZXlvMTIOaC5ra2kwNHF5aXE5YmEyDmguY3Fxemp0MWdpdDZ0Mg5oLjQwdWdnaTdqd2UxdDIOaC5ocmN6cG50N3A3aWQyDmgudTY5dzFjd2lseG4wMg5oLnlkcGNpajl4OXhuejgAciExMTJOY0pQc1dWdTJjclVScFF3NnpaRWIxRUw1R0dVLX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23</Pages>
  <Words>3176</Words>
  <Characters>17152</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Fabiano Costa Teixeira</dc:creator>
  <cp:lastModifiedBy>Jaque Lima</cp:lastModifiedBy>
  <cp:revision>6</cp:revision>
  <dcterms:created xsi:type="dcterms:W3CDTF">2023-06-12T18:22:00Z</dcterms:created>
  <dcterms:modified xsi:type="dcterms:W3CDTF">2023-06-12T18:55:00Z</dcterms:modified>
</cp:coreProperties>
</file>