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ADC" w:rsidRDefault="002D1ADC">
      <w:pPr>
        <w:pBdr>
          <w:top w:val="nil"/>
          <w:left w:val="nil"/>
          <w:bottom w:val="nil"/>
          <w:right w:val="nil"/>
          <w:between w:val="nil"/>
        </w:pBdr>
        <w:jc w:val="both"/>
        <w:rPr>
          <w:rFonts w:ascii="Carme" w:eastAsia="Carme" w:hAnsi="Carme" w:cs="Carme"/>
          <w:color w:val="000000"/>
        </w:rPr>
      </w:pPr>
    </w:p>
    <w:p w:rsidR="002D1ADC" w:rsidRDefault="00BB5A5F">
      <w:pPr>
        <w:pStyle w:val="Heading1"/>
        <w:rPr>
          <w:rFonts w:ascii="Arial" w:eastAsia="Arial" w:hAnsi="Arial" w:cs="Arial"/>
          <w:i/>
        </w:rPr>
      </w:pPr>
      <w:r>
        <w:rPr>
          <w:rFonts w:ascii="Arial" w:eastAsia="Arial" w:hAnsi="Arial" w:cs="Arial"/>
        </w:rPr>
        <w:t xml:space="preserve">Project </w:t>
      </w:r>
      <w:proofErr w:type="spellStart"/>
      <w:r>
        <w:rPr>
          <w:rFonts w:ascii="Arial" w:eastAsia="Arial" w:hAnsi="Arial" w:cs="Arial"/>
        </w:rPr>
        <w:t>Charter</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2D1ADC" w:rsidRDefault="002D1ADC"/>
    <w:tbl>
      <w:tblPr>
        <w:tblStyle w:val="a"/>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133"/>
      </w:tblGrid>
      <w:tr w:rsidR="002D1ADC">
        <w:trPr>
          <w:trHeight w:val="540"/>
        </w:trPr>
        <w:tc>
          <w:tcPr>
            <w:tcW w:w="10260" w:type="dxa"/>
            <w:gridSpan w:val="2"/>
            <w:shd w:val="clear" w:color="auto" w:fill="F2F2F2"/>
          </w:tcPr>
          <w:p w:rsidR="002D1ADC" w:rsidRDefault="00BB5A5F">
            <w:pPr>
              <w:pBdr>
                <w:top w:val="nil"/>
                <w:left w:val="nil"/>
                <w:bottom w:val="nil"/>
                <w:right w:val="nil"/>
                <w:between w:val="nil"/>
              </w:pBdr>
              <w:spacing w:before="40" w:after="40"/>
              <w:rPr>
                <w:rFonts w:ascii="Arial" w:eastAsia="Arial" w:hAnsi="Arial" w:cs="Arial"/>
                <w:b/>
                <w:smallCaps/>
                <w:color w:val="000000"/>
                <w:sz w:val="20"/>
                <w:szCs w:val="20"/>
              </w:rPr>
            </w:pPr>
            <w:r>
              <w:rPr>
                <w:rFonts w:ascii="Arial" w:eastAsia="Arial" w:hAnsi="Arial" w:cs="Arial"/>
                <w:b/>
                <w:smallCaps/>
                <w:color w:val="000000"/>
                <w:sz w:val="20"/>
                <w:szCs w:val="20"/>
              </w:rPr>
              <w:t xml:space="preserve">Project </w:t>
            </w:r>
            <w:proofErr w:type="spellStart"/>
            <w:r>
              <w:rPr>
                <w:rFonts w:ascii="Arial" w:eastAsia="Arial" w:hAnsi="Arial" w:cs="Arial"/>
                <w:b/>
                <w:smallCaps/>
                <w:color w:val="000000"/>
                <w:sz w:val="20"/>
                <w:szCs w:val="20"/>
              </w:rPr>
              <w:t>Identification</w:t>
            </w:r>
            <w:proofErr w:type="spellEnd"/>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 xml:space="preserve">Project </w:t>
            </w:r>
            <w:proofErr w:type="spellStart"/>
            <w:r>
              <w:rPr>
                <w:rFonts w:ascii="Arial" w:eastAsia="Arial" w:hAnsi="Arial" w:cs="Arial"/>
                <w:b/>
                <w:sz w:val="20"/>
                <w:szCs w:val="20"/>
              </w:rPr>
              <w:t>name</w:t>
            </w:r>
            <w:proofErr w:type="spellEnd"/>
          </w:p>
        </w:tc>
        <w:tc>
          <w:tcPr>
            <w:tcW w:w="8133" w:type="dxa"/>
          </w:tcPr>
          <w:p w:rsidR="002D1ADC" w:rsidRDefault="00BB5A5F">
            <w:pPr>
              <w:spacing w:before="40" w:after="40"/>
              <w:rPr>
                <w:rFonts w:ascii="Arial" w:eastAsia="Arial" w:hAnsi="Arial" w:cs="Arial"/>
                <w:i/>
                <w:sz w:val="20"/>
                <w:szCs w:val="20"/>
              </w:rPr>
            </w:pPr>
            <w:r>
              <w:rPr>
                <w:rFonts w:ascii="Arial" w:eastAsia="Arial" w:hAnsi="Arial" w:cs="Arial"/>
                <w:i/>
                <w:sz w:val="20"/>
                <w:szCs w:val="20"/>
              </w:rPr>
              <w:t>Portal web de búsqueda y evaluación de vehículos usados</w:t>
            </w:r>
          </w:p>
        </w:tc>
      </w:tr>
      <w:tr w:rsidR="002D1ADC">
        <w:tc>
          <w:tcPr>
            <w:tcW w:w="2127" w:type="dxa"/>
          </w:tcPr>
          <w:p w:rsidR="002D1ADC" w:rsidRDefault="00BB5A5F">
            <w:pPr>
              <w:spacing w:before="40" w:after="40"/>
              <w:rPr>
                <w:rFonts w:ascii="Arial" w:eastAsia="Arial" w:hAnsi="Arial" w:cs="Arial"/>
                <w:b/>
                <w:sz w:val="20"/>
                <w:szCs w:val="20"/>
              </w:rPr>
            </w:pPr>
            <w:proofErr w:type="spellStart"/>
            <w:r>
              <w:rPr>
                <w:rFonts w:ascii="Arial" w:eastAsia="Arial" w:hAnsi="Arial" w:cs="Arial"/>
                <w:b/>
                <w:sz w:val="20"/>
                <w:szCs w:val="20"/>
              </w:rPr>
              <w:t>Description</w:t>
            </w:r>
            <w:proofErr w:type="spellEnd"/>
          </w:p>
        </w:tc>
        <w:tc>
          <w:tcPr>
            <w:tcW w:w="8133" w:type="dxa"/>
          </w:tcPr>
          <w:p w:rsidR="002D1ADC" w:rsidRDefault="00BB5A5F">
            <w:pPr>
              <w:spacing w:before="40" w:after="40"/>
              <w:rPr>
                <w:rFonts w:ascii="Arial" w:eastAsia="Arial" w:hAnsi="Arial" w:cs="Arial"/>
                <w:i/>
                <w:sz w:val="20"/>
                <w:szCs w:val="20"/>
              </w:rPr>
            </w:pPr>
            <w:r>
              <w:rPr>
                <w:rFonts w:ascii="Arial" w:eastAsia="Arial" w:hAnsi="Arial" w:cs="Arial"/>
                <w:i/>
                <w:sz w:val="20"/>
                <w:szCs w:val="20"/>
              </w:rPr>
              <w:t xml:space="preserve">Desarrollar un portal web ayude a las personas que están en buscando un vehículo para compra a encontrar las diferentes opciones que se encuentran publicadas en los principales portales web de venta en Colombia, así mismo, basado en las características </w:t>
            </w:r>
            <w:proofErr w:type="spellStart"/>
            <w:r>
              <w:rPr>
                <w:rFonts w:ascii="Arial" w:eastAsia="Arial" w:hAnsi="Arial" w:cs="Arial"/>
                <w:i/>
                <w:sz w:val="20"/>
                <w:szCs w:val="20"/>
              </w:rPr>
              <w:t>del</w:t>
            </w:r>
            <w:proofErr w:type="spellEnd"/>
            <w:r>
              <w:rPr>
                <w:rFonts w:ascii="Arial" w:eastAsia="Arial" w:hAnsi="Arial" w:cs="Arial"/>
                <w:i/>
                <w:sz w:val="20"/>
                <w:szCs w:val="20"/>
              </w:rPr>
              <w:t xml:space="preserve"> los vehículos y el precio de venta sugerir cual es la mejor opción.</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Sponsor</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Emprendimiento</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Project Manager</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Iván Darío Gómez Rincón</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 xml:space="preserve">Project </w:t>
            </w:r>
            <w:proofErr w:type="spellStart"/>
            <w:r>
              <w:rPr>
                <w:rFonts w:ascii="Arial" w:eastAsia="Arial" w:hAnsi="Arial" w:cs="Arial"/>
                <w:b/>
                <w:sz w:val="20"/>
                <w:szCs w:val="20"/>
              </w:rPr>
              <w:t>Team</w:t>
            </w:r>
            <w:proofErr w:type="spellEnd"/>
            <w:r>
              <w:rPr>
                <w:rFonts w:ascii="Arial" w:eastAsia="Arial" w:hAnsi="Arial" w:cs="Arial"/>
                <w:b/>
                <w:sz w:val="20"/>
                <w:szCs w:val="20"/>
              </w:rPr>
              <w:t xml:space="preserve"> </w:t>
            </w:r>
            <w:proofErr w:type="spellStart"/>
            <w:r>
              <w:rPr>
                <w:rFonts w:ascii="Arial" w:eastAsia="Arial" w:hAnsi="Arial" w:cs="Arial"/>
                <w:b/>
                <w:sz w:val="20"/>
                <w:szCs w:val="20"/>
              </w:rPr>
              <w:t>Resources</w:t>
            </w:r>
            <w:proofErr w:type="spellEnd"/>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Iván Darío Gómez Rincón</w:t>
            </w:r>
          </w:p>
          <w:p w:rsidR="002D1ADC" w:rsidRDefault="00BB5A5F">
            <w:pPr>
              <w:spacing w:before="40" w:after="40"/>
              <w:rPr>
                <w:rFonts w:ascii="Arial" w:eastAsia="Arial" w:hAnsi="Arial" w:cs="Arial"/>
                <w:sz w:val="20"/>
                <w:szCs w:val="20"/>
              </w:rPr>
            </w:pPr>
            <w:r>
              <w:rPr>
                <w:rFonts w:ascii="Arial" w:eastAsia="Arial" w:hAnsi="Arial" w:cs="Arial"/>
                <w:sz w:val="20"/>
                <w:szCs w:val="20"/>
              </w:rPr>
              <w:t>Cristian Eduardo Nájera Leal</w:t>
            </w:r>
          </w:p>
          <w:p w:rsidR="002D1ADC" w:rsidRDefault="00BB5A5F">
            <w:pPr>
              <w:spacing w:before="40" w:after="40"/>
              <w:rPr>
                <w:rFonts w:ascii="Arial" w:eastAsia="Arial" w:hAnsi="Arial" w:cs="Arial"/>
                <w:sz w:val="20"/>
                <w:szCs w:val="20"/>
              </w:rPr>
            </w:pPr>
            <w:r>
              <w:rPr>
                <w:rFonts w:ascii="Arial" w:eastAsia="Arial" w:hAnsi="Arial" w:cs="Arial"/>
                <w:sz w:val="20"/>
                <w:szCs w:val="20"/>
              </w:rPr>
              <w:t>Natalia Andrea Martínez Contreras</w:t>
            </w:r>
          </w:p>
        </w:tc>
      </w:tr>
    </w:tbl>
    <w:p w:rsidR="002D1ADC" w:rsidRDefault="002D1ADC"/>
    <w:tbl>
      <w:tblPr>
        <w:tblStyle w:val="a0"/>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rsidRPr="00BB5A5F">
        <w:tc>
          <w:tcPr>
            <w:tcW w:w="10260" w:type="dxa"/>
            <w:shd w:val="clear" w:color="auto" w:fill="F2F2F2"/>
          </w:tcPr>
          <w:p w:rsidR="002D1ADC" w:rsidRPr="00BB5A5F" w:rsidRDefault="00BB5A5F">
            <w:pPr>
              <w:pBdr>
                <w:top w:val="nil"/>
                <w:left w:val="nil"/>
                <w:bottom w:val="nil"/>
                <w:right w:val="nil"/>
                <w:between w:val="nil"/>
              </w:pBdr>
              <w:spacing w:before="40" w:after="40"/>
              <w:rPr>
                <w:rFonts w:ascii="Arial" w:eastAsia="Arial" w:hAnsi="Arial" w:cs="Arial"/>
                <w:b/>
                <w:smallCaps/>
                <w:color w:val="000000"/>
                <w:sz w:val="20"/>
                <w:szCs w:val="20"/>
                <w:lang w:val="en-US"/>
              </w:rPr>
            </w:pPr>
            <w:r w:rsidRPr="00BB5A5F">
              <w:rPr>
                <w:rFonts w:ascii="Arial" w:eastAsia="Arial" w:hAnsi="Arial" w:cs="Arial"/>
                <w:b/>
                <w:smallCaps/>
                <w:color w:val="000000"/>
                <w:sz w:val="20"/>
                <w:szCs w:val="20"/>
                <w:lang w:val="en-US"/>
              </w:rPr>
              <w:t xml:space="preserve">Business reasons for </w:t>
            </w:r>
            <w:r w:rsidRPr="00BB5A5F">
              <w:rPr>
                <w:rFonts w:ascii="Arial" w:eastAsia="Arial" w:hAnsi="Arial" w:cs="Arial"/>
                <w:b/>
                <w:smallCaps/>
                <w:sz w:val="20"/>
                <w:szCs w:val="20"/>
                <w:lang w:val="en-US"/>
              </w:rPr>
              <w:t>the</w:t>
            </w:r>
            <w:r w:rsidRPr="00BB5A5F">
              <w:rPr>
                <w:rFonts w:ascii="Arial" w:eastAsia="Arial" w:hAnsi="Arial" w:cs="Arial"/>
                <w:b/>
                <w:smallCaps/>
                <w:color w:val="000000"/>
                <w:sz w:val="20"/>
                <w:szCs w:val="20"/>
                <w:lang w:val="en-US"/>
              </w:rPr>
              <w:t xml:space="preserve"> project</w:t>
            </w:r>
          </w:p>
        </w:tc>
      </w:tr>
      <w:tr w:rsidR="002D1ADC">
        <w:trPr>
          <w:trHeight w:val="700"/>
        </w:trPr>
        <w:tc>
          <w:tcPr>
            <w:tcW w:w="10260" w:type="dxa"/>
          </w:tcPr>
          <w:p w:rsidR="002D1ADC" w:rsidRDefault="00BB5A5F">
            <w:pPr>
              <w:spacing w:before="40" w:after="40"/>
              <w:rPr>
                <w:rFonts w:ascii="Arial" w:eastAsia="Arial" w:hAnsi="Arial" w:cs="Arial"/>
                <w:sz w:val="20"/>
                <w:szCs w:val="20"/>
              </w:rPr>
            </w:pPr>
            <w:r>
              <w:rPr>
                <w:rFonts w:ascii="Arial" w:eastAsia="Arial" w:hAnsi="Arial" w:cs="Arial"/>
                <w:sz w:val="20"/>
                <w:szCs w:val="20"/>
              </w:rPr>
              <w:t>Este proyecto es un emprendimiento ideado por Iván Darío Gómez Rincón quien busca cubrir la necesidad de los usuarios que están en la búsqueda de un vehículo a través de páginas web como tucarro.com y carroya.com, y que re</w:t>
            </w:r>
            <w:r>
              <w:rPr>
                <w:rFonts w:ascii="Arial" w:eastAsia="Arial" w:hAnsi="Arial" w:cs="Arial"/>
                <w:sz w:val="20"/>
                <w:szCs w:val="20"/>
              </w:rPr>
              <w:t xml:space="preserve">quieren de un apoyo objetivo para buscar y evaluar la mejor opción de compra disponible en estos portales web de acuerdo con su presupuesto y características deseadas. </w:t>
            </w:r>
          </w:p>
          <w:p w:rsidR="002D1ADC" w:rsidRDefault="00BB5A5F">
            <w:pPr>
              <w:spacing w:before="40" w:after="40"/>
              <w:rPr>
                <w:rFonts w:ascii="Arial" w:eastAsia="Arial" w:hAnsi="Arial" w:cs="Arial"/>
                <w:sz w:val="20"/>
                <w:szCs w:val="20"/>
              </w:rPr>
            </w:pPr>
            <w:r>
              <w:rPr>
                <w:rFonts w:ascii="Arial" w:eastAsia="Arial" w:hAnsi="Arial" w:cs="Arial"/>
                <w:sz w:val="20"/>
                <w:szCs w:val="20"/>
              </w:rPr>
              <w:t>Esto se puede lograr a través de buscador web que integre el contenido de diferentes po</w:t>
            </w:r>
            <w:r>
              <w:rPr>
                <w:rFonts w:ascii="Arial" w:eastAsia="Arial" w:hAnsi="Arial" w:cs="Arial"/>
                <w:sz w:val="20"/>
                <w:szCs w:val="20"/>
              </w:rPr>
              <w:t xml:space="preserve">rtales web de venta de </w:t>
            </w:r>
            <w:proofErr w:type="spellStart"/>
            <w:r>
              <w:rPr>
                <w:rFonts w:ascii="Arial" w:eastAsia="Arial" w:hAnsi="Arial" w:cs="Arial"/>
                <w:sz w:val="20"/>
                <w:szCs w:val="20"/>
              </w:rPr>
              <w:t>vehiculos</w:t>
            </w:r>
            <w:proofErr w:type="spellEnd"/>
            <w:r>
              <w:rPr>
                <w:rFonts w:ascii="Arial" w:eastAsia="Arial" w:hAnsi="Arial" w:cs="Arial"/>
                <w:sz w:val="20"/>
                <w:szCs w:val="20"/>
              </w:rPr>
              <w:t xml:space="preserve"> (tucarro.com y carroya.com, entre otros), y generando un ranking que le permita al comprador identificar la mejor opción de compra de acuerdo con sus características de búsqueda.</w:t>
            </w:r>
          </w:p>
        </w:tc>
      </w:tr>
    </w:tbl>
    <w:p w:rsidR="002D1ADC" w:rsidRDefault="002D1ADC"/>
    <w:tbl>
      <w:tblPr>
        <w:tblStyle w:val="a1"/>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tc>
          <w:tcPr>
            <w:tcW w:w="10260" w:type="dxa"/>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PROJECT OBJECTIVES (PURPOSE)</w:t>
            </w:r>
          </w:p>
        </w:tc>
      </w:tr>
      <w:tr w:rsidR="002D1ADC">
        <w:tc>
          <w:tcPr>
            <w:tcW w:w="10260" w:type="dxa"/>
          </w:tcPr>
          <w:p w:rsidR="002D1ADC" w:rsidRDefault="002D1ADC">
            <w:pPr>
              <w:pBdr>
                <w:top w:val="nil"/>
                <w:left w:val="nil"/>
                <w:bottom w:val="nil"/>
                <w:right w:val="nil"/>
                <w:between w:val="nil"/>
              </w:pBdr>
              <w:spacing w:before="40"/>
              <w:ind w:left="720"/>
              <w:rPr>
                <w:rFonts w:ascii="Arial" w:eastAsia="Arial" w:hAnsi="Arial" w:cs="Arial"/>
                <w:sz w:val="20"/>
                <w:szCs w:val="20"/>
              </w:rPr>
            </w:pPr>
          </w:p>
          <w:p w:rsidR="002D1ADC" w:rsidRDefault="00BB5A5F">
            <w:pPr>
              <w:numPr>
                <w:ilvl w:val="0"/>
                <w:numId w:val="1"/>
              </w:numPr>
              <w:pBdr>
                <w:top w:val="nil"/>
                <w:left w:val="nil"/>
                <w:bottom w:val="nil"/>
                <w:right w:val="nil"/>
                <w:between w:val="nil"/>
              </w:pBdr>
              <w:spacing w:before="40"/>
              <w:rPr>
                <w:color w:val="000000"/>
                <w:sz w:val="20"/>
                <w:szCs w:val="20"/>
              </w:rPr>
            </w:pPr>
            <w:proofErr w:type="spellStart"/>
            <w:r>
              <w:rPr>
                <w:rFonts w:ascii="Arial" w:eastAsia="Arial" w:hAnsi="Arial" w:cs="Arial"/>
                <w:color w:val="000000"/>
                <w:sz w:val="20"/>
                <w:szCs w:val="20"/>
              </w:rPr>
              <w:t>Disponibilizar</w:t>
            </w:r>
            <w:proofErr w:type="spellEnd"/>
            <w:r>
              <w:rPr>
                <w:rFonts w:ascii="Arial" w:eastAsia="Arial" w:hAnsi="Arial" w:cs="Arial"/>
                <w:color w:val="000000"/>
                <w:sz w:val="20"/>
                <w:szCs w:val="20"/>
              </w:rPr>
              <w:t xml:space="preserve"> un portal web que permita a los </w:t>
            </w:r>
            <w:r>
              <w:rPr>
                <w:rFonts w:ascii="Arial" w:eastAsia="Arial" w:hAnsi="Arial" w:cs="Arial"/>
                <w:sz w:val="20"/>
                <w:szCs w:val="20"/>
              </w:rPr>
              <w:t xml:space="preserve">compradores de vehículos usados buscar de manera unificada </w:t>
            </w:r>
            <w:r>
              <w:rPr>
                <w:rFonts w:ascii="Arial" w:eastAsia="Arial" w:hAnsi="Arial" w:cs="Arial"/>
                <w:color w:val="000000"/>
                <w:sz w:val="20"/>
                <w:szCs w:val="20"/>
              </w:rPr>
              <w:t xml:space="preserve">los </w:t>
            </w:r>
            <w:r>
              <w:rPr>
                <w:rFonts w:ascii="Arial" w:eastAsia="Arial" w:hAnsi="Arial" w:cs="Arial"/>
                <w:sz w:val="20"/>
                <w:szCs w:val="20"/>
              </w:rPr>
              <w:t>vehículos publicados en diferentes portales web de venta (tucarro.com y carroya.com, entre otros).</w:t>
            </w:r>
          </w:p>
          <w:p w:rsidR="002D1ADC" w:rsidRDefault="002D1ADC">
            <w:pPr>
              <w:pBdr>
                <w:top w:val="nil"/>
                <w:left w:val="nil"/>
                <w:bottom w:val="nil"/>
                <w:right w:val="nil"/>
                <w:between w:val="nil"/>
              </w:pBdr>
              <w:spacing w:after="40"/>
              <w:ind w:left="720"/>
              <w:rPr>
                <w:rFonts w:ascii="Arial" w:eastAsia="Arial" w:hAnsi="Arial" w:cs="Arial"/>
                <w:sz w:val="20"/>
                <w:szCs w:val="20"/>
              </w:rPr>
            </w:pPr>
          </w:p>
          <w:p w:rsidR="002D1ADC" w:rsidRDefault="00BB5A5F">
            <w:pPr>
              <w:numPr>
                <w:ilvl w:val="0"/>
                <w:numId w:val="1"/>
              </w:numPr>
              <w:pBdr>
                <w:top w:val="nil"/>
                <w:left w:val="nil"/>
                <w:bottom w:val="nil"/>
                <w:right w:val="nil"/>
                <w:between w:val="nil"/>
              </w:pBdr>
              <w:spacing w:after="40"/>
              <w:rPr>
                <w:color w:val="000000"/>
                <w:sz w:val="20"/>
                <w:szCs w:val="20"/>
              </w:rPr>
            </w:pPr>
            <w:r>
              <w:rPr>
                <w:rFonts w:ascii="Arial" w:eastAsia="Arial" w:hAnsi="Arial" w:cs="Arial"/>
                <w:sz w:val="20"/>
                <w:szCs w:val="20"/>
              </w:rPr>
              <w:t xml:space="preserve">Brindar </w:t>
            </w:r>
            <w:r>
              <w:rPr>
                <w:rFonts w:ascii="Arial" w:eastAsia="Arial" w:hAnsi="Arial" w:cs="Arial"/>
                <w:color w:val="000000"/>
                <w:sz w:val="20"/>
                <w:szCs w:val="20"/>
              </w:rPr>
              <w:t>a los comparado</w:t>
            </w:r>
            <w:r>
              <w:rPr>
                <w:rFonts w:ascii="Arial" w:eastAsia="Arial" w:hAnsi="Arial" w:cs="Arial"/>
                <w:sz w:val="20"/>
                <w:szCs w:val="20"/>
              </w:rPr>
              <w:t>res</w:t>
            </w:r>
            <w:r>
              <w:rPr>
                <w:rFonts w:ascii="Arial" w:eastAsia="Arial" w:hAnsi="Arial" w:cs="Arial"/>
                <w:color w:val="000000"/>
                <w:sz w:val="20"/>
                <w:szCs w:val="20"/>
              </w:rPr>
              <w:t xml:space="preserve"> una herramienta en </w:t>
            </w:r>
            <w:r>
              <w:rPr>
                <w:rFonts w:ascii="Arial" w:eastAsia="Arial" w:hAnsi="Arial" w:cs="Arial"/>
                <w:sz w:val="20"/>
                <w:szCs w:val="20"/>
              </w:rPr>
              <w:t>línea que les permita</w:t>
            </w:r>
            <w:r>
              <w:rPr>
                <w:rFonts w:ascii="Arial" w:eastAsia="Arial" w:hAnsi="Arial" w:cs="Arial"/>
                <w:color w:val="000000"/>
                <w:sz w:val="20"/>
                <w:szCs w:val="20"/>
              </w:rPr>
              <w:t xml:space="preserve"> </w:t>
            </w:r>
            <w:r>
              <w:rPr>
                <w:rFonts w:ascii="Arial" w:eastAsia="Arial" w:hAnsi="Arial" w:cs="Arial"/>
                <w:sz w:val="20"/>
                <w:szCs w:val="20"/>
              </w:rPr>
              <w:t>comparar y evaluar las opciones encontradas en los diferentes portales web, esto a través de un ranking que les ayude a identificar las principales ventajas y desventajas de cada opción, así como un valor estimado para la compra.</w:t>
            </w:r>
          </w:p>
          <w:p w:rsidR="002D1ADC" w:rsidRDefault="002D1ADC">
            <w:pPr>
              <w:pBdr>
                <w:top w:val="nil"/>
                <w:left w:val="nil"/>
                <w:bottom w:val="nil"/>
                <w:right w:val="nil"/>
                <w:between w:val="nil"/>
              </w:pBdr>
              <w:spacing w:after="40"/>
              <w:ind w:left="720"/>
              <w:rPr>
                <w:rFonts w:ascii="Arial" w:eastAsia="Arial" w:hAnsi="Arial" w:cs="Arial"/>
                <w:sz w:val="20"/>
                <w:szCs w:val="20"/>
              </w:rPr>
            </w:pPr>
          </w:p>
        </w:tc>
      </w:tr>
    </w:tbl>
    <w:p w:rsidR="002D1ADC" w:rsidRDefault="002D1ADC"/>
    <w:tbl>
      <w:tblPr>
        <w:tblStyle w:val="a2"/>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tc>
          <w:tcPr>
            <w:tcW w:w="10260" w:type="dxa"/>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P</w:t>
            </w:r>
            <w:r>
              <w:rPr>
                <w:rFonts w:ascii="Arial" w:eastAsia="Arial" w:hAnsi="Arial" w:cs="Arial"/>
                <w:b/>
                <w:smallCaps/>
                <w:sz w:val="20"/>
                <w:szCs w:val="20"/>
              </w:rPr>
              <w:t>ROJECT SCOPE</w:t>
            </w:r>
          </w:p>
        </w:tc>
      </w:tr>
      <w:tr w:rsidR="002D1ADC">
        <w:tc>
          <w:tcPr>
            <w:tcW w:w="10260" w:type="dxa"/>
          </w:tcPr>
          <w:p w:rsidR="002D1ADC" w:rsidRDefault="002D1ADC">
            <w:pPr>
              <w:spacing w:before="40" w:after="40"/>
              <w:rPr>
                <w:rFonts w:ascii="Arial" w:eastAsia="Arial" w:hAnsi="Arial" w:cs="Arial"/>
                <w:sz w:val="20"/>
                <w:szCs w:val="20"/>
              </w:rPr>
            </w:pPr>
          </w:p>
          <w:p w:rsidR="002D1ADC" w:rsidRDefault="00BB5A5F">
            <w:pPr>
              <w:spacing w:before="40" w:after="40"/>
              <w:rPr>
                <w:rFonts w:ascii="Arial" w:eastAsia="Arial" w:hAnsi="Arial" w:cs="Arial"/>
                <w:sz w:val="20"/>
                <w:szCs w:val="20"/>
              </w:rPr>
            </w:pPr>
            <w:r>
              <w:rPr>
                <w:rFonts w:ascii="Arial" w:eastAsia="Arial" w:hAnsi="Arial" w:cs="Arial"/>
                <w:sz w:val="20"/>
                <w:szCs w:val="20"/>
              </w:rPr>
              <w:t>El proyecto consta de tres grandes componentes los cuales contemplan los requisitos mínimos para que el portal web pueda operar:</w:t>
            </w:r>
          </w:p>
          <w:p w:rsidR="002D1ADC" w:rsidRDefault="002D1ADC">
            <w:pPr>
              <w:spacing w:before="40" w:after="40"/>
              <w:rPr>
                <w:rFonts w:ascii="Arial" w:eastAsia="Arial" w:hAnsi="Arial" w:cs="Arial"/>
                <w:sz w:val="20"/>
                <w:szCs w:val="20"/>
              </w:rPr>
            </w:pPr>
          </w:p>
          <w:p w:rsidR="002D1ADC" w:rsidRDefault="00BB5A5F">
            <w:pPr>
              <w:numPr>
                <w:ilvl w:val="0"/>
                <w:numId w:val="4"/>
              </w:numPr>
              <w:spacing w:before="40" w:after="40"/>
              <w:rPr>
                <w:rFonts w:ascii="Arial" w:eastAsia="Arial" w:hAnsi="Arial" w:cs="Arial"/>
                <w:sz w:val="20"/>
                <w:szCs w:val="20"/>
              </w:rPr>
            </w:pPr>
            <w:r>
              <w:rPr>
                <w:rFonts w:ascii="Arial" w:eastAsia="Arial" w:hAnsi="Arial" w:cs="Arial"/>
                <w:b/>
                <w:sz w:val="20"/>
                <w:szCs w:val="20"/>
              </w:rPr>
              <w:t>Integración de datos:</w:t>
            </w:r>
            <w:r>
              <w:rPr>
                <w:rFonts w:ascii="Arial" w:eastAsia="Arial" w:hAnsi="Arial" w:cs="Arial"/>
                <w:sz w:val="20"/>
                <w:szCs w:val="20"/>
              </w:rPr>
              <w:t xml:space="preserve"> </w:t>
            </w:r>
          </w:p>
          <w:p w:rsidR="002D1ADC" w:rsidRDefault="00BB5A5F">
            <w:pPr>
              <w:spacing w:before="40" w:after="40"/>
              <w:ind w:left="720"/>
              <w:rPr>
                <w:rFonts w:ascii="Arial" w:eastAsia="Arial" w:hAnsi="Arial" w:cs="Arial"/>
                <w:sz w:val="20"/>
                <w:szCs w:val="20"/>
              </w:rPr>
            </w:pPr>
            <w:r>
              <w:rPr>
                <w:rFonts w:ascii="Arial" w:eastAsia="Arial" w:hAnsi="Arial" w:cs="Arial"/>
                <w:sz w:val="20"/>
                <w:szCs w:val="20"/>
              </w:rPr>
              <w:t xml:space="preserve">Obtener e indexar la información de los vehículos que se encuentren a la venta en los portales carroya.com y tucarro.com a través de técnicas de </w:t>
            </w:r>
            <w:proofErr w:type="spellStart"/>
            <w:r>
              <w:rPr>
                <w:rFonts w:ascii="Arial" w:eastAsia="Arial" w:hAnsi="Arial" w:cs="Arial"/>
                <w:sz w:val="20"/>
                <w:szCs w:val="20"/>
              </w:rPr>
              <w:t>scrapping</w:t>
            </w:r>
            <w:proofErr w:type="spellEnd"/>
            <w:r>
              <w:rPr>
                <w:rFonts w:ascii="Arial" w:eastAsia="Arial" w:hAnsi="Arial" w:cs="Arial"/>
                <w:sz w:val="20"/>
                <w:szCs w:val="20"/>
              </w:rPr>
              <w:t xml:space="preserve"> para las siguientes variables por cada uno de los vehículos publicados:</w:t>
            </w:r>
          </w:p>
          <w:p w:rsidR="002D1ADC" w:rsidRDefault="00BB5A5F">
            <w:pPr>
              <w:numPr>
                <w:ilvl w:val="0"/>
                <w:numId w:val="6"/>
              </w:numPr>
              <w:spacing w:before="40"/>
              <w:rPr>
                <w:rFonts w:ascii="Arial" w:eastAsia="Arial" w:hAnsi="Arial" w:cs="Arial"/>
                <w:sz w:val="20"/>
                <w:szCs w:val="20"/>
              </w:rPr>
            </w:pPr>
            <w:r>
              <w:rPr>
                <w:rFonts w:ascii="Arial" w:eastAsia="Arial" w:hAnsi="Arial" w:cs="Arial"/>
                <w:sz w:val="20"/>
                <w:szCs w:val="20"/>
              </w:rPr>
              <w:t>Marca</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Línea</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Versión</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Año Model</w:t>
            </w:r>
            <w:r>
              <w:rPr>
                <w:rFonts w:ascii="Arial" w:eastAsia="Arial" w:hAnsi="Arial" w:cs="Arial"/>
                <w:sz w:val="20"/>
                <w:szCs w:val="20"/>
              </w:rPr>
              <w:t>o</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Color</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Combustible</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lastRenderedPageBreak/>
              <w:t>Kilometraje</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Único dueño</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Equipamiento</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Ciudad de matriculación</w:t>
            </w:r>
          </w:p>
          <w:p w:rsidR="002D1ADC" w:rsidRDefault="00BB5A5F">
            <w:pPr>
              <w:numPr>
                <w:ilvl w:val="0"/>
                <w:numId w:val="6"/>
              </w:numPr>
              <w:rPr>
                <w:rFonts w:ascii="Arial" w:eastAsia="Arial" w:hAnsi="Arial" w:cs="Arial"/>
                <w:sz w:val="20"/>
                <w:szCs w:val="20"/>
              </w:rPr>
            </w:pPr>
            <w:r>
              <w:rPr>
                <w:rFonts w:ascii="Arial" w:eastAsia="Arial" w:hAnsi="Arial" w:cs="Arial"/>
                <w:sz w:val="20"/>
                <w:szCs w:val="20"/>
              </w:rPr>
              <w:t>Accesorios (AC, asientos en cuero, vidrios eléctricos, *)</w:t>
            </w:r>
          </w:p>
          <w:p w:rsidR="002D1ADC" w:rsidRDefault="00BB5A5F">
            <w:pPr>
              <w:numPr>
                <w:ilvl w:val="0"/>
                <w:numId w:val="6"/>
              </w:numPr>
              <w:spacing w:after="40"/>
              <w:rPr>
                <w:rFonts w:ascii="Arial" w:eastAsia="Arial" w:hAnsi="Arial" w:cs="Arial"/>
                <w:sz w:val="20"/>
                <w:szCs w:val="20"/>
              </w:rPr>
            </w:pPr>
            <w:r>
              <w:rPr>
                <w:rFonts w:ascii="Arial" w:eastAsia="Arial" w:hAnsi="Arial" w:cs="Arial"/>
                <w:sz w:val="20"/>
                <w:szCs w:val="20"/>
              </w:rPr>
              <w:t>Seguridad (ABS, alarma, número de airbags, asistencias a la conducción, *)</w:t>
            </w:r>
          </w:p>
          <w:p w:rsidR="002D1ADC" w:rsidRDefault="002D1ADC">
            <w:pPr>
              <w:spacing w:before="40" w:after="40"/>
              <w:rPr>
                <w:rFonts w:ascii="Arial" w:eastAsia="Arial" w:hAnsi="Arial" w:cs="Arial"/>
                <w:sz w:val="20"/>
                <w:szCs w:val="20"/>
              </w:rPr>
            </w:pPr>
          </w:p>
          <w:p w:rsidR="002D1ADC" w:rsidRDefault="00BB5A5F">
            <w:pPr>
              <w:spacing w:before="40" w:after="40"/>
              <w:ind w:left="1133"/>
              <w:rPr>
                <w:rFonts w:ascii="Arial" w:eastAsia="Arial" w:hAnsi="Arial" w:cs="Arial"/>
                <w:sz w:val="20"/>
                <w:szCs w:val="20"/>
              </w:rPr>
            </w:pPr>
            <w:r>
              <w:rPr>
                <w:rFonts w:ascii="Arial" w:eastAsia="Arial" w:hAnsi="Arial" w:cs="Arial"/>
                <w:sz w:val="20"/>
                <w:szCs w:val="20"/>
              </w:rPr>
              <w:t>*todos los disponibles en la descripción del vehículo</w:t>
            </w:r>
          </w:p>
          <w:p w:rsidR="002D1ADC" w:rsidRDefault="002D1ADC">
            <w:pPr>
              <w:spacing w:before="40" w:after="40"/>
              <w:ind w:left="720"/>
              <w:rPr>
                <w:rFonts w:ascii="Arial" w:eastAsia="Arial" w:hAnsi="Arial" w:cs="Arial"/>
                <w:sz w:val="20"/>
                <w:szCs w:val="20"/>
              </w:rPr>
            </w:pPr>
          </w:p>
          <w:p w:rsidR="002D1ADC" w:rsidRDefault="00BB5A5F">
            <w:pPr>
              <w:spacing w:before="40" w:after="40"/>
              <w:ind w:left="720"/>
              <w:rPr>
                <w:rFonts w:ascii="Arial" w:eastAsia="Arial" w:hAnsi="Arial" w:cs="Arial"/>
                <w:sz w:val="20"/>
                <w:szCs w:val="20"/>
              </w:rPr>
            </w:pPr>
            <w:r>
              <w:rPr>
                <w:rFonts w:ascii="Arial" w:eastAsia="Arial" w:hAnsi="Arial" w:cs="Arial"/>
                <w:sz w:val="20"/>
                <w:szCs w:val="20"/>
              </w:rPr>
              <w:t xml:space="preserve">Esto se hará con el fin de obtener el insumo requerido para desarrollar un modelo de Machine </w:t>
            </w:r>
            <w:proofErr w:type="spellStart"/>
            <w:r>
              <w:rPr>
                <w:rFonts w:ascii="Arial" w:eastAsia="Arial" w:hAnsi="Arial" w:cs="Arial"/>
                <w:sz w:val="20"/>
                <w:szCs w:val="20"/>
              </w:rPr>
              <w:t>Learning</w:t>
            </w:r>
            <w:proofErr w:type="spellEnd"/>
            <w:r>
              <w:rPr>
                <w:rFonts w:ascii="Arial" w:eastAsia="Arial" w:hAnsi="Arial" w:cs="Arial"/>
                <w:sz w:val="20"/>
                <w:szCs w:val="20"/>
              </w:rPr>
              <w:t xml:space="preserve"> que le sugiera al comprador los vehículos que se más se adapten a sus preferencias. Esta informació</w:t>
            </w:r>
            <w:r>
              <w:rPr>
                <w:rFonts w:ascii="Arial" w:eastAsia="Arial" w:hAnsi="Arial" w:cs="Arial"/>
                <w:sz w:val="20"/>
                <w:szCs w:val="20"/>
              </w:rPr>
              <w:t>n debe ser almacenada en una base de datos SQL Server, MYSQL u Oracle por lo cual se debe contar con un modelo entidad relación que permita definir la estructura lógica de la base de datos.</w:t>
            </w:r>
          </w:p>
          <w:p w:rsidR="002D1ADC" w:rsidRDefault="002D1ADC">
            <w:pPr>
              <w:spacing w:before="40" w:after="40"/>
              <w:ind w:left="720"/>
              <w:rPr>
                <w:rFonts w:ascii="Arial" w:eastAsia="Arial" w:hAnsi="Arial" w:cs="Arial"/>
                <w:sz w:val="20"/>
                <w:szCs w:val="20"/>
              </w:rPr>
            </w:pPr>
          </w:p>
          <w:p w:rsidR="002D1ADC" w:rsidRDefault="00BB5A5F">
            <w:pPr>
              <w:spacing w:before="40" w:after="40"/>
              <w:ind w:left="720"/>
              <w:rPr>
                <w:rFonts w:ascii="Arial" w:eastAsia="Arial" w:hAnsi="Arial" w:cs="Arial"/>
                <w:sz w:val="20"/>
                <w:szCs w:val="20"/>
              </w:rPr>
            </w:pPr>
            <w:r>
              <w:rPr>
                <w:rFonts w:ascii="Arial" w:eastAsia="Arial" w:hAnsi="Arial" w:cs="Arial"/>
                <w:sz w:val="20"/>
                <w:szCs w:val="20"/>
              </w:rPr>
              <w:t xml:space="preserve">También se deben contemplar integraciones con otros portales web </w:t>
            </w:r>
            <w:r>
              <w:rPr>
                <w:rFonts w:ascii="Arial" w:eastAsia="Arial" w:hAnsi="Arial" w:cs="Arial"/>
                <w:sz w:val="20"/>
                <w:szCs w:val="20"/>
              </w:rPr>
              <w:t xml:space="preserve">o sistemas de información como el RUNT, Secretaría de hacienda, </w:t>
            </w:r>
            <w:proofErr w:type="spellStart"/>
            <w:r>
              <w:rPr>
                <w:rFonts w:ascii="Arial" w:eastAsia="Arial" w:hAnsi="Arial" w:cs="Arial"/>
                <w:sz w:val="20"/>
                <w:szCs w:val="20"/>
              </w:rPr>
              <w:t>Simit</w:t>
            </w:r>
            <w:proofErr w:type="spellEnd"/>
            <w:r>
              <w:rPr>
                <w:rFonts w:ascii="Arial" w:eastAsia="Arial" w:hAnsi="Arial" w:cs="Arial"/>
                <w:sz w:val="20"/>
                <w:szCs w:val="20"/>
              </w:rPr>
              <w:t xml:space="preserve"> y </w:t>
            </w:r>
            <w:proofErr w:type="spellStart"/>
            <w:r>
              <w:rPr>
                <w:rFonts w:ascii="Arial" w:eastAsia="Arial" w:hAnsi="Arial" w:cs="Arial"/>
                <w:sz w:val="20"/>
                <w:szCs w:val="20"/>
              </w:rPr>
              <w:t>Fasecolda</w:t>
            </w:r>
            <w:proofErr w:type="spellEnd"/>
            <w:r>
              <w:rPr>
                <w:rFonts w:ascii="Arial" w:eastAsia="Arial" w:hAnsi="Arial" w:cs="Arial"/>
                <w:sz w:val="20"/>
                <w:szCs w:val="20"/>
              </w:rPr>
              <w:t xml:space="preserve"> para robustecer el modelo con información complementaria, </w:t>
            </w:r>
            <w:proofErr w:type="gramStart"/>
            <w:r>
              <w:rPr>
                <w:rFonts w:ascii="Arial" w:eastAsia="Arial" w:hAnsi="Arial" w:cs="Arial"/>
                <w:sz w:val="20"/>
                <w:szCs w:val="20"/>
              </w:rPr>
              <w:t>que</w:t>
            </w:r>
            <w:proofErr w:type="gramEnd"/>
            <w:r>
              <w:rPr>
                <w:rFonts w:ascii="Arial" w:eastAsia="Arial" w:hAnsi="Arial" w:cs="Arial"/>
                <w:sz w:val="20"/>
                <w:szCs w:val="20"/>
              </w:rPr>
              <w:t xml:space="preserve"> aunque no es requerida para la operación del modelo brinda información de gran valor para el comprador.</w:t>
            </w:r>
          </w:p>
          <w:p w:rsidR="002D1ADC" w:rsidRDefault="002D1ADC">
            <w:pPr>
              <w:spacing w:before="40" w:after="40"/>
              <w:ind w:left="720"/>
              <w:rPr>
                <w:rFonts w:ascii="Arial" w:eastAsia="Arial" w:hAnsi="Arial" w:cs="Arial"/>
                <w:sz w:val="20"/>
                <w:szCs w:val="20"/>
              </w:rPr>
            </w:pPr>
          </w:p>
          <w:p w:rsidR="002D1ADC" w:rsidRDefault="00BB5A5F">
            <w:pPr>
              <w:numPr>
                <w:ilvl w:val="0"/>
                <w:numId w:val="4"/>
              </w:numPr>
              <w:spacing w:before="40" w:after="40"/>
              <w:rPr>
                <w:rFonts w:ascii="Arial" w:eastAsia="Arial" w:hAnsi="Arial" w:cs="Arial"/>
                <w:b/>
                <w:sz w:val="20"/>
                <w:szCs w:val="20"/>
              </w:rPr>
            </w:pPr>
            <w:r>
              <w:rPr>
                <w:rFonts w:ascii="Arial" w:eastAsia="Arial" w:hAnsi="Arial" w:cs="Arial"/>
                <w:b/>
                <w:sz w:val="20"/>
                <w:szCs w:val="20"/>
              </w:rPr>
              <w:t>Desarro</w:t>
            </w:r>
            <w:r>
              <w:rPr>
                <w:rFonts w:ascii="Arial" w:eastAsia="Arial" w:hAnsi="Arial" w:cs="Arial"/>
                <w:b/>
                <w:sz w:val="20"/>
                <w:szCs w:val="20"/>
              </w:rPr>
              <w:t>llo del modelo analítico:</w:t>
            </w:r>
          </w:p>
          <w:p w:rsidR="002D1ADC" w:rsidRDefault="002D1ADC">
            <w:pPr>
              <w:spacing w:before="40" w:after="40"/>
              <w:ind w:left="720"/>
              <w:rPr>
                <w:rFonts w:ascii="Arial" w:eastAsia="Arial" w:hAnsi="Arial" w:cs="Arial"/>
                <w:b/>
                <w:sz w:val="20"/>
                <w:szCs w:val="20"/>
              </w:rPr>
            </w:pPr>
          </w:p>
          <w:p w:rsidR="002D1ADC" w:rsidRDefault="00BB5A5F">
            <w:pPr>
              <w:numPr>
                <w:ilvl w:val="1"/>
                <w:numId w:val="4"/>
              </w:numPr>
              <w:spacing w:before="40"/>
              <w:rPr>
                <w:rFonts w:ascii="Arial" w:eastAsia="Arial" w:hAnsi="Arial" w:cs="Arial"/>
                <w:sz w:val="20"/>
                <w:szCs w:val="20"/>
              </w:rPr>
            </w:pPr>
            <w:r>
              <w:rPr>
                <w:rFonts w:ascii="Arial" w:eastAsia="Arial" w:hAnsi="Arial" w:cs="Arial"/>
                <w:sz w:val="20"/>
                <w:szCs w:val="20"/>
              </w:rPr>
              <w:t xml:space="preserve">El modelo analítico debe contemplar las variables disponibles en los portales web que han sido obtenidas mediante </w:t>
            </w:r>
            <w:proofErr w:type="spellStart"/>
            <w:r>
              <w:rPr>
                <w:rFonts w:ascii="Arial" w:eastAsia="Arial" w:hAnsi="Arial" w:cs="Arial"/>
                <w:sz w:val="20"/>
                <w:szCs w:val="20"/>
              </w:rPr>
              <w:t>scrapping</w:t>
            </w:r>
            <w:proofErr w:type="spellEnd"/>
            <w:r>
              <w:rPr>
                <w:rFonts w:ascii="Arial" w:eastAsia="Arial" w:hAnsi="Arial" w:cs="Arial"/>
                <w:sz w:val="20"/>
                <w:szCs w:val="20"/>
              </w:rPr>
              <w:t xml:space="preserve">, las variables obtenidas en el registro de los usuarios, y otras fuentes de información como RUNT, Secretaría de hacienda, </w:t>
            </w:r>
            <w:proofErr w:type="spellStart"/>
            <w:r>
              <w:rPr>
                <w:rFonts w:ascii="Arial" w:eastAsia="Arial" w:hAnsi="Arial" w:cs="Arial"/>
                <w:sz w:val="20"/>
                <w:szCs w:val="20"/>
              </w:rPr>
              <w:t>Simit</w:t>
            </w:r>
            <w:proofErr w:type="spellEnd"/>
            <w:r>
              <w:rPr>
                <w:rFonts w:ascii="Arial" w:eastAsia="Arial" w:hAnsi="Arial" w:cs="Arial"/>
                <w:sz w:val="20"/>
                <w:szCs w:val="20"/>
              </w:rPr>
              <w:t xml:space="preserve">, </w:t>
            </w:r>
            <w:proofErr w:type="spellStart"/>
            <w:r>
              <w:rPr>
                <w:rFonts w:ascii="Arial" w:eastAsia="Arial" w:hAnsi="Arial" w:cs="Arial"/>
                <w:sz w:val="20"/>
                <w:szCs w:val="20"/>
              </w:rPr>
              <w:t>Fa</w:t>
            </w:r>
            <w:r>
              <w:rPr>
                <w:rFonts w:ascii="Arial" w:eastAsia="Arial" w:hAnsi="Arial" w:cs="Arial"/>
                <w:sz w:val="20"/>
                <w:szCs w:val="20"/>
              </w:rPr>
              <w:t>secolda</w:t>
            </w:r>
            <w:proofErr w:type="spellEnd"/>
            <w:r>
              <w:rPr>
                <w:rFonts w:ascii="Arial" w:eastAsia="Arial" w:hAnsi="Arial" w:cs="Arial"/>
                <w:sz w:val="20"/>
                <w:szCs w:val="20"/>
              </w:rPr>
              <w:t xml:space="preserve">, certificado de tradición y libertad, </w:t>
            </w:r>
            <w:proofErr w:type="spellStart"/>
            <w:r>
              <w:rPr>
                <w:rFonts w:ascii="Arial" w:eastAsia="Arial" w:hAnsi="Arial" w:cs="Arial"/>
                <w:sz w:val="20"/>
                <w:szCs w:val="20"/>
              </w:rPr>
              <w:t>D</w:t>
            </w:r>
            <w:bookmarkStart w:id="0" w:name="_GoBack"/>
            <w:bookmarkEnd w:id="0"/>
            <w:r>
              <w:rPr>
                <w:rFonts w:ascii="Arial" w:eastAsia="Arial" w:hAnsi="Arial" w:cs="Arial"/>
                <w:sz w:val="20"/>
                <w:szCs w:val="20"/>
              </w:rPr>
              <w:t>ijin</w:t>
            </w:r>
            <w:proofErr w:type="spellEnd"/>
            <w:r>
              <w:rPr>
                <w:rFonts w:ascii="Arial" w:eastAsia="Arial" w:hAnsi="Arial" w:cs="Arial"/>
                <w:sz w:val="20"/>
                <w:szCs w:val="20"/>
              </w:rPr>
              <w:t xml:space="preserve"> y</w:t>
            </w:r>
            <w:r>
              <w:rPr>
                <w:rFonts w:ascii="Arial" w:eastAsia="Arial" w:hAnsi="Arial" w:cs="Arial"/>
                <w:sz w:val="20"/>
                <w:szCs w:val="20"/>
              </w:rPr>
              <w:t xml:space="preserve"> otras que puedan ser identificadas durante la elaboración del modelo.</w:t>
            </w:r>
          </w:p>
          <w:p w:rsidR="002D1ADC" w:rsidRDefault="00BB5A5F">
            <w:pPr>
              <w:numPr>
                <w:ilvl w:val="1"/>
                <w:numId w:val="4"/>
              </w:numPr>
              <w:rPr>
                <w:rFonts w:ascii="Arial" w:eastAsia="Arial" w:hAnsi="Arial" w:cs="Arial"/>
                <w:sz w:val="20"/>
                <w:szCs w:val="20"/>
              </w:rPr>
            </w:pPr>
            <w:r>
              <w:rPr>
                <w:rFonts w:ascii="Arial" w:eastAsia="Arial" w:hAnsi="Arial" w:cs="Arial"/>
                <w:sz w:val="20"/>
                <w:szCs w:val="20"/>
              </w:rPr>
              <w:t xml:space="preserve">Se deben seleccionar y evaluar los algoritmos o técnicas Machine </w:t>
            </w:r>
            <w:proofErr w:type="spellStart"/>
            <w:r>
              <w:rPr>
                <w:rFonts w:ascii="Arial" w:eastAsia="Arial" w:hAnsi="Arial" w:cs="Arial"/>
                <w:sz w:val="20"/>
                <w:szCs w:val="20"/>
              </w:rPr>
              <w:t>Learning</w:t>
            </w:r>
            <w:proofErr w:type="spellEnd"/>
            <w:r>
              <w:rPr>
                <w:rFonts w:ascii="Arial" w:eastAsia="Arial" w:hAnsi="Arial" w:cs="Arial"/>
                <w:sz w:val="20"/>
                <w:szCs w:val="20"/>
              </w:rPr>
              <w:t xml:space="preserve"> que permitan el desarrollo de estimaciones adecuadas para la escogencia del vehículo ‘ideal’.</w:t>
            </w:r>
          </w:p>
          <w:p w:rsidR="002D1ADC" w:rsidRDefault="00BB5A5F">
            <w:pPr>
              <w:numPr>
                <w:ilvl w:val="1"/>
                <w:numId w:val="4"/>
              </w:numPr>
              <w:rPr>
                <w:rFonts w:ascii="Arial" w:eastAsia="Arial" w:hAnsi="Arial" w:cs="Arial"/>
                <w:sz w:val="20"/>
                <w:szCs w:val="20"/>
              </w:rPr>
            </w:pPr>
            <w:r>
              <w:rPr>
                <w:rFonts w:ascii="Arial" w:eastAsia="Arial" w:hAnsi="Arial" w:cs="Arial"/>
                <w:sz w:val="20"/>
                <w:szCs w:val="20"/>
              </w:rPr>
              <w:t>Implemen</w:t>
            </w:r>
            <w:r>
              <w:rPr>
                <w:rFonts w:ascii="Arial" w:eastAsia="Arial" w:hAnsi="Arial" w:cs="Arial"/>
                <w:sz w:val="20"/>
                <w:szCs w:val="20"/>
              </w:rPr>
              <w:t>tar un modelo de validación cruzada que permita seleccionar la técnica que tenga el mejor performance.</w:t>
            </w:r>
          </w:p>
          <w:p w:rsidR="002D1ADC" w:rsidRDefault="00BB5A5F">
            <w:pPr>
              <w:numPr>
                <w:ilvl w:val="1"/>
                <w:numId w:val="4"/>
              </w:numPr>
              <w:spacing w:after="40"/>
              <w:rPr>
                <w:rFonts w:ascii="Arial" w:eastAsia="Arial" w:hAnsi="Arial" w:cs="Arial"/>
                <w:sz w:val="20"/>
                <w:szCs w:val="20"/>
              </w:rPr>
            </w:pPr>
            <w:r>
              <w:rPr>
                <w:rFonts w:ascii="Arial" w:eastAsia="Arial" w:hAnsi="Arial" w:cs="Arial"/>
                <w:sz w:val="20"/>
                <w:szCs w:val="20"/>
              </w:rPr>
              <w:t>Desarrollar un modelo en Python que evalúe las características de los vehículos y genere el ranking de la mejor opción de compra.</w:t>
            </w:r>
          </w:p>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 </w:t>
            </w:r>
          </w:p>
          <w:p w:rsidR="002D1ADC" w:rsidRDefault="00BB5A5F">
            <w:pPr>
              <w:spacing w:before="40" w:after="40"/>
              <w:ind w:left="720"/>
              <w:rPr>
                <w:rFonts w:ascii="Arial" w:eastAsia="Arial" w:hAnsi="Arial" w:cs="Arial"/>
                <w:sz w:val="20"/>
                <w:szCs w:val="20"/>
              </w:rPr>
            </w:pPr>
            <w:r>
              <w:rPr>
                <w:rFonts w:ascii="Arial" w:eastAsia="Arial" w:hAnsi="Arial" w:cs="Arial"/>
                <w:sz w:val="20"/>
                <w:szCs w:val="20"/>
              </w:rPr>
              <w:t>Premisas para la elab</w:t>
            </w:r>
            <w:r>
              <w:rPr>
                <w:rFonts w:ascii="Arial" w:eastAsia="Arial" w:hAnsi="Arial" w:cs="Arial"/>
                <w:sz w:val="20"/>
                <w:szCs w:val="20"/>
              </w:rPr>
              <w:t>oración del modelo:</w:t>
            </w:r>
          </w:p>
          <w:p w:rsidR="002D1ADC" w:rsidRDefault="00BB5A5F">
            <w:pPr>
              <w:numPr>
                <w:ilvl w:val="0"/>
                <w:numId w:val="8"/>
              </w:numPr>
              <w:spacing w:before="40" w:after="40"/>
              <w:rPr>
                <w:rFonts w:ascii="Arial" w:eastAsia="Arial" w:hAnsi="Arial" w:cs="Arial"/>
                <w:sz w:val="20"/>
                <w:szCs w:val="20"/>
              </w:rPr>
            </w:pPr>
            <w:r>
              <w:rPr>
                <w:rFonts w:ascii="Arial" w:eastAsia="Arial" w:hAnsi="Arial" w:cs="Arial"/>
                <w:sz w:val="20"/>
                <w:szCs w:val="20"/>
              </w:rPr>
              <w:t xml:space="preserve">Debe permitir la ponderación de las diferentes variables con el fin de crear un ranking que permita al usuario identificar la mejor opción de compra. Este modelo debe ayudar al usuario a reconocer las características más destacadas del </w:t>
            </w:r>
            <w:r>
              <w:rPr>
                <w:rFonts w:ascii="Arial" w:eastAsia="Arial" w:hAnsi="Arial" w:cs="Arial"/>
                <w:sz w:val="20"/>
                <w:szCs w:val="20"/>
              </w:rPr>
              <w:t xml:space="preserve">vehículo para que basado en esto, el comparador tomar una decisión. </w:t>
            </w:r>
          </w:p>
          <w:p w:rsidR="002D1ADC" w:rsidRDefault="002D1ADC">
            <w:pPr>
              <w:spacing w:before="40" w:after="40"/>
              <w:ind w:left="720"/>
              <w:rPr>
                <w:rFonts w:ascii="Arial" w:eastAsia="Arial" w:hAnsi="Arial" w:cs="Arial"/>
                <w:sz w:val="20"/>
                <w:szCs w:val="20"/>
              </w:rPr>
            </w:pPr>
          </w:p>
          <w:p w:rsidR="002D1ADC" w:rsidRDefault="00BB5A5F">
            <w:pPr>
              <w:numPr>
                <w:ilvl w:val="0"/>
                <w:numId w:val="4"/>
              </w:numPr>
              <w:spacing w:before="40"/>
              <w:rPr>
                <w:rFonts w:ascii="Arial" w:eastAsia="Arial" w:hAnsi="Arial" w:cs="Arial"/>
                <w:b/>
                <w:sz w:val="20"/>
                <w:szCs w:val="20"/>
              </w:rPr>
            </w:pPr>
            <w:r>
              <w:rPr>
                <w:rFonts w:ascii="Arial" w:eastAsia="Arial" w:hAnsi="Arial" w:cs="Arial"/>
                <w:b/>
                <w:sz w:val="20"/>
                <w:szCs w:val="20"/>
              </w:rPr>
              <w:t>Portal web:</w:t>
            </w:r>
          </w:p>
          <w:p w:rsidR="002D1ADC" w:rsidRDefault="00BB5A5F">
            <w:pPr>
              <w:numPr>
                <w:ilvl w:val="1"/>
                <w:numId w:val="4"/>
              </w:numPr>
              <w:spacing w:after="40"/>
              <w:rPr>
                <w:rFonts w:ascii="Arial" w:eastAsia="Arial" w:hAnsi="Arial" w:cs="Arial"/>
                <w:sz w:val="20"/>
                <w:szCs w:val="20"/>
              </w:rPr>
            </w:pPr>
            <w:r>
              <w:rPr>
                <w:rFonts w:ascii="Arial" w:eastAsia="Arial" w:hAnsi="Arial" w:cs="Arial"/>
                <w:sz w:val="20"/>
                <w:szCs w:val="20"/>
              </w:rPr>
              <w:t>Desplegar un portal web que le permita a los compradores de vehículos realizar búsquedas en distintos portales web y obtener un listado de las opciones disponibles y un ranki</w:t>
            </w:r>
            <w:r>
              <w:rPr>
                <w:rFonts w:ascii="Arial" w:eastAsia="Arial" w:hAnsi="Arial" w:cs="Arial"/>
                <w:sz w:val="20"/>
                <w:szCs w:val="20"/>
              </w:rPr>
              <w:t>ng de las mejores opciones.</w:t>
            </w:r>
          </w:p>
          <w:p w:rsidR="002D1ADC" w:rsidRDefault="002D1ADC">
            <w:pPr>
              <w:spacing w:before="40" w:after="40"/>
              <w:ind w:left="1440"/>
              <w:rPr>
                <w:rFonts w:ascii="Arial" w:eastAsia="Arial" w:hAnsi="Arial" w:cs="Arial"/>
                <w:sz w:val="20"/>
                <w:szCs w:val="20"/>
              </w:rPr>
            </w:pPr>
          </w:p>
          <w:p w:rsidR="002D1ADC" w:rsidRDefault="00BB5A5F">
            <w:pPr>
              <w:numPr>
                <w:ilvl w:val="1"/>
                <w:numId w:val="4"/>
              </w:numPr>
              <w:spacing w:before="40" w:after="40"/>
              <w:rPr>
                <w:rFonts w:ascii="Arial" w:eastAsia="Arial" w:hAnsi="Arial" w:cs="Arial"/>
                <w:sz w:val="20"/>
                <w:szCs w:val="20"/>
              </w:rPr>
            </w:pPr>
            <w:r>
              <w:rPr>
                <w:rFonts w:ascii="Arial" w:eastAsia="Arial" w:hAnsi="Arial" w:cs="Arial"/>
                <w:sz w:val="20"/>
                <w:szCs w:val="20"/>
              </w:rPr>
              <w:t xml:space="preserve">El portal web debe permitir la captura de información de los compradores y sus preferencias, ya se mediante un formulario de registro web, o con autenticación por redes sociales como </w:t>
            </w:r>
            <w:proofErr w:type="spellStart"/>
            <w:r>
              <w:rPr>
                <w:rFonts w:ascii="Arial" w:eastAsia="Arial" w:hAnsi="Arial" w:cs="Arial"/>
                <w:sz w:val="20"/>
                <w:szCs w:val="20"/>
              </w:rPr>
              <w:t>facebook</w:t>
            </w:r>
            <w:proofErr w:type="spellEnd"/>
            <w:r>
              <w:rPr>
                <w:rFonts w:ascii="Arial" w:eastAsia="Arial" w:hAnsi="Arial" w:cs="Arial"/>
                <w:sz w:val="20"/>
                <w:szCs w:val="20"/>
              </w:rPr>
              <w:t>.</w:t>
            </w:r>
          </w:p>
        </w:tc>
      </w:tr>
      <w:tr w:rsidR="002D1ADC">
        <w:tc>
          <w:tcPr>
            <w:tcW w:w="10260" w:type="dxa"/>
          </w:tcPr>
          <w:p w:rsidR="002D1ADC" w:rsidRDefault="002D1ADC">
            <w:pPr>
              <w:spacing w:before="40" w:after="40"/>
              <w:rPr>
                <w:rFonts w:ascii="Arial" w:eastAsia="Arial" w:hAnsi="Arial" w:cs="Arial"/>
                <w:sz w:val="20"/>
                <w:szCs w:val="20"/>
              </w:rPr>
            </w:pPr>
          </w:p>
        </w:tc>
      </w:tr>
    </w:tbl>
    <w:p w:rsidR="002D1ADC" w:rsidRDefault="002D1ADC">
      <w:pPr>
        <w:pBdr>
          <w:top w:val="nil"/>
          <w:left w:val="nil"/>
          <w:bottom w:val="nil"/>
          <w:right w:val="nil"/>
          <w:between w:val="nil"/>
        </w:pBdr>
        <w:rPr>
          <w:rFonts w:ascii="Arial" w:eastAsia="Arial" w:hAnsi="Arial" w:cs="Arial"/>
          <w:color w:val="000000"/>
        </w:rPr>
      </w:pPr>
    </w:p>
    <w:tbl>
      <w:tblPr>
        <w:tblStyle w:val="a3"/>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tc>
          <w:tcPr>
            <w:tcW w:w="10260" w:type="dxa"/>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ASSUMPTIONS, CONSTRAINTS, DEPENDENCES</w:t>
            </w:r>
          </w:p>
        </w:tc>
      </w:tr>
      <w:tr w:rsidR="002D1ADC">
        <w:tc>
          <w:tcPr>
            <w:tcW w:w="10260" w:type="dxa"/>
          </w:tcPr>
          <w:p w:rsidR="002D1ADC" w:rsidRDefault="002D1ADC">
            <w:pPr>
              <w:spacing w:before="40" w:after="40"/>
              <w:ind w:left="720"/>
              <w:rPr>
                <w:rFonts w:ascii="Arial" w:eastAsia="Arial" w:hAnsi="Arial" w:cs="Arial"/>
                <w:sz w:val="20"/>
                <w:szCs w:val="20"/>
              </w:rPr>
            </w:pPr>
          </w:p>
          <w:p w:rsidR="002D1ADC" w:rsidRDefault="00BB5A5F">
            <w:pPr>
              <w:numPr>
                <w:ilvl w:val="0"/>
                <w:numId w:val="2"/>
              </w:numPr>
              <w:spacing w:before="40" w:after="40"/>
              <w:rPr>
                <w:rFonts w:ascii="Arial" w:eastAsia="Arial" w:hAnsi="Arial" w:cs="Arial"/>
                <w:sz w:val="20"/>
                <w:szCs w:val="20"/>
              </w:rPr>
            </w:pPr>
            <w:r>
              <w:rPr>
                <w:rFonts w:ascii="Arial" w:eastAsia="Arial" w:hAnsi="Arial" w:cs="Arial"/>
                <w:sz w:val="20"/>
                <w:szCs w:val="20"/>
              </w:rPr>
              <w:t xml:space="preserve">En caso de que se presenten bloqueos de los portales web por la ejecución de técnicas de </w:t>
            </w:r>
            <w:proofErr w:type="spellStart"/>
            <w:r>
              <w:rPr>
                <w:rFonts w:ascii="Arial" w:eastAsia="Arial" w:hAnsi="Arial" w:cs="Arial"/>
                <w:sz w:val="20"/>
                <w:szCs w:val="20"/>
              </w:rPr>
              <w:t>scrappping</w:t>
            </w:r>
            <w:proofErr w:type="spellEnd"/>
            <w:r>
              <w:rPr>
                <w:rFonts w:ascii="Arial" w:eastAsia="Arial" w:hAnsi="Arial" w:cs="Arial"/>
                <w:sz w:val="20"/>
                <w:szCs w:val="20"/>
              </w:rPr>
              <w:t>, se requerirá adquirir un servicio web multi IP para evitar los bloqueos.</w:t>
            </w:r>
          </w:p>
          <w:p w:rsidR="002D1ADC" w:rsidRDefault="002D1ADC">
            <w:pPr>
              <w:spacing w:before="40" w:after="40"/>
              <w:ind w:left="720"/>
              <w:rPr>
                <w:rFonts w:ascii="Arial" w:eastAsia="Arial" w:hAnsi="Arial" w:cs="Arial"/>
                <w:sz w:val="20"/>
                <w:szCs w:val="20"/>
              </w:rPr>
            </w:pPr>
          </w:p>
          <w:p w:rsidR="002D1ADC" w:rsidRDefault="00BB5A5F">
            <w:pPr>
              <w:numPr>
                <w:ilvl w:val="0"/>
                <w:numId w:val="2"/>
              </w:numPr>
              <w:spacing w:before="40" w:after="40"/>
              <w:rPr>
                <w:rFonts w:ascii="Arial" w:eastAsia="Arial" w:hAnsi="Arial" w:cs="Arial"/>
                <w:sz w:val="20"/>
                <w:szCs w:val="20"/>
              </w:rPr>
            </w:pPr>
            <w:r>
              <w:rPr>
                <w:rFonts w:ascii="Arial" w:eastAsia="Arial" w:hAnsi="Arial" w:cs="Arial"/>
                <w:sz w:val="20"/>
                <w:szCs w:val="20"/>
              </w:rPr>
              <w:t xml:space="preserve">La obtención de la base de datos de los siniestros y reclamaciones está sujeta a la realización de un convenio con la entidad </w:t>
            </w:r>
            <w:proofErr w:type="spellStart"/>
            <w:r>
              <w:rPr>
                <w:rFonts w:ascii="Arial" w:eastAsia="Arial" w:hAnsi="Arial" w:cs="Arial"/>
                <w:sz w:val="20"/>
                <w:szCs w:val="20"/>
              </w:rPr>
              <w:t>Fasecolda</w:t>
            </w:r>
            <w:proofErr w:type="spellEnd"/>
            <w:r>
              <w:rPr>
                <w:rFonts w:ascii="Arial" w:eastAsia="Arial" w:hAnsi="Arial" w:cs="Arial"/>
                <w:sz w:val="20"/>
                <w:szCs w:val="20"/>
              </w:rPr>
              <w:t xml:space="preserve">, quien </w:t>
            </w:r>
            <w:proofErr w:type="spellStart"/>
            <w:r>
              <w:rPr>
                <w:rFonts w:ascii="Arial" w:eastAsia="Arial" w:hAnsi="Arial" w:cs="Arial"/>
                <w:sz w:val="20"/>
                <w:szCs w:val="20"/>
              </w:rPr>
              <w:t>disponibiliza</w:t>
            </w:r>
            <w:proofErr w:type="spellEnd"/>
            <w:r>
              <w:rPr>
                <w:rFonts w:ascii="Arial" w:eastAsia="Arial" w:hAnsi="Arial" w:cs="Arial"/>
                <w:sz w:val="20"/>
                <w:szCs w:val="20"/>
              </w:rPr>
              <w:t xml:space="preserve"> la información como un servicio web con cobro.</w:t>
            </w:r>
          </w:p>
          <w:p w:rsidR="002D1ADC" w:rsidRDefault="002D1ADC">
            <w:pPr>
              <w:spacing w:before="40" w:after="40"/>
              <w:ind w:left="720"/>
              <w:rPr>
                <w:rFonts w:ascii="Arial" w:eastAsia="Arial" w:hAnsi="Arial" w:cs="Arial"/>
                <w:sz w:val="20"/>
                <w:szCs w:val="20"/>
              </w:rPr>
            </w:pPr>
          </w:p>
          <w:p w:rsidR="002D1ADC" w:rsidRDefault="00BB5A5F">
            <w:pPr>
              <w:numPr>
                <w:ilvl w:val="0"/>
                <w:numId w:val="2"/>
              </w:numPr>
              <w:spacing w:before="40" w:after="40"/>
              <w:rPr>
                <w:rFonts w:ascii="Arial" w:eastAsia="Arial" w:hAnsi="Arial" w:cs="Arial"/>
                <w:sz w:val="20"/>
                <w:szCs w:val="20"/>
              </w:rPr>
            </w:pPr>
            <w:r>
              <w:rPr>
                <w:rFonts w:ascii="Arial" w:eastAsia="Arial" w:hAnsi="Arial" w:cs="Arial"/>
                <w:sz w:val="20"/>
                <w:szCs w:val="20"/>
              </w:rPr>
              <w:lastRenderedPageBreak/>
              <w:t>La obtención de la base de datos de historial vehic</w:t>
            </w:r>
            <w:r>
              <w:rPr>
                <w:rFonts w:ascii="Arial" w:eastAsia="Arial" w:hAnsi="Arial" w:cs="Arial"/>
                <w:sz w:val="20"/>
                <w:szCs w:val="20"/>
              </w:rPr>
              <w:t xml:space="preserve">ular del RUNT está sujeta a la realización de un convenio con la entidad, quien </w:t>
            </w:r>
            <w:proofErr w:type="spellStart"/>
            <w:r>
              <w:rPr>
                <w:rFonts w:ascii="Arial" w:eastAsia="Arial" w:hAnsi="Arial" w:cs="Arial"/>
                <w:sz w:val="20"/>
                <w:szCs w:val="20"/>
              </w:rPr>
              <w:t>disponibiliza</w:t>
            </w:r>
            <w:proofErr w:type="spellEnd"/>
            <w:r>
              <w:rPr>
                <w:rFonts w:ascii="Arial" w:eastAsia="Arial" w:hAnsi="Arial" w:cs="Arial"/>
                <w:sz w:val="20"/>
                <w:szCs w:val="20"/>
              </w:rPr>
              <w:t xml:space="preserve"> la información como un servicio web con cobro.</w:t>
            </w:r>
          </w:p>
          <w:p w:rsidR="002D1ADC" w:rsidRDefault="002D1ADC">
            <w:pPr>
              <w:spacing w:before="40" w:after="40"/>
              <w:ind w:left="720"/>
              <w:rPr>
                <w:rFonts w:ascii="Arial" w:eastAsia="Arial" w:hAnsi="Arial" w:cs="Arial"/>
                <w:sz w:val="20"/>
                <w:szCs w:val="20"/>
              </w:rPr>
            </w:pPr>
          </w:p>
          <w:p w:rsidR="002D1ADC" w:rsidRDefault="00BB5A5F">
            <w:pPr>
              <w:numPr>
                <w:ilvl w:val="0"/>
                <w:numId w:val="2"/>
              </w:numPr>
              <w:spacing w:before="40" w:after="40"/>
              <w:rPr>
                <w:rFonts w:ascii="Arial" w:eastAsia="Arial" w:hAnsi="Arial" w:cs="Arial"/>
                <w:sz w:val="20"/>
                <w:szCs w:val="20"/>
              </w:rPr>
            </w:pPr>
            <w:r>
              <w:rPr>
                <w:rFonts w:ascii="Arial" w:eastAsia="Arial" w:hAnsi="Arial" w:cs="Arial"/>
                <w:sz w:val="20"/>
                <w:szCs w:val="20"/>
              </w:rPr>
              <w:t>La información de valores de referencia de la revista motor se encuentra publicada en formato PDF por lo cual se d</w:t>
            </w:r>
            <w:r>
              <w:rPr>
                <w:rFonts w:ascii="Arial" w:eastAsia="Arial" w:hAnsi="Arial" w:cs="Arial"/>
                <w:sz w:val="20"/>
                <w:szCs w:val="20"/>
              </w:rPr>
              <w:t>ebe diseñar un una ETL que permita cargar esta información en la base de datos para ser usada como una variable del modelo.</w:t>
            </w:r>
          </w:p>
          <w:p w:rsidR="002D1ADC" w:rsidRDefault="002D1ADC">
            <w:pPr>
              <w:spacing w:before="40" w:after="40"/>
              <w:ind w:left="720"/>
              <w:rPr>
                <w:rFonts w:ascii="Arial" w:eastAsia="Arial" w:hAnsi="Arial" w:cs="Arial"/>
                <w:sz w:val="20"/>
                <w:szCs w:val="20"/>
              </w:rPr>
            </w:pPr>
          </w:p>
        </w:tc>
      </w:tr>
    </w:tbl>
    <w:p w:rsidR="002D1ADC" w:rsidRDefault="002D1ADC">
      <w:pPr>
        <w:pBdr>
          <w:top w:val="nil"/>
          <w:left w:val="nil"/>
          <w:bottom w:val="nil"/>
          <w:right w:val="nil"/>
          <w:between w:val="nil"/>
        </w:pBdr>
        <w:rPr>
          <w:rFonts w:ascii="Arial" w:eastAsia="Arial" w:hAnsi="Arial" w:cs="Arial"/>
          <w:color w:val="000000"/>
        </w:rPr>
      </w:pPr>
    </w:p>
    <w:tbl>
      <w:tblPr>
        <w:tblStyle w:val="a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133"/>
      </w:tblGrid>
      <w:tr w:rsidR="002D1ADC">
        <w:tc>
          <w:tcPr>
            <w:tcW w:w="10260" w:type="dxa"/>
            <w:gridSpan w:val="2"/>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KEY PROJECT DELIVERABLES</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Name</w:t>
            </w:r>
          </w:p>
        </w:tc>
        <w:tc>
          <w:tcPr>
            <w:tcW w:w="8133"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Código fuente que automatiza el proceso de integración de datos</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Introducción</w:t>
            </w:r>
          </w:p>
        </w:tc>
        <w:tc>
          <w:tcPr>
            <w:tcW w:w="8133" w:type="dxa"/>
          </w:tcPr>
          <w:p w:rsidR="002D1ADC" w:rsidRDefault="00BB5A5F">
            <w:pPr>
              <w:pBdr>
                <w:top w:val="nil"/>
                <w:left w:val="nil"/>
                <w:bottom w:val="nil"/>
                <w:right w:val="nil"/>
                <w:between w:val="nil"/>
              </w:pBd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 xml:space="preserve">Código fuente desarrollado en Python que automatice el proceso de </w:t>
            </w:r>
            <w:proofErr w:type="spellStart"/>
            <w:r>
              <w:rPr>
                <w:rFonts w:ascii="Arial" w:eastAsia="Arial" w:hAnsi="Arial" w:cs="Arial"/>
                <w:sz w:val="20"/>
                <w:szCs w:val="20"/>
              </w:rPr>
              <w:t>scrapping</w:t>
            </w:r>
            <w:proofErr w:type="spellEnd"/>
            <w:r>
              <w:rPr>
                <w:rFonts w:ascii="Arial" w:eastAsia="Arial" w:hAnsi="Arial" w:cs="Arial"/>
                <w:sz w:val="20"/>
                <w:szCs w:val="20"/>
              </w:rPr>
              <w:t xml:space="preserve"> de las páginas web www.tucarro.com y www.carroya.com y </w:t>
            </w:r>
            <w:proofErr w:type="spellStart"/>
            <w:r>
              <w:rPr>
                <w:rFonts w:ascii="Arial" w:eastAsia="Arial" w:hAnsi="Arial" w:cs="Arial"/>
                <w:sz w:val="20"/>
                <w:szCs w:val="20"/>
              </w:rPr>
              <w:t>cargua</w:t>
            </w:r>
            <w:proofErr w:type="spellEnd"/>
            <w:r>
              <w:rPr>
                <w:rFonts w:ascii="Arial" w:eastAsia="Arial" w:hAnsi="Arial" w:cs="Arial"/>
                <w:sz w:val="20"/>
                <w:szCs w:val="20"/>
              </w:rPr>
              <w:t xml:space="preserve"> la información en la base de datos.</w:t>
            </w:r>
          </w:p>
          <w:p w:rsidR="002D1ADC" w:rsidRDefault="00BB5A5F">
            <w:pPr>
              <w:pBdr>
                <w:top w:val="nil"/>
                <w:left w:val="nil"/>
                <w:bottom w:val="nil"/>
                <w:right w:val="nil"/>
                <w:between w:val="nil"/>
              </w:pBd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Código fuente desarrollado en Python que automatice el proceso de obtención de dat</w:t>
            </w:r>
            <w:r>
              <w:rPr>
                <w:rFonts w:ascii="Arial" w:eastAsia="Arial" w:hAnsi="Arial" w:cs="Arial"/>
                <w:sz w:val="20"/>
                <w:szCs w:val="20"/>
              </w:rPr>
              <w:t xml:space="preserve">os del RUNT, </w:t>
            </w:r>
            <w:proofErr w:type="spellStart"/>
            <w:r>
              <w:rPr>
                <w:rFonts w:ascii="Arial" w:eastAsia="Arial" w:hAnsi="Arial" w:cs="Arial"/>
                <w:sz w:val="20"/>
                <w:szCs w:val="20"/>
              </w:rPr>
              <w:t>Fasecolda</w:t>
            </w:r>
            <w:proofErr w:type="spellEnd"/>
            <w:r>
              <w:rPr>
                <w:rFonts w:ascii="Arial" w:eastAsia="Arial" w:hAnsi="Arial" w:cs="Arial"/>
                <w:sz w:val="20"/>
                <w:szCs w:val="20"/>
              </w:rPr>
              <w:t xml:space="preserve">, secretaría de hacienda, </w:t>
            </w:r>
            <w:proofErr w:type="spellStart"/>
            <w:r>
              <w:rPr>
                <w:rFonts w:ascii="Arial" w:eastAsia="Arial" w:hAnsi="Arial" w:cs="Arial"/>
                <w:sz w:val="20"/>
                <w:szCs w:val="20"/>
              </w:rPr>
              <w:t>Simit</w:t>
            </w:r>
            <w:proofErr w:type="spellEnd"/>
            <w:r>
              <w:rPr>
                <w:rFonts w:ascii="Arial" w:eastAsia="Arial" w:hAnsi="Arial" w:cs="Arial"/>
                <w:sz w:val="20"/>
                <w:szCs w:val="20"/>
              </w:rPr>
              <w:t xml:space="preserve"> y Revista Motor.</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Datos</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Marca, Línea, Versión, Año Modelo, Color, Combustible, Kilometraje, Único dueño, Equipamiento, Ciudad de matriculación, Accesorios (AC, asientos en cuero, vidrios eléctricos, *</w:t>
            </w:r>
            <w:proofErr w:type="gramStart"/>
            <w:r>
              <w:rPr>
                <w:rFonts w:ascii="Arial" w:eastAsia="Arial" w:hAnsi="Arial" w:cs="Arial"/>
                <w:sz w:val="20"/>
                <w:szCs w:val="20"/>
              </w:rPr>
              <w:t>),</w:t>
            </w:r>
            <w:r>
              <w:rPr>
                <w:rFonts w:ascii="Arial" w:eastAsia="Arial" w:hAnsi="Arial" w:cs="Arial"/>
                <w:sz w:val="20"/>
                <w:szCs w:val="20"/>
              </w:rPr>
              <w:t>Seguridad</w:t>
            </w:r>
            <w:proofErr w:type="gramEnd"/>
            <w:r>
              <w:rPr>
                <w:rFonts w:ascii="Arial" w:eastAsia="Arial" w:hAnsi="Arial" w:cs="Arial"/>
                <w:sz w:val="20"/>
                <w:szCs w:val="20"/>
              </w:rPr>
              <w:t xml:space="preserve"> (ABS, alarma, número de airbags, asistencias a la conducción, *)</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Metodología</w:t>
            </w:r>
          </w:p>
        </w:tc>
        <w:tc>
          <w:tcPr>
            <w:tcW w:w="8133" w:type="dxa"/>
          </w:tcPr>
          <w:p w:rsidR="002D1ADC" w:rsidRDefault="00BB5A5F">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El desarrollo se realizará mediante metodología agile SCRUM, y estará dividido en dos (2) SPRINTS uno para la </w:t>
            </w:r>
            <w:proofErr w:type="spellStart"/>
            <w:r>
              <w:rPr>
                <w:rFonts w:ascii="Arial" w:eastAsia="Arial" w:hAnsi="Arial" w:cs="Arial"/>
                <w:sz w:val="20"/>
                <w:szCs w:val="20"/>
              </w:rPr>
              <w:t>pagina</w:t>
            </w:r>
            <w:proofErr w:type="spellEnd"/>
            <w:r>
              <w:rPr>
                <w:rFonts w:ascii="Arial" w:eastAsia="Arial" w:hAnsi="Arial" w:cs="Arial"/>
                <w:sz w:val="20"/>
                <w:szCs w:val="20"/>
              </w:rPr>
              <w:t xml:space="preserve"> web </w:t>
            </w:r>
            <w:hyperlink r:id="rId5">
              <w:r>
                <w:rPr>
                  <w:rFonts w:ascii="Arial" w:eastAsia="Arial" w:hAnsi="Arial" w:cs="Arial"/>
                  <w:color w:val="1155CC"/>
                  <w:sz w:val="20"/>
                  <w:szCs w:val="20"/>
                  <w:u w:val="single"/>
                </w:rPr>
                <w:t>www.tucarro.com</w:t>
              </w:r>
            </w:hyperlink>
            <w:r>
              <w:rPr>
                <w:rFonts w:ascii="Arial" w:eastAsia="Arial" w:hAnsi="Arial" w:cs="Arial"/>
                <w:sz w:val="20"/>
                <w:szCs w:val="20"/>
              </w:rPr>
              <w:t xml:space="preserve"> y otro para </w:t>
            </w:r>
            <w:hyperlink r:id="rId6">
              <w:r>
                <w:rPr>
                  <w:rFonts w:ascii="Arial" w:eastAsia="Arial" w:hAnsi="Arial" w:cs="Arial"/>
                  <w:color w:val="1155CC"/>
                  <w:sz w:val="20"/>
                  <w:szCs w:val="20"/>
                  <w:u w:val="single"/>
                </w:rPr>
                <w:t>www.carroya.com</w:t>
              </w:r>
            </w:hyperlink>
          </w:p>
        </w:tc>
      </w:tr>
      <w:tr w:rsidR="002D1ADC">
        <w:tc>
          <w:tcPr>
            <w:tcW w:w="2127" w:type="dxa"/>
          </w:tcPr>
          <w:p w:rsidR="002D1ADC" w:rsidRDefault="00BB5A5F">
            <w:pPr>
              <w:spacing w:before="40" w:after="40"/>
              <w:rPr>
                <w:rFonts w:ascii="Arial" w:eastAsia="Arial" w:hAnsi="Arial" w:cs="Arial"/>
                <w:sz w:val="20"/>
                <w:szCs w:val="20"/>
              </w:rPr>
            </w:pPr>
            <w:proofErr w:type="spellStart"/>
            <w:r>
              <w:rPr>
                <w:rFonts w:ascii="Arial" w:eastAsia="Arial" w:hAnsi="Arial" w:cs="Arial"/>
                <w:sz w:val="20"/>
                <w:szCs w:val="20"/>
              </w:rPr>
              <w:t>Testing</w:t>
            </w:r>
            <w:proofErr w:type="spellEnd"/>
            <w:r>
              <w:rPr>
                <w:rFonts w:ascii="Arial" w:eastAsia="Arial" w:hAnsi="Arial" w:cs="Arial"/>
                <w:sz w:val="20"/>
                <w:szCs w:val="20"/>
              </w:rPr>
              <w:t>/implementación</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Se deben diseñar </w:t>
            </w:r>
            <w:proofErr w:type="spellStart"/>
            <w:r>
              <w:rPr>
                <w:rFonts w:ascii="Arial" w:eastAsia="Arial" w:hAnsi="Arial" w:cs="Arial"/>
                <w:sz w:val="20"/>
                <w:szCs w:val="20"/>
              </w:rPr>
              <w:t>lo</w:t>
            </w:r>
            <w:proofErr w:type="spellEnd"/>
            <w:r>
              <w:rPr>
                <w:rFonts w:ascii="Arial" w:eastAsia="Arial" w:hAnsi="Arial" w:cs="Arial"/>
                <w:sz w:val="20"/>
                <w:szCs w:val="20"/>
              </w:rPr>
              <w:t xml:space="preserve"> casos de prueba que permitan verificar que la información visible en </w:t>
            </w:r>
            <w:proofErr w:type="gramStart"/>
            <w:r>
              <w:rPr>
                <w:rFonts w:ascii="Arial" w:eastAsia="Arial" w:hAnsi="Arial" w:cs="Arial"/>
                <w:sz w:val="20"/>
                <w:szCs w:val="20"/>
              </w:rPr>
              <w:t>las página web</w:t>
            </w:r>
            <w:proofErr w:type="gramEnd"/>
            <w:r>
              <w:rPr>
                <w:rFonts w:ascii="Arial" w:eastAsia="Arial" w:hAnsi="Arial" w:cs="Arial"/>
                <w:sz w:val="20"/>
                <w:szCs w:val="20"/>
              </w:rPr>
              <w:t xml:space="preserve"> a través de un navegador se encuentra cons</w:t>
            </w:r>
            <w:r>
              <w:rPr>
                <w:rFonts w:ascii="Arial" w:eastAsia="Arial" w:hAnsi="Arial" w:cs="Arial"/>
                <w:sz w:val="20"/>
                <w:szCs w:val="20"/>
              </w:rPr>
              <w:t xml:space="preserve">ignada en la base datos después de la ejecución del proceso de integración. El número de casos a tomar debe ser una muestra representativa para la cantidad de vehículos cargados en la base de </w:t>
            </w:r>
            <w:proofErr w:type="gramStart"/>
            <w:r>
              <w:rPr>
                <w:rFonts w:ascii="Arial" w:eastAsia="Arial" w:hAnsi="Arial" w:cs="Arial"/>
                <w:sz w:val="20"/>
                <w:szCs w:val="20"/>
              </w:rPr>
              <w:t>datos  y</w:t>
            </w:r>
            <w:proofErr w:type="gramEnd"/>
            <w:r>
              <w:rPr>
                <w:rFonts w:ascii="Arial" w:eastAsia="Arial" w:hAnsi="Arial" w:cs="Arial"/>
                <w:sz w:val="20"/>
                <w:szCs w:val="20"/>
              </w:rPr>
              <w:t xml:space="preserve"> la selección de la muestra se debe hacer por medio de a</w:t>
            </w:r>
            <w:r>
              <w:rPr>
                <w:rFonts w:ascii="Arial" w:eastAsia="Arial" w:hAnsi="Arial" w:cs="Arial"/>
                <w:sz w:val="20"/>
                <w:szCs w:val="20"/>
              </w:rPr>
              <w:t>lguna técnica aleatoria</w:t>
            </w:r>
          </w:p>
        </w:tc>
      </w:tr>
    </w:tbl>
    <w:p w:rsidR="002D1ADC" w:rsidRDefault="002D1ADC">
      <w:pPr>
        <w:rPr>
          <w:b/>
        </w:rPr>
      </w:pPr>
    </w:p>
    <w:p w:rsidR="002D1ADC" w:rsidRDefault="002D1ADC">
      <w:pPr>
        <w:rPr>
          <w:rFonts w:ascii="Arial" w:eastAsia="Arial" w:hAnsi="Arial" w:cs="Arial"/>
        </w:rPr>
      </w:pPr>
    </w:p>
    <w:tbl>
      <w:tblPr>
        <w:tblStyle w:val="a5"/>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133"/>
      </w:tblGrid>
      <w:tr w:rsidR="002D1ADC">
        <w:tc>
          <w:tcPr>
            <w:tcW w:w="10260" w:type="dxa"/>
            <w:gridSpan w:val="2"/>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KEY PROJECT DELIVERABLES</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Name</w:t>
            </w:r>
          </w:p>
        </w:tc>
        <w:tc>
          <w:tcPr>
            <w:tcW w:w="8133"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Modelo de base de datos</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Introducción</w:t>
            </w:r>
          </w:p>
        </w:tc>
        <w:tc>
          <w:tcPr>
            <w:tcW w:w="8133" w:type="dxa"/>
          </w:tcPr>
          <w:p w:rsidR="002D1ADC" w:rsidRDefault="00BB5A5F">
            <w:pP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 xml:space="preserve">Modelo de base de datos en el cual se deben describir las tablas, campos y sus relaciones, llaves primarias, llaves foráneas, procedimientos almacenados (Si se desarrollan) y todos los componentes que se requieran para la administración y el mantenimiento </w:t>
            </w:r>
            <w:r>
              <w:rPr>
                <w:rFonts w:ascii="Arial" w:eastAsia="Arial" w:hAnsi="Arial" w:cs="Arial"/>
                <w:sz w:val="20"/>
                <w:szCs w:val="20"/>
              </w:rPr>
              <w:t>de las misma.</w:t>
            </w:r>
          </w:p>
          <w:p w:rsidR="002D1ADC" w:rsidRDefault="00BB5A5F">
            <w:pP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 xml:space="preserve">Documentos: </w:t>
            </w:r>
          </w:p>
          <w:p w:rsidR="002D1ADC" w:rsidRDefault="00BB5A5F">
            <w:pPr>
              <w:numPr>
                <w:ilvl w:val="0"/>
                <w:numId w:val="11"/>
              </w:numPr>
              <w:tabs>
                <w:tab w:val="center" w:pos="4320"/>
                <w:tab w:val="right" w:pos="9360"/>
              </w:tabs>
              <w:spacing w:before="40"/>
              <w:rPr>
                <w:rFonts w:ascii="Arial" w:eastAsia="Arial" w:hAnsi="Arial" w:cs="Arial"/>
                <w:sz w:val="20"/>
                <w:szCs w:val="20"/>
              </w:rPr>
            </w:pPr>
            <w:r>
              <w:rPr>
                <w:rFonts w:ascii="Arial" w:eastAsia="Arial" w:hAnsi="Arial" w:cs="Arial"/>
                <w:sz w:val="20"/>
                <w:szCs w:val="20"/>
              </w:rPr>
              <w:t>Diccionario de datos</w:t>
            </w:r>
          </w:p>
          <w:p w:rsidR="002D1ADC" w:rsidRDefault="00BB5A5F">
            <w:pPr>
              <w:numPr>
                <w:ilvl w:val="0"/>
                <w:numId w:val="11"/>
              </w:numPr>
              <w:tabs>
                <w:tab w:val="center" w:pos="4320"/>
                <w:tab w:val="right" w:pos="9360"/>
              </w:tabs>
              <w:rPr>
                <w:rFonts w:ascii="Arial" w:eastAsia="Arial" w:hAnsi="Arial" w:cs="Arial"/>
                <w:sz w:val="20"/>
                <w:szCs w:val="20"/>
              </w:rPr>
            </w:pPr>
            <w:r>
              <w:rPr>
                <w:rFonts w:ascii="Arial" w:eastAsia="Arial" w:hAnsi="Arial" w:cs="Arial"/>
                <w:sz w:val="20"/>
                <w:szCs w:val="20"/>
              </w:rPr>
              <w:t xml:space="preserve">Diagrama entidad relación </w:t>
            </w:r>
          </w:p>
          <w:p w:rsidR="002D1ADC" w:rsidRDefault="00BB5A5F">
            <w:pPr>
              <w:numPr>
                <w:ilvl w:val="0"/>
                <w:numId w:val="11"/>
              </w:numPr>
              <w:tabs>
                <w:tab w:val="center" w:pos="4320"/>
                <w:tab w:val="right" w:pos="9360"/>
              </w:tabs>
              <w:spacing w:after="40"/>
              <w:rPr>
                <w:rFonts w:ascii="Arial" w:eastAsia="Arial" w:hAnsi="Arial" w:cs="Arial"/>
                <w:sz w:val="20"/>
                <w:szCs w:val="20"/>
              </w:rPr>
            </w:pPr>
            <w:r>
              <w:rPr>
                <w:rFonts w:ascii="Arial" w:eastAsia="Arial" w:hAnsi="Arial" w:cs="Arial"/>
                <w:sz w:val="20"/>
                <w:szCs w:val="20"/>
              </w:rPr>
              <w:t>Manual de administración</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Datos</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Marca, Línea, Versión, Año Modelo, Color, Combustible, Kilometraje, Único dueño, Equipamiento, Ciudad de matriculación, Accesorios (AC, asientos en cuero, vidrios eléctricos, *</w:t>
            </w:r>
            <w:proofErr w:type="gramStart"/>
            <w:r>
              <w:rPr>
                <w:rFonts w:ascii="Arial" w:eastAsia="Arial" w:hAnsi="Arial" w:cs="Arial"/>
                <w:sz w:val="20"/>
                <w:szCs w:val="20"/>
              </w:rPr>
              <w:t>),Seguridad</w:t>
            </w:r>
            <w:proofErr w:type="gramEnd"/>
            <w:r>
              <w:rPr>
                <w:rFonts w:ascii="Arial" w:eastAsia="Arial" w:hAnsi="Arial" w:cs="Arial"/>
                <w:sz w:val="20"/>
                <w:szCs w:val="20"/>
              </w:rPr>
              <w:t xml:space="preserve"> (ABS, alarma, número de airbags, asistencias a la conducción, *)</w:t>
            </w:r>
          </w:p>
          <w:p w:rsidR="002D1ADC" w:rsidRDefault="002D1ADC">
            <w:pPr>
              <w:spacing w:before="40" w:after="40"/>
              <w:rPr>
                <w:rFonts w:ascii="Arial" w:eastAsia="Arial" w:hAnsi="Arial" w:cs="Arial"/>
                <w:sz w:val="20"/>
                <w:szCs w:val="20"/>
              </w:rPr>
            </w:pP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w:t>
            </w:r>
            <w:r>
              <w:rPr>
                <w:rFonts w:ascii="Arial" w:eastAsia="Arial" w:hAnsi="Arial" w:cs="Arial"/>
                <w:sz w:val="20"/>
                <w:szCs w:val="20"/>
              </w:rPr>
              <w:t>etodología</w:t>
            </w:r>
          </w:p>
        </w:tc>
        <w:tc>
          <w:tcPr>
            <w:tcW w:w="8133" w:type="dxa"/>
          </w:tcPr>
          <w:p w:rsidR="002D1ADC" w:rsidRDefault="00BB5A5F">
            <w:pPr>
              <w:rPr>
                <w:rFonts w:ascii="Arial" w:eastAsia="Arial" w:hAnsi="Arial" w:cs="Arial"/>
                <w:sz w:val="20"/>
                <w:szCs w:val="20"/>
              </w:rPr>
            </w:pPr>
            <w:r>
              <w:rPr>
                <w:rFonts w:ascii="Arial" w:eastAsia="Arial" w:hAnsi="Arial" w:cs="Arial"/>
                <w:sz w:val="20"/>
                <w:szCs w:val="20"/>
              </w:rPr>
              <w:t xml:space="preserve">La implementación de la base de datos se realizará mediante metodología agile SCRUM, y estará dividido en dos (2) SPRINTS uno para la </w:t>
            </w:r>
            <w:proofErr w:type="spellStart"/>
            <w:r>
              <w:rPr>
                <w:rFonts w:ascii="Arial" w:eastAsia="Arial" w:hAnsi="Arial" w:cs="Arial"/>
                <w:sz w:val="20"/>
                <w:szCs w:val="20"/>
              </w:rPr>
              <w:t>pagina</w:t>
            </w:r>
            <w:proofErr w:type="spellEnd"/>
            <w:r>
              <w:rPr>
                <w:rFonts w:ascii="Arial" w:eastAsia="Arial" w:hAnsi="Arial" w:cs="Arial"/>
                <w:sz w:val="20"/>
                <w:szCs w:val="20"/>
              </w:rPr>
              <w:t xml:space="preserve"> web </w:t>
            </w:r>
            <w:hyperlink r:id="rId7">
              <w:r>
                <w:rPr>
                  <w:rFonts w:ascii="Arial" w:eastAsia="Arial" w:hAnsi="Arial" w:cs="Arial"/>
                  <w:color w:val="1155CC"/>
                  <w:sz w:val="20"/>
                  <w:szCs w:val="20"/>
                  <w:u w:val="single"/>
                </w:rPr>
                <w:t>www.tucarro.com</w:t>
              </w:r>
            </w:hyperlink>
            <w:r>
              <w:rPr>
                <w:rFonts w:ascii="Arial" w:eastAsia="Arial" w:hAnsi="Arial" w:cs="Arial"/>
                <w:sz w:val="20"/>
                <w:szCs w:val="20"/>
              </w:rPr>
              <w:t xml:space="preserve"> y otro para </w:t>
            </w:r>
            <w:hyperlink r:id="rId8">
              <w:r>
                <w:rPr>
                  <w:rFonts w:ascii="Arial" w:eastAsia="Arial" w:hAnsi="Arial" w:cs="Arial"/>
                  <w:color w:val="1155CC"/>
                  <w:sz w:val="20"/>
                  <w:szCs w:val="20"/>
                  <w:u w:val="single"/>
                </w:rPr>
                <w:t>www.carroya.com</w:t>
              </w:r>
            </w:hyperlink>
          </w:p>
        </w:tc>
      </w:tr>
      <w:tr w:rsidR="002D1ADC">
        <w:tc>
          <w:tcPr>
            <w:tcW w:w="2127" w:type="dxa"/>
          </w:tcPr>
          <w:p w:rsidR="002D1ADC" w:rsidRDefault="00BB5A5F">
            <w:pPr>
              <w:spacing w:before="40" w:after="40"/>
              <w:rPr>
                <w:rFonts w:ascii="Arial" w:eastAsia="Arial" w:hAnsi="Arial" w:cs="Arial"/>
                <w:sz w:val="20"/>
                <w:szCs w:val="20"/>
              </w:rPr>
            </w:pPr>
            <w:proofErr w:type="spellStart"/>
            <w:r>
              <w:rPr>
                <w:rFonts w:ascii="Arial" w:eastAsia="Arial" w:hAnsi="Arial" w:cs="Arial"/>
                <w:sz w:val="20"/>
                <w:szCs w:val="20"/>
              </w:rPr>
              <w:t>Testing</w:t>
            </w:r>
            <w:proofErr w:type="spellEnd"/>
            <w:r>
              <w:rPr>
                <w:rFonts w:ascii="Arial" w:eastAsia="Arial" w:hAnsi="Arial" w:cs="Arial"/>
                <w:sz w:val="20"/>
                <w:szCs w:val="20"/>
              </w:rPr>
              <w:t>/implementación</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Verificar que la documentación requerida se encuentre alineada con la implementación en la base de datos, para ello se debe diseñar un formato de pruebas que permita constatar cada uno de los componentes </w:t>
            </w:r>
            <w:r>
              <w:rPr>
                <w:rFonts w:ascii="Arial" w:eastAsia="Arial" w:hAnsi="Arial" w:cs="Arial"/>
                <w:sz w:val="20"/>
                <w:szCs w:val="20"/>
              </w:rPr>
              <w:t>de la base de datos</w:t>
            </w:r>
          </w:p>
        </w:tc>
      </w:tr>
    </w:tbl>
    <w:p w:rsidR="002D1ADC" w:rsidRDefault="002D1ADC">
      <w:pPr>
        <w:rPr>
          <w:b/>
        </w:rPr>
      </w:pPr>
    </w:p>
    <w:p w:rsidR="002D1ADC" w:rsidRDefault="002D1ADC">
      <w:pPr>
        <w:rPr>
          <w:rFonts w:ascii="Arial" w:eastAsia="Arial" w:hAnsi="Arial" w:cs="Arial"/>
        </w:rPr>
      </w:pPr>
    </w:p>
    <w:tbl>
      <w:tblPr>
        <w:tblStyle w:val="a6"/>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133"/>
      </w:tblGrid>
      <w:tr w:rsidR="002D1ADC">
        <w:tc>
          <w:tcPr>
            <w:tcW w:w="10260" w:type="dxa"/>
            <w:gridSpan w:val="2"/>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KEY PROJECT DELIVERABLES</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Name</w:t>
            </w:r>
          </w:p>
        </w:tc>
        <w:tc>
          <w:tcPr>
            <w:tcW w:w="8133"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 xml:space="preserve">Modelo de ranking vehicular </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Introducción</w:t>
            </w:r>
          </w:p>
        </w:tc>
        <w:tc>
          <w:tcPr>
            <w:tcW w:w="8133" w:type="dxa"/>
          </w:tcPr>
          <w:p w:rsidR="002D1ADC" w:rsidRDefault="00BB5A5F">
            <w:pP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Código fuente desarrollado en Python que permita el ranking de los vehículos que cumplen con los criterios de búsqueda seleccionados por el usuario.</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lastRenderedPageBreak/>
              <w:t>Datos</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Marca, Línea, Versión, Año Modelo, Color, Combustible, Kilometraje, Único dueño, Equipamiento, Ciudad de matriculación, Accesorios (AC, asientos en cuero, vidrios eléctricos, *</w:t>
            </w:r>
            <w:proofErr w:type="gramStart"/>
            <w:r>
              <w:rPr>
                <w:rFonts w:ascii="Arial" w:eastAsia="Arial" w:hAnsi="Arial" w:cs="Arial"/>
                <w:sz w:val="20"/>
                <w:szCs w:val="20"/>
              </w:rPr>
              <w:t>),Seguridad</w:t>
            </w:r>
            <w:proofErr w:type="gramEnd"/>
            <w:r>
              <w:rPr>
                <w:rFonts w:ascii="Arial" w:eastAsia="Arial" w:hAnsi="Arial" w:cs="Arial"/>
                <w:sz w:val="20"/>
                <w:szCs w:val="20"/>
              </w:rPr>
              <w:t xml:space="preserve"> (ABS, alarma, número de airbags, asistencias a la conducción, *)</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Metodología</w:t>
            </w:r>
          </w:p>
        </w:tc>
        <w:tc>
          <w:tcPr>
            <w:tcW w:w="8133" w:type="dxa"/>
          </w:tcPr>
          <w:p w:rsidR="002D1ADC" w:rsidRDefault="00BB5A5F">
            <w:pPr>
              <w:rPr>
                <w:rFonts w:ascii="Arial" w:eastAsia="Arial" w:hAnsi="Arial" w:cs="Arial"/>
                <w:sz w:val="20"/>
                <w:szCs w:val="20"/>
              </w:rPr>
            </w:pPr>
            <w:r>
              <w:rPr>
                <w:rFonts w:ascii="Arial" w:eastAsia="Arial" w:hAnsi="Arial" w:cs="Arial"/>
                <w:sz w:val="20"/>
                <w:szCs w:val="20"/>
              </w:rPr>
              <w:t>La metodología para el desarrollo de estos modelos estará basada en el CAP</w:t>
            </w:r>
          </w:p>
        </w:tc>
      </w:tr>
      <w:tr w:rsidR="002D1ADC">
        <w:tc>
          <w:tcPr>
            <w:tcW w:w="2127" w:type="dxa"/>
          </w:tcPr>
          <w:p w:rsidR="002D1ADC" w:rsidRDefault="00BB5A5F">
            <w:pPr>
              <w:spacing w:before="40" w:after="40"/>
              <w:rPr>
                <w:rFonts w:ascii="Arial" w:eastAsia="Arial" w:hAnsi="Arial" w:cs="Arial"/>
                <w:sz w:val="20"/>
                <w:szCs w:val="20"/>
              </w:rPr>
            </w:pPr>
            <w:proofErr w:type="spellStart"/>
            <w:r>
              <w:rPr>
                <w:rFonts w:ascii="Arial" w:eastAsia="Arial" w:hAnsi="Arial" w:cs="Arial"/>
                <w:sz w:val="20"/>
                <w:szCs w:val="20"/>
              </w:rPr>
              <w:t>Testing</w:t>
            </w:r>
            <w:proofErr w:type="spellEnd"/>
            <w:r>
              <w:rPr>
                <w:rFonts w:ascii="Arial" w:eastAsia="Arial" w:hAnsi="Arial" w:cs="Arial"/>
                <w:sz w:val="20"/>
                <w:szCs w:val="20"/>
              </w:rPr>
              <w:t>/implementación</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El modelo debe entregar como resultado un ranking de un conjunto de vehículos basado en las características que fueron obtenidas de las páginas w</w:t>
            </w:r>
            <w:r>
              <w:rPr>
                <w:rFonts w:ascii="Arial" w:eastAsia="Arial" w:hAnsi="Arial" w:cs="Arial"/>
                <w:sz w:val="20"/>
                <w:szCs w:val="20"/>
              </w:rPr>
              <w:t>eb.</w:t>
            </w:r>
          </w:p>
        </w:tc>
      </w:tr>
    </w:tbl>
    <w:p w:rsidR="002D1ADC" w:rsidRDefault="002D1ADC">
      <w:pPr>
        <w:rPr>
          <w:b/>
        </w:rPr>
      </w:pPr>
    </w:p>
    <w:p w:rsidR="002D1ADC" w:rsidRDefault="002D1ADC">
      <w:pPr>
        <w:rPr>
          <w:rFonts w:ascii="Arial" w:eastAsia="Arial" w:hAnsi="Arial" w:cs="Arial"/>
        </w:rPr>
      </w:pPr>
    </w:p>
    <w:tbl>
      <w:tblPr>
        <w:tblStyle w:val="a7"/>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133"/>
      </w:tblGrid>
      <w:tr w:rsidR="002D1ADC">
        <w:tc>
          <w:tcPr>
            <w:tcW w:w="10260" w:type="dxa"/>
            <w:gridSpan w:val="2"/>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KEY PROJECT DELIVERABLES</w:t>
            </w:r>
          </w:p>
        </w:tc>
      </w:tr>
      <w:tr w:rsidR="002D1ADC">
        <w:tc>
          <w:tcPr>
            <w:tcW w:w="2127"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Name</w:t>
            </w:r>
          </w:p>
        </w:tc>
        <w:tc>
          <w:tcPr>
            <w:tcW w:w="8133" w:type="dxa"/>
          </w:tcPr>
          <w:p w:rsidR="002D1ADC" w:rsidRDefault="00BB5A5F">
            <w:pPr>
              <w:spacing w:before="40" w:after="40"/>
              <w:rPr>
                <w:rFonts w:ascii="Arial" w:eastAsia="Arial" w:hAnsi="Arial" w:cs="Arial"/>
                <w:b/>
                <w:sz w:val="20"/>
                <w:szCs w:val="20"/>
              </w:rPr>
            </w:pPr>
            <w:r>
              <w:rPr>
                <w:rFonts w:ascii="Arial" w:eastAsia="Arial" w:hAnsi="Arial" w:cs="Arial"/>
                <w:b/>
                <w:sz w:val="20"/>
                <w:szCs w:val="20"/>
              </w:rPr>
              <w:t>Portal web</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Introducción</w:t>
            </w:r>
          </w:p>
        </w:tc>
        <w:tc>
          <w:tcPr>
            <w:tcW w:w="8133" w:type="dxa"/>
          </w:tcPr>
          <w:p w:rsidR="002D1ADC" w:rsidRDefault="00BB5A5F">
            <w:pP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Portal web que permita al usuario seleccionar las características de búsqueda del vehículo y obtener el ranking de vehículos basado en la información de los portales web.</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Datos</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Marca, Línea, Versión, Año Modelo, Color, Combustible, Kilometraje, Único dueño, Equipamiento, Ciudad de matriculación, Accesorios (AC, asientos en cuero, vidrios eléctricos, *</w:t>
            </w:r>
            <w:proofErr w:type="gramStart"/>
            <w:r>
              <w:rPr>
                <w:rFonts w:ascii="Arial" w:eastAsia="Arial" w:hAnsi="Arial" w:cs="Arial"/>
                <w:sz w:val="20"/>
                <w:szCs w:val="20"/>
              </w:rPr>
              <w:t>),Seguridad</w:t>
            </w:r>
            <w:proofErr w:type="gramEnd"/>
            <w:r>
              <w:rPr>
                <w:rFonts w:ascii="Arial" w:eastAsia="Arial" w:hAnsi="Arial" w:cs="Arial"/>
                <w:sz w:val="20"/>
                <w:szCs w:val="20"/>
              </w:rPr>
              <w:t xml:space="preserve"> (ABS, alarma, número de airbags, asistencias a la conducción, *)</w:t>
            </w:r>
          </w:p>
        </w:tc>
      </w:tr>
      <w:tr w:rsidR="002D1ADC">
        <w:tc>
          <w:tcPr>
            <w:tcW w:w="2127"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Me</w:t>
            </w:r>
            <w:r>
              <w:rPr>
                <w:rFonts w:ascii="Arial" w:eastAsia="Arial" w:hAnsi="Arial" w:cs="Arial"/>
                <w:sz w:val="20"/>
                <w:szCs w:val="20"/>
              </w:rPr>
              <w:t>todología</w:t>
            </w:r>
          </w:p>
        </w:tc>
        <w:tc>
          <w:tcPr>
            <w:tcW w:w="8133" w:type="dxa"/>
          </w:tcPr>
          <w:p w:rsidR="002D1ADC" w:rsidRDefault="00BB5A5F">
            <w:pPr>
              <w:rPr>
                <w:rFonts w:ascii="Arial" w:eastAsia="Arial" w:hAnsi="Arial" w:cs="Arial"/>
                <w:sz w:val="20"/>
                <w:szCs w:val="20"/>
              </w:rPr>
            </w:pPr>
            <w:r>
              <w:rPr>
                <w:rFonts w:ascii="Arial" w:eastAsia="Arial" w:hAnsi="Arial" w:cs="Arial"/>
                <w:sz w:val="20"/>
                <w:szCs w:val="20"/>
              </w:rPr>
              <w:t xml:space="preserve">El desarrollo se realizará mediante metodología agile SCRUM, y estará dividido en dos (2) SPRINTS uno para la </w:t>
            </w:r>
            <w:proofErr w:type="spellStart"/>
            <w:r>
              <w:rPr>
                <w:rFonts w:ascii="Arial" w:eastAsia="Arial" w:hAnsi="Arial" w:cs="Arial"/>
                <w:sz w:val="20"/>
                <w:szCs w:val="20"/>
              </w:rPr>
              <w:t>pagina</w:t>
            </w:r>
            <w:proofErr w:type="spellEnd"/>
            <w:r>
              <w:rPr>
                <w:rFonts w:ascii="Arial" w:eastAsia="Arial" w:hAnsi="Arial" w:cs="Arial"/>
                <w:sz w:val="20"/>
                <w:szCs w:val="20"/>
              </w:rPr>
              <w:t xml:space="preserve"> web </w:t>
            </w:r>
            <w:hyperlink r:id="rId9">
              <w:r>
                <w:rPr>
                  <w:rFonts w:ascii="Arial" w:eastAsia="Arial" w:hAnsi="Arial" w:cs="Arial"/>
                  <w:color w:val="1155CC"/>
                  <w:sz w:val="20"/>
                  <w:szCs w:val="20"/>
                  <w:u w:val="single"/>
                </w:rPr>
                <w:t>www.tucarro.com</w:t>
              </w:r>
            </w:hyperlink>
            <w:r>
              <w:rPr>
                <w:rFonts w:ascii="Arial" w:eastAsia="Arial" w:hAnsi="Arial" w:cs="Arial"/>
                <w:sz w:val="20"/>
                <w:szCs w:val="20"/>
              </w:rPr>
              <w:t xml:space="preserve"> y otro para </w:t>
            </w:r>
            <w:hyperlink r:id="rId10">
              <w:r>
                <w:rPr>
                  <w:rFonts w:ascii="Arial" w:eastAsia="Arial" w:hAnsi="Arial" w:cs="Arial"/>
                  <w:color w:val="1155CC"/>
                  <w:sz w:val="20"/>
                  <w:szCs w:val="20"/>
                  <w:u w:val="single"/>
                </w:rPr>
                <w:t>www.carroya.com</w:t>
              </w:r>
            </w:hyperlink>
          </w:p>
        </w:tc>
      </w:tr>
      <w:tr w:rsidR="002D1ADC">
        <w:tc>
          <w:tcPr>
            <w:tcW w:w="2127" w:type="dxa"/>
          </w:tcPr>
          <w:p w:rsidR="002D1ADC" w:rsidRDefault="00BB5A5F">
            <w:pPr>
              <w:spacing w:before="40" w:after="40"/>
              <w:rPr>
                <w:rFonts w:ascii="Arial" w:eastAsia="Arial" w:hAnsi="Arial" w:cs="Arial"/>
                <w:sz w:val="20"/>
                <w:szCs w:val="20"/>
              </w:rPr>
            </w:pPr>
            <w:proofErr w:type="spellStart"/>
            <w:r>
              <w:rPr>
                <w:rFonts w:ascii="Arial" w:eastAsia="Arial" w:hAnsi="Arial" w:cs="Arial"/>
                <w:sz w:val="20"/>
                <w:szCs w:val="20"/>
              </w:rPr>
              <w:t>Testing</w:t>
            </w:r>
            <w:proofErr w:type="spellEnd"/>
            <w:r>
              <w:rPr>
                <w:rFonts w:ascii="Arial" w:eastAsia="Arial" w:hAnsi="Arial" w:cs="Arial"/>
                <w:sz w:val="20"/>
                <w:szCs w:val="20"/>
              </w:rPr>
              <w:t>/implementación</w:t>
            </w:r>
          </w:p>
        </w:tc>
        <w:tc>
          <w:tcPr>
            <w:tcW w:w="813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Se debe diseñar el plan de pruebas que incluya como mínimo:</w:t>
            </w:r>
          </w:p>
          <w:p w:rsidR="002D1ADC" w:rsidRDefault="00BB5A5F">
            <w:pPr>
              <w:numPr>
                <w:ilvl w:val="0"/>
                <w:numId w:val="3"/>
              </w:numPr>
              <w:spacing w:before="40"/>
              <w:rPr>
                <w:rFonts w:ascii="Arial" w:eastAsia="Arial" w:hAnsi="Arial" w:cs="Arial"/>
                <w:sz w:val="20"/>
                <w:szCs w:val="20"/>
              </w:rPr>
            </w:pPr>
            <w:r>
              <w:rPr>
                <w:rFonts w:ascii="Arial" w:eastAsia="Arial" w:hAnsi="Arial" w:cs="Arial"/>
                <w:sz w:val="20"/>
                <w:szCs w:val="20"/>
              </w:rPr>
              <w:t xml:space="preserve">Pruebas de acceso al portal </w:t>
            </w:r>
          </w:p>
          <w:p w:rsidR="002D1ADC" w:rsidRDefault="00BB5A5F">
            <w:pPr>
              <w:numPr>
                <w:ilvl w:val="0"/>
                <w:numId w:val="3"/>
              </w:numPr>
              <w:rPr>
                <w:rFonts w:ascii="Arial" w:eastAsia="Arial" w:hAnsi="Arial" w:cs="Arial"/>
                <w:sz w:val="20"/>
                <w:szCs w:val="20"/>
              </w:rPr>
            </w:pPr>
            <w:r>
              <w:rPr>
                <w:rFonts w:ascii="Arial" w:eastAsia="Arial" w:hAnsi="Arial" w:cs="Arial"/>
                <w:sz w:val="20"/>
                <w:szCs w:val="20"/>
              </w:rPr>
              <w:t>Pruebas de usabilidad del formulario de búsquedas</w:t>
            </w:r>
          </w:p>
          <w:p w:rsidR="002D1ADC" w:rsidRDefault="00BB5A5F">
            <w:pPr>
              <w:numPr>
                <w:ilvl w:val="0"/>
                <w:numId w:val="3"/>
              </w:numPr>
              <w:rPr>
                <w:rFonts w:ascii="Arial" w:eastAsia="Arial" w:hAnsi="Arial" w:cs="Arial"/>
                <w:sz w:val="20"/>
                <w:szCs w:val="20"/>
              </w:rPr>
            </w:pPr>
            <w:r>
              <w:rPr>
                <w:rFonts w:ascii="Arial" w:eastAsia="Arial" w:hAnsi="Arial" w:cs="Arial"/>
                <w:sz w:val="20"/>
                <w:szCs w:val="20"/>
              </w:rPr>
              <w:t>Pruebas de resultado de búsquedas</w:t>
            </w:r>
          </w:p>
          <w:p w:rsidR="002D1ADC" w:rsidRDefault="00BB5A5F">
            <w:pPr>
              <w:numPr>
                <w:ilvl w:val="0"/>
                <w:numId w:val="3"/>
              </w:numPr>
              <w:spacing w:after="40"/>
              <w:rPr>
                <w:rFonts w:ascii="Arial" w:eastAsia="Arial" w:hAnsi="Arial" w:cs="Arial"/>
                <w:sz w:val="20"/>
                <w:szCs w:val="20"/>
              </w:rPr>
            </w:pPr>
            <w:r>
              <w:rPr>
                <w:rFonts w:ascii="Arial" w:eastAsia="Arial" w:hAnsi="Arial" w:cs="Arial"/>
                <w:sz w:val="20"/>
                <w:szCs w:val="20"/>
              </w:rPr>
              <w:t xml:space="preserve">Pruebas de presentación del ranking de </w:t>
            </w:r>
            <w:proofErr w:type="spellStart"/>
            <w:r>
              <w:rPr>
                <w:rFonts w:ascii="Arial" w:eastAsia="Arial" w:hAnsi="Arial" w:cs="Arial"/>
                <w:sz w:val="20"/>
                <w:szCs w:val="20"/>
              </w:rPr>
              <w:t>vehi</w:t>
            </w:r>
            <w:r>
              <w:rPr>
                <w:rFonts w:ascii="Arial" w:eastAsia="Arial" w:hAnsi="Arial" w:cs="Arial"/>
                <w:sz w:val="20"/>
                <w:szCs w:val="20"/>
              </w:rPr>
              <w:t>culos</w:t>
            </w:r>
            <w:proofErr w:type="spellEnd"/>
            <w:r>
              <w:rPr>
                <w:rFonts w:ascii="Arial" w:eastAsia="Arial" w:hAnsi="Arial" w:cs="Arial"/>
                <w:sz w:val="20"/>
                <w:szCs w:val="20"/>
              </w:rPr>
              <w:t xml:space="preserve"> </w:t>
            </w:r>
          </w:p>
        </w:tc>
      </w:tr>
    </w:tbl>
    <w:p w:rsidR="002D1ADC" w:rsidRDefault="002D1ADC">
      <w:pPr>
        <w:rPr>
          <w:b/>
        </w:rPr>
      </w:pPr>
    </w:p>
    <w:p w:rsidR="002D1ADC" w:rsidRDefault="002D1ADC">
      <w:pPr>
        <w:rPr>
          <w:b/>
        </w:rPr>
      </w:pPr>
    </w:p>
    <w:tbl>
      <w:tblPr>
        <w:tblStyle w:val="a8"/>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6095"/>
        <w:gridCol w:w="3172"/>
      </w:tblGrid>
      <w:tr w:rsidR="002D1ADC">
        <w:tc>
          <w:tcPr>
            <w:tcW w:w="10260" w:type="dxa"/>
            <w:gridSpan w:val="3"/>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MILESTONE DATES</w:t>
            </w:r>
          </w:p>
        </w:tc>
      </w:tr>
      <w:tr w:rsidR="002D1ADC">
        <w:tc>
          <w:tcPr>
            <w:tcW w:w="993" w:type="dxa"/>
            <w:shd w:val="clear" w:color="auto" w:fill="F2F2F2"/>
          </w:tcPr>
          <w:p w:rsidR="002D1ADC" w:rsidRDefault="00BB5A5F">
            <w:pPr>
              <w:spacing w:before="40" w:after="40"/>
              <w:rPr>
                <w:rFonts w:ascii="Arial" w:eastAsia="Arial" w:hAnsi="Arial" w:cs="Arial"/>
                <w:b/>
                <w:sz w:val="20"/>
                <w:szCs w:val="20"/>
              </w:rPr>
            </w:pPr>
            <w:proofErr w:type="spellStart"/>
            <w:r>
              <w:rPr>
                <w:rFonts w:ascii="Arial" w:eastAsia="Arial" w:hAnsi="Arial" w:cs="Arial"/>
                <w:b/>
                <w:sz w:val="20"/>
                <w:szCs w:val="20"/>
              </w:rPr>
              <w:t>Item</w:t>
            </w:r>
            <w:proofErr w:type="spellEnd"/>
          </w:p>
        </w:tc>
        <w:tc>
          <w:tcPr>
            <w:tcW w:w="6095" w:type="dxa"/>
            <w:shd w:val="clear" w:color="auto" w:fill="F2F2F2"/>
          </w:tcPr>
          <w:p w:rsidR="002D1ADC" w:rsidRDefault="00BB5A5F">
            <w:pPr>
              <w:spacing w:before="40" w:after="40"/>
              <w:rPr>
                <w:rFonts w:ascii="Arial" w:eastAsia="Arial" w:hAnsi="Arial" w:cs="Arial"/>
                <w:sz w:val="20"/>
                <w:szCs w:val="20"/>
              </w:rPr>
            </w:pPr>
            <w:proofErr w:type="spellStart"/>
            <w:r>
              <w:rPr>
                <w:rFonts w:ascii="Arial" w:eastAsia="Arial" w:hAnsi="Arial" w:cs="Arial"/>
                <w:b/>
                <w:sz w:val="20"/>
                <w:szCs w:val="20"/>
              </w:rPr>
              <w:t>Major</w:t>
            </w:r>
            <w:proofErr w:type="spellEnd"/>
            <w:r>
              <w:rPr>
                <w:rFonts w:ascii="Arial" w:eastAsia="Arial" w:hAnsi="Arial" w:cs="Arial"/>
                <w:b/>
                <w:sz w:val="20"/>
                <w:szCs w:val="20"/>
              </w:rPr>
              <w:t xml:space="preserve"> </w:t>
            </w:r>
            <w:proofErr w:type="spellStart"/>
            <w:r>
              <w:rPr>
                <w:rFonts w:ascii="Arial" w:eastAsia="Arial" w:hAnsi="Arial" w:cs="Arial"/>
                <w:b/>
                <w:sz w:val="20"/>
                <w:szCs w:val="20"/>
              </w:rPr>
              <w:t>Events</w:t>
            </w:r>
            <w:proofErr w:type="spellEnd"/>
            <w:r>
              <w:rPr>
                <w:rFonts w:ascii="Arial" w:eastAsia="Arial" w:hAnsi="Arial" w:cs="Arial"/>
                <w:b/>
                <w:sz w:val="20"/>
                <w:szCs w:val="20"/>
              </w:rPr>
              <w:t>/</w:t>
            </w:r>
            <w:proofErr w:type="spellStart"/>
            <w:r>
              <w:rPr>
                <w:rFonts w:ascii="Arial" w:eastAsia="Arial" w:hAnsi="Arial" w:cs="Arial"/>
                <w:b/>
                <w:sz w:val="20"/>
                <w:szCs w:val="20"/>
              </w:rPr>
              <w:t>Milestones</w:t>
            </w:r>
            <w:proofErr w:type="spellEnd"/>
          </w:p>
        </w:tc>
        <w:tc>
          <w:tcPr>
            <w:tcW w:w="3172" w:type="dxa"/>
            <w:shd w:val="clear" w:color="auto" w:fill="F2F2F2"/>
          </w:tcPr>
          <w:p w:rsidR="002D1ADC" w:rsidRDefault="00BB5A5F">
            <w:pPr>
              <w:spacing w:before="40" w:after="40"/>
              <w:rPr>
                <w:rFonts w:ascii="Arial" w:eastAsia="Arial" w:hAnsi="Arial" w:cs="Arial"/>
                <w:b/>
                <w:sz w:val="20"/>
                <w:szCs w:val="20"/>
              </w:rPr>
            </w:pPr>
            <w:r>
              <w:rPr>
                <w:rFonts w:ascii="Arial" w:eastAsia="Arial" w:hAnsi="Arial" w:cs="Arial"/>
                <w:b/>
                <w:sz w:val="20"/>
                <w:szCs w:val="20"/>
              </w:rPr>
              <w:t>Date</w:t>
            </w:r>
          </w:p>
        </w:tc>
      </w:tr>
      <w:tr w:rsidR="002D1ADC">
        <w:tc>
          <w:tcPr>
            <w:tcW w:w="99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1</w:t>
            </w:r>
          </w:p>
        </w:tc>
        <w:tc>
          <w:tcPr>
            <w:tcW w:w="6095" w:type="dxa"/>
          </w:tcPr>
          <w:p w:rsidR="002D1ADC" w:rsidRDefault="00BB5A5F">
            <w:pPr>
              <w:spacing w:before="40" w:after="40"/>
              <w:rPr>
                <w:rFonts w:ascii="Arial" w:eastAsia="Arial" w:hAnsi="Arial" w:cs="Arial"/>
                <w:sz w:val="20"/>
                <w:szCs w:val="20"/>
              </w:rPr>
            </w:pPr>
            <w:r>
              <w:rPr>
                <w:rFonts w:ascii="Arial" w:eastAsia="Arial" w:hAnsi="Arial" w:cs="Arial"/>
                <w:sz w:val="20"/>
                <w:szCs w:val="20"/>
              </w:rPr>
              <w:t>Fin del desarrollo de la integración de datos (</w:t>
            </w:r>
            <w:proofErr w:type="spellStart"/>
            <w:r>
              <w:rPr>
                <w:rFonts w:ascii="Arial" w:eastAsia="Arial" w:hAnsi="Arial" w:cs="Arial"/>
                <w:sz w:val="20"/>
                <w:szCs w:val="20"/>
              </w:rPr>
              <w:t>Scrapping</w:t>
            </w:r>
            <w:proofErr w:type="spellEnd"/>
            <w:r>
              <w:rPr>
                <w:rFonts w:ascii="Arial" w:eastAsia="Arial" w:hAnsi="Arial" w:cs="Arial"/>
                <w:sz w:val="20"/>
                <w:szCs w:val="20"/>
              </w:rPr>
              <w:t>)</w:t>
            </w:r>
          </w:p>
        </w:tc>
        <w:tc>
          <w:tcPr>
            <w:tcW w:w="3172" w:type="dxa"/>
          </w:tcPr>
          <w:p w:rsidR="002D1ADC" w:rsidRDefault="00BB5A5F">
            <w:pPr>
              <w:spacing w:before="40" w:after="40"/>
            </w:pPr>
            <w:r>
              <w:t>25 de mayo de 2019</w:t>
            </w:r>
          </w:p>
        </w:tc>
      </w:tr>
      <w:tr w:rsidR="002D1ADC">
        <w:tc>
          <w:tcPr>
            <w:tcW w:w="99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2</w:t>
            </w:r>
          </w:p>
        </w:tc>
        <w:tc>
          <w:tcPr>
            <w:tcW w:w="6095" w:type="dxa"/>
          </w:tcPr>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Entrega del modelo analítico para el ranking de </w:t>
            </w:r>
            <w:proofErr w:type="spellStart"/>
            <w:r>
              <w:rPr>
                <w:rFonts w:ascii="Arial" w:eastAsia="Arial" w:hAnsi="Arial" w:cs="Arial"/>
                <w:sz w:val="20"/>
                <w:szCs w:val="20"/>
              </w:rPr>
              <w:t>vehiculos</w:t>
            </w:r>
            <w:proofErr w:type="spellEnd"/>
          </w:p>
        </w:tc>
        <w:tc>
          <w:tcPr>
            <w:tcW w:w="3172" w:type="dxa"/>
          </w:tcPr>
          <w:p w:rsidR="002D1ADC" w:rsidRDefault="00BB5A5F">
            <w:pPr>
              <w:spacing w:before="40" w:after="40"/>
            </w:pPr>
            <w:r>
              <w:t>29 de junio de 2019</w:t>
            </w:r>
          </w:p>
        </w:tc>
      </w:tr>
      <w:tr w:rsidR="002D1ADC">
        <w:tc>
          <w:tcPr>
            <w:tcW w:w="99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3</w:t>
            </w:r>
          </w:p>
        </w:tc>
        <w:tc>
          <w:tcPr>
            <w:tcW w:w="6095" w:type="dxa"/>
          </w:tcPr>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Despliegue del portal web con el formulario de búsqueda </w:t>
            </w:r>
            <w:proofErr w:type="spellStart"/>
            <w:proofErr w:type="gramStart"/>
            <w:r>
              <w:rPr>
                <w:rFonts w:ascii="Arial" w:eastAsia="Arial" w:hAnsi="Arial" w:cs="Arial"/>
                <w:sz w:val="20"/>
                <w:szCs w:val="20"/>
              </w:rPr>
              <w:t>integrado,con</w:t>
            </w:r>
            <w:proofErr w:type="spellEnd"/>
            <w:proofErr w:type="gramEnd"/>
            <w:r>
              <w:rPr>
                <w:rFonts w:ascii="Arial" w:eastAsia="Arial" w:hAnsi="Arial" w:cs="Arial"/>
                <w:sz w:val="20"/>
                <w:szCs w:val="20"/>
              </w:rPr>
              <w:t xml:space="preserve"> la presentación del ranking.</w:t>
            </w:r>
          </w:p>
        </w:tc>
        <w:tc>
          <w:tcPr>
            <w:tcW w:w="3172" w:type="dxa"/>
          </w:tcPr>
          <w:p w:rsidR="002D1ADC" w:rsidRDefault="00BB5A5F">
            <w:pPr>
              <w:spacing w:before="40" w:after="40"/>
            </w:pPr>
            <w:r>
              <w:t>31 de agosto de 2019</w:t>
            </w:r>
          </w:p>
        </w:tc>
      </w:tr>
      <w:tr w:rsidR="002D1ADC">
        <w:tc>
          <w:tcPr>
            <w:tcW w:w="993" w:type="dxa"/>
          </w:tcPr>
          <w:p w:rsidR="002D1ADC" w:rsidRDefault="00BB5A5F">
            <w:pPr>
              <w:spacing w:before="40" w:after="40"/>
              <w:rPr>
                <w:rFonts w:ascii="Arial" w:eastAsia="Arial" w:hAnsi="Arial" w:cs="Arial"/>
                <w:sz w:val="20"/>
                <w:szCs w:val="20"/>
              </w:rPr>
            </w:pPr>
            <w:r>
              <w:rPr>
                <w:rFonts w:ascii="Arial" w:eastAsia="Arial" w:hAnsi="Arial" w:cs="Arial"/>
                <w:sz w:val="20"/>
                <w:szCs w:val="20"/>
              </w:rPr>
              <w:t>4</w:t>
            </w:r>
          </w:p>
        </w:tc>
        <w:tc>
          <w:tcPr>
            <w:tcW w:w="6095" w:type="dxa"/>
          </w:tcPr>
          <w:p w:rsidR="002D1ADC" w:rsidRDefault="00BB5A5F">
            <w:pPr>
              <w:spacing w:before="40" w:after="40"/>
              <w:rPr>
                <w:rFonts w:ascii="Arial" w:eastAsia="Arial" w:hAnsi="Arial" w:cs="Arial"/>
                <w:sz w:val="20"/>
                <w:szCs w:val="20"/>
              </w:rPr>
            </w:pPr>
            <w:r>
              <w:rPr>
                <w:rFonts w:ascii="Arial" w:eastAsia="Arial" w:hAnsi="Arial" w:cs="Arial"/>
                <w:sz w:val="20"/>
                <w:szCs w:val="20"/>
              </w:rPr>
              <w:t>Puesta en producción y lanzamiento del portal web</w:t>
            </w:r>
          </w:p>
        </w:tc>
        <w:tc>
          <w:tcPr>
            <w:tcW w:w="3172" w:type="dxa"/>
          </w:tcPr>
          <w:p w:rsidR="002D1ADC" w:rsidRDefault="00BB5A5F">
            <w:pPr>
              <w:spacing w:before="40" w:after="40"/>
            </w:pPr>
            <w:r>
              <w:t>30 de septiembre de 2019</w:t>
            </w:r>
          </w:p>
        </w:tc>
      </w:tr>
    </w:tbl>
    <w:p w:rsidR="002D1ADC" w:rsidRDefault="002D1ADC">
      <w:bookmarkStart w:id="1" w:name="_gjdgxs" w:colFirst="0" w:colLast="0"/>
      <w:bookmarkEnd w:id="1"/>
    </w:p>
    <w:tbl>
      <w:tblPr>
        <w:tblStyle w:val="a9"/>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9180"/>
      </w:tblGrid>
      <w:tr w:rsidR="002D1ADC">
        <w:tc>
          <w:tcPr>
            <w:tcW w:w="10260" w:type="dxa"/>
            <w:gridSpan w:val="2"/>
            <w:shd w:val="clear" w:color="auto" w:fill="F2F2F2"/>
          </w:tcPr>
          <w:p w:rsidR="002D1ADC" w:rsidRDefault="00BB5A5F">
            <w:pPr>
              <w:spacing w:before="40" w:after="40"/>
              <w:rPr>
                <w:rFonts w:ascii="Arial" w:eastAsia="Arial" w:hAnsi="Arial" w:cs="Arial"/>
                <w:b/>
                <w:sz w:val="20"/>
                <w:szCs w:val="20"/>
              </w:rPr>
            </w:pPr>
            <w:r>
              <w:rPr>
                <w:rFonts w:ascii="Arial" w:eastAsia="Arial" w:hAnsi="Arial" w:cs="Arial"/>
                <w:b/>
                <w:sz w:val="20"/>
                <w:szCs w:val="20"/>
              </w:rPr>
              <w:t>RISKS</w:t>
            </w:r>
          </w:p>
        </w:tc>
      </w:tr>
      <w:tr w:rsidR="002D1ADC">
        <w:tc>
          <w:tcPr>
            <w:tcW w:w="1080" w:type="dxa"/>
            <w:shd w:val="clear" w:color="auto" w:fill="F2F2F2"/>
          </w:tcPr>
          <w:p w:rsidR="002D1ADC" w:rsidRDefault="00BB5A5F">
            <w:pPr>
              <w:spacing w:before="40" w:after="40"/>
              <w:rPr>
                <w:rFonts w:ascii="Arial" w:eastAsia="Arial" w:hAnsi="Arial" w:cs="Arial"/>
                <w:b/>
                <w:sz w:val="20"/>
                <w:szCs w:val="20"/>
              </w:rPr>
            </w:pPr>
            <w:proofErr w:type="spellStart"/>
            <w:r>
              <w:rPr>
                <w:rFonts w:ascii="Arial" w:eastAsia="Arial" w:hAnsi="Arial" w:cs="Arial"/>
                <w:b/>
                <w:sz w:val="20"/>
                <w:szCs w:val="20"/>
              </w:rPr>
              <w:t>Severity</w:t>
            </w:r>
            <w:proofErr w:type="spellEnd"/>
          </w:p>
        </w:tc>
        <w:tc>
          <w:tcPr>
            <w:tcW w:w="9180" w:type="dxa"/>
            <w:shd w:val="clear" w:color="auto" w:fill="F2F2F2"/>
          </w:tcPr>
          <w:p w:rsidR="002D1ADC" w:rsidRDefault="00BB5A5F">
            <w:pPr>
              <w:spacing w:before="40" w:after="40"/>
              <w:rPr>
                <w:rFonts w:ascii="Arial" w:eastAsia="Arial" w:hAnsi="Arial" w:cs="Arial"/>
                <w:b/>
                <w:sz w:val="20"/>
                <w:szCs w:val="20"/>
              </w:rPr>
            </w:pPr>
            <w:proofErr w:type="spellStart"/>
            <w:r>
              <w:rPr>
                <w:rFonts w:ascii="Arial" w:eastAsia="Arial" w:hAnsi="Arial" w:cs="Arial"/>
                <w:b/>
                <w:sz w:val="20"/>
                <w:szCs w:val="20"/>
              </w:rPr>
              <w:t>Description</w:t>
            </w:r>
            <w:proofErr w:type="spellEnd"/>
          </w:p>
        </w:tc>
      </w:tr>
      <w:tr w:rsidR="002D1ADC">
        <w:tc>
          <w:tcPr>
            <w:tcW w:w="1080" w:type="dxa"/>
          </w:tcPr>
          <w:p w:rsidR="002D1ADC" w:rsidRDefault="00BB5A5F">
            <w:pPr>
              <w:spacing w:before="40" w:after="40"/>
              <w:rPr>
                <w:rFonts w:ascii="Arial" w:eastAsia="Arial" w:hAnsi="Arial" w:cs="Arial"/>
                <w:sz w:val="20"/>
                <w:szCs w:val="20"/>
              </w:rPr>
            </w:pPr>
            <w:r>
              <w:rPr>
                <w:rFonts w:ascii="Arial" w:eastAsia="Arial" w:hAnsi="Arial" w:cs="Arial"/>
                <w:sz w:val="20"/>
                <w:szCs w:val="20"/>
              </w:rPr>
              <w:t>alto</w:t>
            </w:r>
          </w:p>
        </w:tc>
        <w:tc>
          <w:tcPr>
            <w:tcW w:w="9180" w:type="dxa"/>
          </w:tcPr>
          <w:p w:rsidR="002D1ADC" w:rsidRDefault="00BB5A5F">
            <w:pPr>
              <w:numPr>
                <w:ilvl w:val="0"/>
                <w:numId w:val="10"/>
              </w:numPr>
              <w:pBdr>
                <w:top w:val="nil"/>
                <w:left w:val="nil"/>
                <w:bottom w:val="nil"/>
                <w:right w:val="nil"/>
                <w:between w:val="nil"/>
              </w:pBdr>
              <w:tabs>
                <w:tab w:val="center" w:pos="4320"/>
                <w:tab w:val="right" w:pos="9360"/>
              </w:tabs>
              <w:spacing w:before="40" w:after="40"/>
              <w:rPr>
                <w:rFonts w:ascii="Arial" w:eastAsia="Arial" w:hAnsi="Arial" w:cs="Arial"/>
                <w:color w:val="000000"/>
                <w:sz w:val="20"/>
                <w:szCs w:val="20"/>
              </w:rPr>
            </w:pPr>
            <w:r>
              <w:rPr>
                <w:rFonts w:ascii="Arial" w:eastAsia="Arial" w:hAnsi="Arial" w:cs="Arial"/>
                <w:sz w:val="20"/>
                <w:szCs w:val="20"/>
              </w:rPr>
              <w:t xml:space="preserve">El bloqueo de los portales web de venta de </w:t>
            </w:r>
            <w:proofErr w:type="gramStart"/>
            <w:r>
              <w:rPr>
                <w:rFonts w:ascii="Arial" w:eastAsia="Arial" w:hAnsi="Arial" w:cs="Arial"/>
                <w:sz w:val="20"/>
                <w:szCs w:val="20"/>
              </w:rPr>
              <w:t>vehículos,</w:t>
            </w:r>
            <w:proofErr w:type="gramEnd"/>
            <w:r>
              <w:rPr>
                <w:rFonts w:ascii="Arial" w:eastAsia="Arial" w:hAnsi="Arial" w:cs="Arial"/>
                <w:sz w:val="20"/>
                <w:szCs w:val="20"/>
              </w:rPr>
              <w:t xml:space="preserve"> acarrea costos adicionales para la operación de la plataforma, se debe establecer el costo del servicio multi IP para verificar la viabilidad de la operación de la plataforma</w:t>
            </w:r>
          </w:p>
        </w:tc>
      </w:tr>
      <w:tr w:rsidR="002D1ADC">
        <w:tc>
          <w:tcPr>
            <w:tcW w:w="1080" w:type="dxa"/>
          </w:tcPr>
          <w:p w:rsidR="002D1ADC" w:rsidRDefault="00BB5A5F">
            <w:pPr>
              <w:spacing w:before="40" w:after="40"/>
              <w:rPr>
                <w:rFonts w:ascii="Arial" w:eastAsia="Arial" w:hAnsi="Arial" w:cs="Arial"/>
                <w:sz w:val="20"/>
                <w:szCs w:val="20"/>
              </w:rPr>
            </w:pPr>
            <w:r>
              <w:rPr>
                <w:rFonts w:ascii="Arial" w:eastAsia="Arial" w:hAnsi="Arial" w:cs="Arial"/>
                <w:sz w:val="20"/>
                <w:szCs w:val="20"/>
              </w:rPr>
              <w:t>medio</w:t>
            </w:r>
          </w:p>
        </w:tc>
        <w:tc>
          <w:tcPr>
            <w:tcW w:w="9180" w:type="dxa"/>
          </w:tcPr>
          <w:p w:rsidR="002D1ADC" w:rsidRDefault="00BB5A5F">
            <w:pPr>
              <w:numPr>
                <w:ilvl w:val="0"/>
                <w:numId w:val="7"/>
              </w:numPr>
              <w:pBdr>
                <w:top w:val="nil"/>
                <w:left w:val="nil"/>
                <w:bottom w:val="nil"/>
                <w:right w:val="nil"/>
                <w:between w:val="nil"/>
              </w:pBdr>
              <w:tabs>
                <w:tab w:val="center" w:pos="4320"/>
                <w:tab w:val="right" w:pos="9360"/>
              </w:tabs>
              <w:spacing w:before="40" w:after="40"/>
              <w:rPr>
                <w:rFonts w:ascii="Arial" w:eastAsia="Arial" w:hAnsi="Arial" w:cs="Arial"/>
                <w:sz w:val="20"/>
                <w:szCs w:val="20"/>
              </w:rPr>
            </w:pPr>
            <w:r>
              <w:rPr>
                <w:rFonts w:ascii="Arial" w:eastAsia="Arial" w:hAnsi="Arial" w:cs="Arial"/>
                <w:sz w:val="20"/>
                <w:szCs w:val="20"/>
              </w:rPr>
              <w:t xml:space="preserve">Análisis de mercado </w:t>
            </w:r>
            <w:r>
              <w:rPr>
                <w:rFonts w:ascii="Arial" w:eastAsia="Arial" w:hAnsi="Arial" w:cs="Arial"/>
                <w:sz w:val="20"/>
                <w:szCs w:val="20"/>
              </w:rPr>
              <w:t>deficiente para la promoción y publicidad de la plataforma</w:t>
            </w:r>
          </w:p>
        </w:tc>
      </w:tr>
      <w:tr w:rsidR="002D1ADC">
        <w:tc>
          <w:tcPr>
            <w:tcW w:w="1080" w:type="dxa"/>
          </w:tcPr>
          <w:p w:rsidR="002D1ADC" w:rsidRDefault="00BB5A5F">
            <w:pPr>
              <w:spacing w:before="40" w:after="40"/>
              <w:rPr>
                <w:rFonts w:ascii="Arial" w:eastAsia="Arial" w:hAnsi="Arial" w:cs="Arial"/>
                <w:sz w:val="20"/>
                <w:szCs w:val="20"/>
              </w:rPr>
            </w:pPr>
            <w:r>
              <w:rPr>
                <w:rFonts w:ascii="Arial" w:eastAsia="Arial" w:hAnsi="Arial" w:cs="Arial"/>
                <w:sz w:val="20"/>
                <w:szCs w:val="20"/>
              </w:rPr>
              <w:t>bajo</w:t>
            </w:r>
          </w:p>
        </w:tc>
        <w:tc>
          <w:tcPr>
            <w:tcW w:w="9180" w:type="dxa"/>
          </w:tcPr>
          <w:p w:rsidR="002D1ADC" w:rsidRDefault="00BB5A5F">
            <w:pPr>
              <w:numPr>
                <w:ilvl w:val="0"/>
                <w:numId w:val="9"/>
              </w:numPr>
              <w:spacing w:before="40" w:after="40"/>
              <w:rPr>
                <w:rFonts w:ascii="Arial" w:eastAsia="Arial" w:hAnsi="Arial" w:cs="Arial"/>
                <w:sz w:val="20"/>
                <w:szCs w:val="20"/>
              </w:rPr>
            </w:pPr>
            <w:r>
              <w:rPr>
                <w:rFonts w:ascii="Arial" w:eastAsia="Arial" w:hAnsi="Arial" w:cs="Arial"/>
                <w:sz w:val="20"/>
                <w:szCs w:val="20"/>
              </w:rPr>
              <w:t>No tener un mecanismo rentable de monetización de la plataforma que permita darle sostenimiento a la prestación del servicio a largo plazo</w:t>
            </w:r>
          </w:p>
        </w:tc>
      </w:tr>
    </w:tbl>
    <w:p w:rsidR="002D1ADC" w:rsidRDefault="002D1ADC">
      <w:pPr>
        <w:rPr>
          <w:rFonts w:ascii="Arial" w:eastAsia="Arial" w:hAnsi="Arial" w:cs="Arial"/>
          <w:sz w:val="20"/>
          <w:szCs w:val="20"/>
        </w:rPr>
      </w:pPr>
    </w:p>
    <w:tbl>
      <w:tblPr>
        <w:tblStyle w:val="aa"/>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rsidRPr="00BB5A5F">
        <w:tc>
          <w:tcPr>
            <w:tcW w:w="10260" w:type="dxa"/>
            <w:tcBorders>
              <w:bottom w:val="single" w:sz="4" w:space="0" w:color="000000"/>
            </w:tcBorders>
            <w:shd w:val="clear" w:color="auto" w:fill="F2F2F2"/>
          </w:tcPr>
          <w:p w:rsidR="002D1ADC" w:rsidRPr="00BB5A5F" w:rsidRDefault="00BB5A5F">
            <w:pPr>
              <w:spacing w:before="40" w:after="40"/>
              <w:rPr>
                <w:rFonts w:ascii="Arial" w:eastAsia="Arial" w:hAnsi="Arial" w:cs="Arial"/>
                <w:b/>
                <w:smallCaps/>
                <w:sz w:val="20"/>
                <w:szCs w:val="20"/>
                <w:lang w:val="en-US"/>
              </w:rPr>
            </w:pPr>
            <w:r w:rsidRPr="00BB5A5F">
              <w:rPr>
                <w:rFonts w:ascii="Arial" w:eastAsia="Arial" w:hAnsi="Arial" w:cs="Arial"/>
                <w:b/>
                <w:smallCaps/>
                <w:sz w:val="20"/>
                <w:szCs w:val="20"/>
                <w:lang w:val="en-US"/>
              </w:rPr>
              <w:t>PROJECT CRITERIA FOR SUCCESS (MUST BE MEASURABLE)</w:t>
            </w:r>
          </w:p>
        </w:tc>
      </w:tr>
      <w:tr w:rsidR="002D1ADC">
        <w:tc>
          <w:tcPr>
            <w:tcW w:w="10260" w:type="dxa"/>
            <w:shd w:val="clear" w:color="auto" w:fill="auto"/>
          </w:tcPr>
          <w:p w:rsidR="002D1ADC" w:rsidRDefault="00BB5A5F">
            <w:pPr>
              <w:numPr>
                <w:ilvl w:val="0"/>
                <w:numId w:val="5"/>
              </w:numPr>
              <w:spacing w:before="40"/>
              <w:rPr>
                <w:rFonts w:ascii="Arial" w:eastAsia="Arial" w:hAnsi="Arial" w:cs="Arial"/>
                <w:sz w:val="20"/>
                <w:szCs w:val="20"/>
              </w:rPr>
            </w:pPr>
            <w:r>
              <w:rPr>
                <w:rFonts w:ascii="Arial" w:eastAsia="Arial" w:hAnsi="Arial" w:cs="Arial"/>
                <w:sz w:val="20"/>
                <w:szCs w:val="20"/>
              </w:rPr>
              <w:t xml:space="preserve">Obtener por lo menos el 90% de los </w:t>
            </w:r>
            <w:proofErr w:type="spellStart"/>
            <w:r>
              <w:rPr>
                <w:rFonts w:ascii="Arial" w:eastAsia="Arial" w:hAnsi="Arial" w:cs="Arial"/>
                <w:sz w:val="20"/>
                <w:szCs w:val="20"/>
              </w:rPr>
              <w:t>vehiculos</w:t>
            </w:r>
            <w:proofErr w:type="spellEnd"/>
            <w:r>
              <w:rPr>
                <w:rFonts w:ascii="Arial" w:eastAsia="Arial" w:hAnsi="Arial" w:cs="Arial"/>
                <w:sz w:val="20"/>
                <w:szCs w:val="20"/>
              </w:rPr>
              <w:t xml:space="preserve"> publicados en los portales web tucarro.com y carroya.com, de acuerdo con las variables definidas en el alcance.</w:t>
            </w:r>
          </w:p>
          <w:p w:rsidR="002D1ADC" w:rsidRDefault="00BB5A5F">
            <w:pPr>
              <w:numPr>
                <w:ilvl w:val="0"/>
                <w:numId w:val="5"/>
              </w:numPr>
              <w:rPr>
                <w:rFonts w:ascii="Arial" w:eastAsia="Arial" w:hAnsi="Arial" w:cs="Arial"/>
                <w:sz w:val="20"/>
                <w:szCs w:val="20"/>
              </w:rPr>
            </w:pPr>
            <w:r>
              <w:rPr>
                <w:rFonts w:ascii="Arial" w:eastAsia="Arial" w:hAnsi="Arial" w:cs="Arial"/>
                <w:sz w:val="20"/>
                <w:szCs w:val="20"/>
              </w:rPr>
              <w:t xml:space="preserve">Obtener información de por lo menos un portal web adicional; RUNT, Secretaría de hacienda, </w:t>
            </w:r>
            <w:proofErr w:type="spellStart"/>
            <w:r>
              <w:rPr>
                <w:rFonts w:ascii="Arial" w:eastAsia="Arial" w:hAnsi="Arial" w:cs="Arial"/>
                <w:sz w:val="20"/>
                <w:szCs w:val="20"/>
              </w:rPr>
              <w:t>Simit</w:t>
            </w:r>
            <w:proofErr w:type="spellEnd"/>
            <w:r>
              <w:rPr>
                <w:rFonts w:ascii="Arial" w:eastAsia="Arial" w:hAnsi="Arial" w:cs="Arial"/>
                <w:sz w:val="20"/>
                <w:szCs w:val="20"/>
              </w:rPr>
              <w:t xml:space="preserve"> o </w:t>
            </w:r>
            <w:proofErr w:type="spellStart"/>
            <w:r>
              <w:rPr>
                <w:rFonts w:ascii="Arial" w:eastAsia="Arial" w:hAnsi="Arial" w:cs="Arial"/>
                <w:sz w:val="20"/>
                <w:szCs w:val="20"/>
              </w:rPr>
              <w:t>Fasecolda</w:t>
            </w:r>
            <w:proofErr w:type="spellEnd"/>
            <w:r>
              <w:rPr>
                <w:rFonts w:ascii="Arial" w:eastAsia="Arial" w:hAnsi="Arial" w:cs="Arial"/>
                <w:sz w:val="20"/>
                <w:szCs w:val="20"/>
              </w:rPr>
              <w:t xml:space="preserve">. El mecanismo de recolección de datos puede ser mediante </w:t>
            </w:r>
            <w:proofErr w:type="spellStart"/>
            <w:r>
              <w:rPr>
                <w:rFonts w:ascii="Arial" w:eastAsia="Arial" w:hAnsi="Arial" w:cs="Arial"/>
                <w:sz w:val="20"/>
                <w:szCs w:val="20"/>
              </w:rPr>
              <w:t>scrapping</w:t>
            </w:r>
            <w:proofErr w:type="spellEnd"/>
            <w:r>
              <w:rPr>
                <w:rFonts w:ascii="Arial" w:eastAsia="Arial" w:hAnsi="Arial" w:cs="Arial"/>
                <w:sz w:val="20"/>
                <w:szCs w:val="20"/>
              </w:rPr>
              <w:t xml:space="preserve"> a las páginas web de las entidades.</w:t>
            </w:r>
          </w:p>
          <w:p w:rsidR="002D1ADC" w:rsidRDefault="00BB5A5F">
            <w:pPr>
              <w:numPr>
                <w:ilvl w:val="0"/>
                <w:numId w:val="5"/>
              </w:numPr>
              <w:rPr>
                <w:rFonts w:ascii="Arial" w:eastAsia="Arial" w:hAnsi="Arial" w:cs="Arial"/>
                <w:sz w:val="20"/>
                <w:szCs w:val="20"/>
              </w:rPr>
            </w:pPr>
            <w:r>
              <w:rPr>
                <w:rFonts w:ascii="Arial" w:eastAsia="Arial" w:hAnsi="Arial" w:cs="Arial"/>
                <w:sz w:val="20"/>
                <w:szCs w:val="20"/>
              </w:rPr>
              <w:t xml:space="preserve">Modelos </w:t>
            </w:r>
            <w:proofErr w:type="spellStart"/>
            <w:r>
              <w:rPr>
                <w:rFonts w:ascii="Arial" w:eastAsia="Arial" w:hAnsi="Arial" w:cs="Arial"/>
                <w:sz w:val="20"/>
                <w:szCs w:val="20"/>
              </w:rPr>
              <w:t>analyticos</w:t>
            </w:r>
            <w:proofErr w:type="spellEnd"/>
            <w:r>
              <w:rPr>
                <w:rFonts w:ascii="Arial" w:eastAsia="Arial" w:hAnsi="Arial" w:cs="Arial"/>
                <w:sz w:val="20"/>
                <w:szCs w:val="20"/>
              </w:rPr>
              <w:t xml:space="preserve"> desarrollados, los cuales</w:t>
            </w:r>
            <w:r>
              <w:rPr>
                <w:rFonts w:ascii="Arial" w:eastAsia="Arial" w:hAnsi="Arial" w:cs="Arial"/>
                <w:sz w:val="20"/>
                <w:szCs w:val="20"/>
              </w:rPr>
              <w:t xml:space="preserve"> </w:t>
            </w:r>
            <w:proofErr w:type="spellStart"/>
            <w:r>
              <w:rPr>
                <w:rFonts w:ascii="Arial" w:eastAsia="Arial" w:hAnsi="Arial" w:cs="Arial"/>
                <w:sz w:val="20"/>
                <w:szCs w:val="20"/>
              </w:rPr>
              <w:t>deberan</w:t>
            </w:r>
            <w:proofErr w:type="spellEnd"/>
            <w:r>
              <w:rPr>
                <w:rFonts w:ascii="Arial" w:eastAsia="Arial" w:hAnsi="Arial" w:cs="Arial"/>
                <w:sz w:val="20"/>
                <w:szCs w:val="20"/>
              </w:rPr>
              <w:t xml:space="preserve"> </w:t>
            </w:r>
            <w:proofErr w:type="spellStart"/>
            <w:r>
              <w:rPr>
                <w:rFonts w:ascii="Arial" w:eastAsia="Arial" w:hAnsi="Arial" w:cs="Arial"/>
                <w:sz w:val="20"/>
                <w:szCs w:val="20"/>
              </w:rPr>
              <w:t>cumlir</w:t>
            </w:r>
            <w:proofErr w:type="spellEnd"/>
            <w:r>
              <w:rPr>
                <w:rFonts w:ascii="Arial" w:eastAsia="Arial" w:hAnsi="Arial" w:cs="Arial"/>
                <w:sz w:val="20"/>
                <w:szCs w:val="20"/>
              </w:rPr>
              <w:t xml:space="preserve"> con las </w:t>
            </w:r>
            <w:proofErr w:type="spellStart"/>
            <w:r>
              <w:rPr>
                <w:rFonts w:ascii="Arial" w:eastAsia="Arial" w:hAnsi="Arial" w:cs="Arial"/>
                <w:sz w:val="20"/>
                <w:szCs w:val="20"/>
              </w:rPr>
              <w:t>metricas</w:t>
            </w:r>
            <w:proofErr w:type="spellEnd"/>
            <w:r>
              <w:rPr>
                <w:rFonts w:ascii="Arial" w:eastAsia="Arial" w:hAnsi="Arial" w:cs="Arial"/>
                <w:sz w:val="20"/>
                <w:szCs w:val="20"/>
              </w:rPr>
              <w:t xml:space="preserve"> de error que se definan en la etapa de diseño.</w:t>
            </w:r>
          </w:p>
          <w:p w:rsidR="002D1ADC" w:rsidRDefault="00BB5A5F">
            <w:pPr>
              <w:numPr>
                <w:ilvl w:val="0"/>
                <w:numId w:val="5"/>
              </w:numPr>
              <w:spacing w:after="40"/>
              <w:rPr>
                <w:rFonts w:ascii="Arial" w:eastAsia="Arial" w:hAnsi="Arial" w:cs="Arial"/>
                <w:sz w:val="20"/>
                <w:szCs w:val="20"/>
              </w:rPr>
            </w:pPr>
            <w:r>
              <w:rPr>
                <w:rFonts w:ascii="Arial" w:eastAsia="Arial" w:hAnsi="Arial" w:cs="Arial"/>
                <w:sz w:val="20"/>
                <w:szCs w:val="20"/>
              </w:rPr>
              <w:t xml:space="preserve">Despliegue del portal web habilitado para búsquedas y con respuesta del </w:t>
            </w:r>
            <w:proofErr w:type="spellStart"/>
            <w:r>
              <w:rPr>
                <w:rFonts w:ascii="Arial" w:eastAsia="Arial" w:hAnsi="Arial" w:cs="Arial"/>
                <w:sz w:val="20"/>
                <w:szCs w:val="20"/>
              </w:rPr>
              <w:t>ranlkig</w:t>
            </w:r>
            <w:proofErr w:type="spellEnd"/>
            <w:r>
              <w:rPr>
                <w:rFonts w:ascii="Arial" w:eastAsia="Arial" w:hAnsi="Arial" w:cs="Arial"/>
                <w:sz w:val="20"/>
                <w:szCs w:val="20"/>
              </w:rPr>
              <w:t xml:space="preserve"> de </w:t>
            </w:r>
            <w:proofErr w:type="spellStart"/>
            <w:r>
              <w:rPr>
                <w:rFonts w:ascii="Arial" w:eastAsia="Arial" w:hAnsi="Arial" w:cs="Arial"/>
                <w:sz w:val="20"/>
                <w:szCs w:val="20"/>
              </w:rPr>
              <w:t>vehiculos</w:t>
            </w:r>
            <w:proofErr w:type="spellEnd"/>
            <w:r>
              <w:rPr>
                <w:rFonts w:ascii="Arial" w:eastAsia="Arial" w:hAnsi="Arial" w:cs="Arial"/>
                <w:sz w:val="20"/>
                <w:szCs w:val="20"/>
              </w:rPr>
              <w:t xml:space="preserve"> en menos de 3 segundos por consulta.</w:t>
            </w:r>
          </w:p>
        </w:tc>
      </w:tr>
    </w:tbl>
    <w:p w:rsidR="002D1ADC" w:rsidRDefault="002D1ADC">
      <w:pPr>
        <w:rPr>
          <w:rFonts w:ascii="Arial" w:eastAsia="Arial" w:hAnsi="Arial" w:cs="Arial"/>
          <w:sz w:val="20"/>
          <w:szCs w:val="20"/>
        </w:rPr>
      </w:pPr>
    </w:p>
    <w:tbl>
      <w:tblPr>
        <w:tblStyle w:val="ab"/>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2D1ADC">
        <w:tc>
          <w:tcPr>
            <w:tcW w:w="10260" w:type="dxa"/>
            <w:shd w:val="clear" w:color="auto" w:fill="F2F2F2"/>
          </w:tcPr>
          <w:p w:rsidR="002D1ADC" w:rsidRDefault="00BB5A5F">
            <w:pPr>
              <w:spacing w:before="40" w:after="40"/>
              <w:rPr>
                <w:rFonts w:ascii="Arial" w:eastAsia="Arial" w:hAnsi="Arial" w:cs="Arial"/>
                <w:b/>
                <w:smallCaps/>
                <w:sz w:val="20"/>
                <w:szCs w:val="20"/>
              </w:rPr>
            </w:pPr>
            <w:r>
              <w:rPr>
                <w:rFonts w:ascii="Arial" w:eastAsia="Arial" w:hAnsi="Arial" w:cs="Arial"/>
                <w:b/>
                <w:smallCaps/>
                <w:sz w:val="20"/>
                <w:szCs w:val="20"/>
              </w:rPr>
              <w:t>SIGNOFF</w:t>
            </w:r>
          </w:p>
        </w:tc>
      </w:tr>
      <w:tr w:rsidR="002D1ADC">
        <w:tc>
          <w:tcPr>
            <w:tcW w:w="10260" w:type="dxa"/>
          </w:tcPr>
          <w:p w:rsidR="002D1ADC" w:rsidRDefault="00BB5A5F">
            <w:pPr>
              <w:spacing w:before="40" w:after="40"/>
              <w:rPr>
                <w:rFonts w:ascii="Arial" w:eastAsia="Arial" w:hAnsi="Arial" w:cs="Arial"/>
                <w:sz w:val="20"/>
                <w:szCs w:val="20"/>
              </w:rPr>
            </w:pPr>
            <w:r>
              <w:rPr>
                <w:rFonts w:ascii="Arial" w:eastAsia="Arial" w:hAnsi="Arial" w:cs="Arial"/>
                <w:sz w:val="20"/>
                <w:szCs w:val="20"/>
              </w:rPr>
              <w:t>Iván Darío Gómez Rincón</w:t>
            </w:r>
          </w:p>
          <w:p w:rsidR="002D1ADC" w:rsidRDefault="00BB5A5F">
            <w:pPr>
              <w:spacing w:before="40" w:after="40"/>
              <w:rPr>
                <w:rFonts w:ascii="Arial" w:eastAsia="Arial" w:hAnsi="Arial" w:cs="Arial"/>
                <w:sz w:val="20"/>
                <w:szCs w:val="20"/>
              </w:rPr>
            </w:pPr>
            <w:r>
              <w:rPr>
                <w:rFonts w:ascii="Arial" w:eastAsia="Arial" w:hAnsi="Arial" w:cs="Arial"/>
                <w:sz w:val="20"/>
                <w:szCs w:val="20"/>
              </w:rPr>
              <w:t xml:space="preserve">Cristian Eduardo </w:t>
            </w:r>
            <w:proofErr w:type="spellStart"/>
            <w:r>
              <w:rPr>
                <w:rFonts w:ascii="Arial" w:eastAsia="Arial" w:hAnsi="Arial" w:cs="Arial"/>
                <w:sz w:val="20"/>
                <w:szCs w:val="20"/>
              </w:rPr>
              <w:t>Najera</w:t>
            </w:r>
            <w:proofErr w:type="spellEnd"/>
            <w:r>
              <w:rPr>
                <w:rFonts w:ascii="Arial" w:eastAsia="Arial" w:hAnsi="Arial" w:cs="Arial"/>
                <w:sz w:val="20"/>
                <w:szCs w:val="20"/>
              </w:rPr>
              <w:t xml:space="preserve"> Leal</w:t>
            </w:r>
          </w:p>
          <w:p w:rsidR="002D1ADC" w:rsidRDefault="00BB5A5F">
            <w:pPr>
              <w:spacing w:before="40" w:after="40"/>
              <w:rPr>
                <w:rFonts w:ascii="Arial" w:eastAsia="Arial" w:hAnsi="Arial" w:cs="Arial"/>
                <w:sz w:val="20"/>
                <w:szCs w:val="20"/>
              </w:rPr>
            </w:pPr>
            <w:r>
              <w:rPr>
                <w:rFonts w:ascii="Arial" w:eastAsia="Arial" w:hAnsi="Arial" w:cs="Arial"/>
                <w:sz w:val="20"/>
                <w:szCs w:val="20"/>
              </w:rPr>
              <w:t>Natalia Andrea Martínez Contreras</w:t>
            </w:r>
          </w:p>
        </w:tc>
      </w:tr>
    </w:tbl>
    <w:p w:rsidR="002D1ADC" w:rsidRDefault="002D1ADC">
      <w:pPr>
        <w:pBdr>
          <w:top w:val="nil"/>
          <w:left w:val="nil"/>
          <w:bottom w:val="nil"/>
          <w:right w:val="nil"/>
          <w:between w:val="nil"/>
        </w:pBdr>
        <w:jc w:val="both"/>
        <w:rPr>
          <w:rFonts w:ascii="Arial" w:eastAsia="Arial" w:hAnsi="Arial" w:cs="Arial"/>
          <w:color w:val="000000"/>
          <w:sz w:val="20"/>
          <w:szCs w:val="20"/>
        </w:rPr>
      </w:pPr>
    </w:p>
    <w:p w:rsidR="00BB5A5F" w:rsidRDefault="00BB5A5F">
      <w:pPr>
        <w:pBdr>
          <w:top w:val="nil"/>
          <w:left w:val="nil"/>
          <w:bottom w:val="nil"/>
          <w:right w:val="nil"/>
          <w:between w:val="nil"/>
        </w:pBdr>
        <w:jc w:val="both"/>
        <w:rPr>
          <w:rFonts w:ascii="Arial" w:eastAsia="Arial" w:hAnsi="Arial" w:cs="Arial"/>
          <w:color w:val="000000"/>
          <w:sz w:val="20"/>
          <w:szCs w:val="20"/>
        </w:rPr>
      </w:pPr>
    </w:p>
    <w:p w:rsidR="00BB5A5F" w:rsidRDefault="00BB5A5F">
      <w:pPr>
        <w:pBdr>
          <w:top w:val="nil"/>
          <w:left w:val="nil"/>
          <w:bottom w:val="nil"/>
          <w:right w:val="nil"/>
          <w:between w:val="nil"/>
        </w:pBdr>
        <w:jc w:val="both"/>
        <w:rPr>
          <w:rFonts w:ascii="Arial" w:eastAsia="Arial" w:hAnsi="Arial" w:cs="Arial"/>
          <w:color w:val="000000"/>
          <w:sz w:val="20"/>
          <w:szCs w:val="20"/>
        </w:rPr>
      </w:pPr>
      <w:r>
        <w:rPr>
          <w:noProof/>
        </w:rPr>
        <w:drawing>
          <wp:inline distT="0" distB="0" distL="0" distR="0" wp14:anchorId="16FA68F8" wp14:editId="489A8E04">
            <wp:extent cx="6489700" cy="36506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700" cy="3650615"/>
                    </a:xfrm>
                    <a:prstGeom prst="rect">
                      <a:avLst/>
                    </a:prstGeom>
                  </pic:spPr>
                </pic:pic>
              </a:graphicData>
            </a:graphic>
          </wp:inline>
        </w:drawing>
      </w:r>
    </w:p>
    <w:p w:rsidR="00BB5A5F" w:rsidRDefault="00BB5A5F">
      <w:pPr>
        <w:pBdr>
          <w:top w:val="nil"/>
          <w:left w:val="nil"/>
          <w:bottom w:val="nil"/>
          <w:right w:val="nil"/>
          <w:between w:val="nil"/>
        </w:pBdr>
        <w:jc w:val="both"/>
        <w:rPr>
          <w:rFonts w:ascii="Arial" w:eastAsia="Arial" w:hAnsi="Arial" w:cs="Arial"/>
          <w:color w:val="000000"/>
          <w:sz w:val="20"/>
          <w:szCs w:val="20"/>
        </w:rPr>
      </w:pPr>
    </w:p>
    <w:p w:rsidR="00BB5A5F" w:rsidRDefault="00BB5A5F">
      <w:pPr>
        <w:pBdr>
          <w:top w:val="nil"/>
          <w:left w:val="nil"/>
          <w:bottom w:val="nil"/>
          <w:right w:val="nil"/>
          <w:between w:val="nil"/>
        </w:pBdr>
        <w:jc w:val="both"/>
        <w:rPr>
          <w:rFonts w:ascii="Arial" w:eastAsia="Arial" w:hAnsi="Arial" w:cs="Arial"/>
          <w:color w:val="000000"/>
          <w:sz w:val="20"/>
          <w:szCs w:val="20"/>
        </w:rPr>
      </w:pPr>
    </w:p>
    <w:p w:rsidR="00BB5A5F" w:rsidRPr="00BB5A5F" w:rsidRDefault="00BB5A5F">
      <w:pPr>
        <w:pBdr>
          <w:top w:val="nil"/>
          <w:left w:val="nil"/>
          <w:bottom w:val="nil"/>
          <w:right w:val="nil"/>
          <w:between w:val="nil"/>
        </w:pBdr>
        <w:jc w:val="both"/>
        <w:rPr>
          <w:rFonts w:ascii="Arial" w:eastAsia="Arial" w:hAnsi="Arial" w:cs="Arial"/>
          <w:b/>
          <w:color w:val="000000"/>
          <w:sz w:val="20"/>
          <w:szCs w:val="20"/>
        </w:rPr>
      </w:pPr>
      <w:r w:rsidRPr="00BB5A5F">
        <w:rPr>
          <w:rFonts w:ascii="Arial" w:eastAsia="Arial" w:hAnsi="Arial" w:cs="Arial"/>
          <w:b/>
          <w:color w:val="000000"/>
          <w:sz w:val="20"/>
          <w:szCs w:val="20"/>
        </w:rPr>
        <w:t>Ingresos</w:t>
      </w:r>
    </w:p>
    <w:p w:rsidR="00BB5A5F" w:rsidRDefault="00BB5A5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Una consulta gratis por mes, posterior cobro por consulta, 3 consultas por 15.000, 10 por 40.000</w:t>
      </w:r>
    </w:p>
    <w:p w:rsidR="00BB5A5F" w:rsidRDefault="00BB5A5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Publicidad</w:t>
      </w:r>
    </w:p>
    <w:p w:rsidR="00BB5A5F" w:rsidRDefault="00BB5A5F" w:rsidP="00BB5A5F">
      <w:pPr>
        <w:pBdr>
          <w:top w:val="nil"/>
          <w:left w:val="nil"/>
          <w:bottom w:val="nil"/>
          <w:right w:val="nil"/>
          <w:between w:val="nil"/>
        </w:pBdr>
        <w:tabs>
          <w:tab w:val="left" w:pos="2440"/>
        </w:tabs>
        <w:jc w:val="both"/>
        <w:rPr>
          <w:rFonts w:ascii="Arial" w:eastAsia="Arial" w:hAnsi="Arial" w:cs="Arial"/>
          <w:color w:val="000000"/>
          <w:sz w:val="20"/>
          <w:szCs w:val="20"/>
        </w:rPr>
      </w:pPr>
      <w:r>
        <w:rPr>
          <w:rFonts w:ascii="Arial" w:eastAsia="Arial" w:hAnsi="Arial" w:cs="Arial"/>
          <w:color w:val="000000"/>
          <w:sz w:val="20"/>
          <w:szCs w:val="20"/>
        </w:rPr>
        <w:t>Redireccionamiento</w:t>
      </w:r>
      <w:r>
        <w:rPr>
          <w:rFonts w:ascii="Arial" w:eastAsia="Arial" w:hAnsi="Arial" w:cs="Arial"/>
          <w:color w:val="000000"/>
          <w:sz w:val="20"/>
          <w:szCs w:val="20"/>
        </w:rPr>
        <w:tab/>
      </w:r>
    </w:p>
    <w:p w:rsidR="00BB5A5F" w:rsidRDefault="00BB5A5F" w:rsidP="00BB5A5F">
      <w:pPr>
        <w:pBdr>
          <w:top w:val="nil"/>
          <w:left w:val="nil"/>
          <w:bottom w:val="nil"/>
          <w:right w:val="nil"/>
          <w:between w:val="nil"/>
        </w:pBdr>
        <w:tabs>
          <w:tab w:val="left" w:pos="2440"/>
        </w:tabs>
        <w:jc w:val="both"/>
        <w:rPr>
          <w:rFonts w:ascii="Arial" w:eastAsia="Arial" w:hAnsi="Arial" w:cs="Arial"/>
          <w:color w:val="000000"/>
          <w:sz w:val="20"/>
          <w:szCs w:val="20"/>
        </w:rPr>
      </w:pPr>
      <w:proofErr w:type="spellStart"/>
      <w:r>
        <w:rPr>
          <w:rFonts w:ascii="Arial" w:eastAsia="Arial" w:hAnsi="Arial" w:cs="Arial"/>
          <w:color w:val="000000"/>
          <w:sz w:val="20"/>
          <w:szCs w:val="20"/>
        </w:rPr>
        <w:t>Serviteca</w:t>
      </w:r>
      <w:proofErr w:type="spellEnd"/>
      <w:r>
        <w:rPr>
          <w:rFonts w:ascii="Arial" w:eastAsia="Arial" w:hAnsi="Arial" w:cs="Arial"/>
          <w:color w:val="000000"/>
          <w:sz w:val="20"/>
          <w:szCs w:val="20"/>
        </w:rPr>
        <w:t xml:space="preserve"> con revisión gratis por cambio de aceite u otros servicios</w:t>
      </w:r>
    </w:p>
    <w:p w:rsidR="00BB5A5F" w:rsidRDefault="00BB5A5F">
      <w:pPr>
        <w:pBdr>
          <w:top w:val="nil"/>
          <w:left w:val="nil"/>
          <w:bottom w:val="nil"/>
          <w:right w:val="nil"/>
          <w:between w:val="nil"/>
        </w:pBdr>
        <w:jc w:val="both"/>
        <w:rPr>
          <w:rFonts w:ascii="Arial" w:eastAsia="Arial" w:hAnsi="Arial" w:cs="Arial"/>
          <w:color w:val="000000"/>
          <w:sz w:val="20"/>
          <w:szCs w:val="20"/>
        </w:rPr>
      </w:pPr>
    </w:p>
    <w:p w:rsidR="00BB5A5F" w:rsidRPr="00BB5A5F" w:rsidRDefault="00BB5A5F">
      <w:pPr>
        <w:pBdr>
          <w:top w:val="nil"/>
          <w:left w:val="nil"/>
          <w:bottom w:val="nil"/>
          <w:right w:val="nil"/>
          <w:between w:val="nil"/>
        </w:pBdr>
        <w:jc w:val="both"/>
        <w:rPr>
          <w:rFonts w:ascii="Arial" w:eastAsia="Arial" w:hAnsi="Arial" w:cs="Arial"/>
          <w:b/>
          <w:color w:val="000000"/>
          <w:sz w:val="20"/>
          <w:szCs w:val="20"/>
        </w:rPr>
      </w:pPr>
      <w:r w:rsidRPr="00BB5A5F">
        <w:rPr>
          <w:rFonts w:ascii="Arial" w:eastAsia="Arial" w:hAnsi="Arial" w:cs="Arial"/>
          <w:b/>
          <w:color w:val="000000"/>
          <w:sz w:val="20"/>
          <w:szCs w:val="20"/>
        </w:rPr>
        <w:t>Gastos</w:t>
      </w:r>
    </w:p>
    <w:p w:rsidR="00BB5A5F" w:rsidRDefault="00BB5A5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Anuncios a través de Facebook y Google </w:t>
      </w:r>
      <w:proofErr w:type="spellStart"/>
      <w:r>
        <w:rPr>
          <w:rFonts w:ascii="Arial" w:eastAsia="Arial" w:hAnsi="Arial" w:cs="Arial"/>
          <w:color w:val="000000"/>
          <w:sz w:val="20"/>
          <w:szCs w:val="20"/>
        </w:rPr>
        <w:t>ads</w:t>
      </w:r>
      <w:proofErr w:type="spellEnd"/>
    </w:p>
    <w:p w:rsidR="00BB5A5F" w:rsidRDefault="00BB5A5F">
      <w:pPr>
        <w:pBdr>
          <w:top w:val="nil"/>
          <w:left w:val="nil"/>
          <w:bottom w:val="nil"/>
          <w:right w:val="nil"/>
          <w:between w:val="nil"/>
        </w:pBdr>
        <w:jc w:val="both"/>
        <w:rPr>
          <w:rFonts w:ascii="Arial" w:eastAsia="Arial" w:hAnsi="Arial" w:cs="Arial"/>
          <w:color w:val="000000"/>
          <w:sz w:val="20"/>
          <w:szCs w:val="20"/>
        </w:rPr>
      </w:pPr>
    </w:p>
    <w:p w:rsidR="00BB5A5F" w:rsidRPr="00BB5A5F" w:rsidRDefault="00BB5A5F">
      <w:pPr>
        <w:pBdr>
          <w:top w:val="nil"/>
          <w:left w:val="nil"/>
          <w:bottom w:val="nil"/>
          <w:right w:val="nil"/>
          <w:between w:val="nil"/>
        </w:pBdr>
        <w:jc w:val="both"/>
        <w:rPr>
          <w:rFonts w:ascii="Arial" w:eastAsia="Arial" w:hAnsi="Arial" w:cs="Arial"/>
          <w:b/>
          <w:color w:val="000000"/>
          <w:sz w:val="20"/>
          <w:szCs w:val="20"/>
        </w:rPr>
      </w:pPr>
      <w:r w:rsidRPr="00BB5A5F">
        <w:rPr>
          <w:rFonts w:ascii="Arial" w:eastAsia="Arial" w:hAnsi="Arial" w:cs="Arial"/>
          <w:b/>
          <w:color w:val="000000"/>
          <w:sz w:val="20"/>
          <w:szCs w:val="20"/>
        </w:rPr>
        <w:t>Otras funcionalidades</w:t>
      </w:r>
    </w:p>
    <w:sectPr w:rsidR="00BB5A5F" w:rsidRPr="00BB5A5F">
      <w:pgSz w:w="12240" w:h="15840"/>
      <w:pgMar w:top="851" w:right="1010" w:bottom="851" w:left="10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rme">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20F6"/>
    <w:multiLevelType w:val="multilevel"/>
    <w:tmpl w:val="4620A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31974"/>
    <w:multiLevelType w:val="multilevel"/>
    <w:tmpl w:val="59B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D6F57"/>
    <w:multiLevelType w:val="multilevel"/>
    <w:tmpl w:val="53E4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45C6A"/>
    <w:multiLevelType w:val="multilevel"/>
    <w:tmpl w:val="483EF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724132"/>
    <w:multiLevelType w:val="multilevel"/>
    <w:tmpl w:val="9C46D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47D7F"/>
    <w:multiLevelType w:val="multilevel"/>
    <w:tmpl w:val="9328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123309"/>
    <w:multiLevelType w:val="multilevel"/>
    <w:tmpl w:val="5E961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3C42E2"/>
    <w:multiLevelType w:val="multilevel"/>
    <w:tmpl w:val="21AC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6372D"/>
    <w:multiLevelType w:val="multilevel"/>
    <w:tmpl w:val="F05EE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287BEA"/>
    <w:multiLevelType w:val="multilevel"/>
    <w:tmpl w:val="20B62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A171F6A"/>
    <w:multiLevelType w:val="multilevel"/>
    <w:tmpl w:val="D5FA9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0"/>
  </w:num>
  <w:num w:numId="4">
    <w:abstractNumId w:val="8"/>
  </w:num>
  <w:num w:numId="5">
    <w:abstractNumId w:val="4"/>
  </w:num>
  <w:num w:numId="6">
    <w:abstractNumId w:val="3"/>
  </w:num>
  <w:num w:numId="7">
    <w:abstractNumId w:val="2"/>
  </w:num>
  <w:num w:numId="8">
    <w:abstractNumId w:val="9"/>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4"/>
  </w:compat>
  <w:rsids>
    <w:rsidRoot w:val="002D1ADC"/>
    <w:rsid w:val="002D1ADC"/>
    <w:rsid w:val="00BB5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B8AE"/>
  <w15:docId w15:val="{BCB1285B-3D33-472C-8742-C2D4A37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bottom w:val="single" w:sz="24" w:space="1" w:color="000000"/>
      </w:pBdr>
      <w:tabs>
        <w:tab w:val="left" w:pos="720"/>
      </w:tabs>
      <w:spacing w:before="240" w:after="60"/>
      <w:outlineLvl w:val="0"/>
    </w:pPr>
    <w:rPr>
      <w:rFonts w:ascii="Carme" w:eastAsia="Carme" w:hAnsi="Carme" w:cs="Carme"/>
      <w:b/>
      <w:smallCaps/>
      <w:sz w:val="28"/>
      <w:szCs w:val="28"/>
    </w:rPr>
  </w:style>
  <w:style w:type="paragraph" w:styleId="Heading2">
    <w:name w:val="heading 2"/>
    <w:basedOn w:val="Normal"/>
    <w:next w:val="Normal"/>
    <w:pPr>
      <w:keepNext/>
      <w:ind w:left="576" w:hanging="576"/>
      <w:outlineLvl w:val="1"/>
    </w:pPr>
    <w:rPr>
      <w:rFonts w:ascii="Arial" w:eastAsia="Arial" w:hAnsi="Arial" w:cs="Arial"/>
      <w:b/>
      <w:smallCaps/>
    </w:rPr>
  </w:style>
  <w:style w:type="paragraph" w:styleId="Heading3">
    <w:name w:val="heading 3"/>
    <w:basedOn w:val="Normal"/>
    <w:next w:val="Normal"/>
    <w:pPr>
      <w:keepNext/>
      <w:ind w:left="720" w:hanging="720"/>
      <w:outlineLvl w:val="2"/>
    </w:pPr>
    <w:rPr>
      <w:rFonts w:ascii="Arial" w:eastAsia="Arial" w:hAnsi="Arial" w:cs="Arial"/>
      <w:b/>
      <w:smallCaps/>
    </w:rPr>
  </w:style>
  <w:style w:type="paragraph" w:styleId="Heading4">
    <w:name w:val="heading 4"/>
    <w:basedOn w:val="Normal"/>
    <w:next w:val="Normal"/>
    <w:pPr>
      <w:keepNext/>
      <w:ind w:left="864" w:hanging="864"/>
      <w:outlineLvl w:val="3"/>
    </w:pPr>
    <w:rPr>
      <w:rFonts w:ascii="Arial" w:eastAsia="Arial" w:hAnsi="Arial" w:cs="Arial"/>
      <w:b/>
      <w:smallCaps/>
    </w:rPr>
  </w:style>
  <w:style w:type="paragraph" w:styleId="Heading5">
    <w:name w:val="heading 5"/>
    <w:basedOn w:val="Normal"/>
    <w:next w:val="Normal"/>
    <w:pPr>
      <w:ind w:left="1008" w:hanging="1008"/>
      <w:outlineLvl w:val="4"/>
    </w:pPr>
    <w:rPr>
      <w:rFonts w:ascii="Arial" w:eastAsia="Arial" w:hAnsi="Arial" w:cs="Arial"/>
      <w:b/>
      <w:smallCaps/>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rroy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ucarr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roya.com" TargetMode="External"/><Relationship Id="rId11" Type="http://schemas.openxmlformats.org/officeDocument/2006/relationships/image" Target="media/image1.png"/><Relationship Id="rId5" Type="http://schemas.openxmlformats.org/officeDocument/2006/relationships/hyperlink" Target="http://www.tucarro.com" TargetMode="External"/><Relationship Id="rId10" Type="http://schemas.openxmlformats.org/officeDocument/2006/relationships/hyperlink" Target="http://www.carroya.com" TargetMode="External"/><Relationship Id="rId4" Type="http://schemas.openxmlformats.org/officeDocument/2006/relationships/webSettings" Target="webSettings.xml"/><Relationship Id="rId9" Type="http://schemas.openxmlformats.org/officeDocument/2006/relationships/hyperlink" Target="http://www.tucar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1860</Words>
  <Characters>10234</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D Gomez Rincon</cp:lastModifiedBy>
  <cp:revision>2</cp:revision>
  <dcterms:created xsi:type="dcterms:W3CDTF">2019-02-11T00:44:00Z</dcterms:created>
  <dcterms:modified xsi:type="dcterms:W3CDTF">2019-02-11T00:51:00Z</dcterms:modified>
</cp:coreProperties>
</file>