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423863" cy="423863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423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Curso de gestión efectiva del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Lato" w:cs="Lato" w:eastAsia="Lato" w:hAnsi="Lato"/>
          <w:i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i w:val="1"/>
          <w:sz w:val="28"/>
          <w:szCs w:val="28"/>
          <w:rtl w:val="0"/>
        </w:rPr>
        <w:t xml:space="preserve">Clase: Priorización</w:t>
      </w:r>
    </w:p>
    <w:p w:rsidR="00000000" w:rsidDel="00000000" w:rsidP="00000000" w:rsidRDefault="00000000" w:rsidRPr="00000000" w14:paraId="00000004">
      <w:pPr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90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MATRIZ DE ADMINISTRACIÓN DEL TIEMPO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900" w:firstLine="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Elige un área de tu vida o proyecto sobre el cual profundizar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900" w:firstLine="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Llena la matriz según los cuadrantes señalados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900" w:firstLine="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Identifica por qué tareas debes comenzar a trabajar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330"/>
        <w:gridCol w:w="3825"/>
        <w:tblGridChange w:id="0">
          <w:tblGrid>
            <w:gridCol w:w="2205"/>
            <w:gridCol w:w="3330"/>
            <w:gridCol w:w="3825"/>
          </w:tblGrid>
        </w:tblGridChange>
      </w:tblGrid>
      <w:tr>
        <w:tc>
          <w:tcPr>
            <w:tcBorders>
              <w:top w:color="468eb5" w:space="0" w:sz="24" w:val="single"/>
              <w:left w:color="468eb5" w:space="0" w:sz="24" w:val="single"/>
              <w:bottom w:color="468eb5" w:space="0" w:sz="24" w:val="single"/>
              <w:right w:color="468eb5" w:space="0" w:sz="24" w:val="single"/>
            </w:tcBorders>
            <w:shd w:fill="5bbf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68eb5" w:space="0" w:sz="24" w:val="single"/>
              <w:left w:color="468eb5" w:space="0" w:sz="24" w:val="single"/>
              <w:bottom w:color="468eb5" w:space="0" w:sz="24" w:val="single"/>
              <w:right w:color="468eb5" w:space="0" w:sz="24" w:val="single"/>
            </w:tcBorders>
            <w:shd w:fill="5bbf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URGENTE</w:t>
            </w:r>
          </w:p>
        </w:tc>
        <w:tc>
          <w:tcPr>
            <w:tcBorders>
              <w:top w:color="468eb5" w:space="0" w:sz="24" w:val="single"/>
              <w:left w:color="468eb5" w:space="0" w:sz="24" w:val="single"/>
              <w:bottom w:color="468eb5" w:space="0" w:sz="24" w:val="single"/>
              <w:right w:color="468eb5" w:space="0" w:sz="24" w:val="single"/>
            </w:tcBorders>
            <w:shd w:fill="5bbf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NO URGENTE</w:t>
            </w:r>
          </w:p>
        </w:tc>
      </w:tr>
      <w:tr>
        <w:trPr>
          <w:trHeight w:val="3300" w:hRule="atLeast"/>
        </w:trPr>
        <w:tc>
          <w:tcPr>
            <w:tcBorders>
              <w:top w:color="468eb5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IMPORTANTE</w:t>
            </w:r>
          </w:p>
        </w:tc>
        <w:tc>
          <w:tcPr>
            <w:tcBorders>
              <w:top w:color="468eb5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68eb5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NO IMPORTANTE</w:t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bfe1" w:space="0" w:sz="24" w:val="single"/>
              <w:left w:color="5bbfe1" w:space="0" w:sz="24" w:val="single"/>
              <w:bottom w:color="5bbfe1" w:space="0" w:sz="24" w:val="single"/>
              <w:right w:color="5bbfe1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175823" cy="414338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5823" cy="414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05738" cy="716521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5738" cy="7165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