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val="0"/>
          <w:color w:val="E54C09"/>
          <w:sz w:val="28"/>
        </w:rPr>
        <w:t>LINKEDIN — PERFIL DE DIANA + PLAN DEL PUENTE FESTIVO (vacante Ejecutivo(a) Senior de Alianzas)</w:t>
      </w:r>
    </w:p>
    <w:p>
      <w:pPr>
        <w:spacing w:after="100"/>
      </w:pPr>
      <w:r>
        <w:rPr>
          <w:b w:val="0"/>
          <w:color w:val="666666"/>
          <w:sz w:val="19"/>
        </w:rPr>
        <w:t>Base: tu perfil actual (capturas del 10/10) e investigación de LinkedIn del 10/10 (ayuda oficial de LinkedIn). Todo en español, porque los candidatos son de Bucaramanga.</w:t>
      </w:r>
    </w:p>
    <w:p>
      <w:pPr>
        <w:spacing w:before="200"/>
      </w:pPr>
      <w:r>
        <w:rPr>
          <w:b/>
          <w:color w:val="E54C09"/>
          <w:sz w:val="26"/>
        </w:rPr>
        <w:t>1. PERFIL — QUÉ CAMBIAR (en este orden, 20 minutos, desde el computador)</w:t>
      </w:r>
    </w:p>
    <w:p>
      <w:pPr>
        <w:spacing w:after="100"/>
      </w:pPr>
      <w:r>
        <w:rPr>
          <w:b/>
          <w:sz w:val="22"/>
        </w:rPr>
        <w:t>Foto:</w:t>
      </w:r>
      <w:r>
        <w:rPr>
          <w:b w:val="0"/>
          <w:sz w:val="22"/>
        </w:rPr>
        <w:t xml:space="preserve"> la actual es casual y en penumbra. Cámbiala por una de frente, con luz de día, fondo limpio y ropa de trabajo. Es lo primero que ve un candidato senior.</w:t>
      </w:r>
    </w:p>
    <w:p>
      <w:pPr>
        <w:spacing w:after="100"/>
      </w:pPr>
      <w:r>
        <w:rPr>
          <w:b/>
          <w:sz w:val="22"/>
        </w:rPr>
        <w:t>Portada:</w:t>
      </w:r>
      <w:r>
        <w:rPr>
          <w:b w:val="0"/>
          <w:sz w:val="22"/>
        </w:rPr>
        <w:t xml:space="preserve"> hoy está vacía (gris). Usa una del color de Heiiu; si quieres, te genero una de 1584x396 con "Estamos contratando".</w:t>
      </w:r>
    </w:p>
    <w:p>
      <w:pPr>
        <w:spacing w:after="100"/>
      </w:pPr>
      <w:r>
        <w:rPr>
          <w:b/>
          <w:sz w:val="22"/>
        </w:rPr>
        <w:t>Titular</w:t>
      </w:r>
      <w:r>
        <w:rPr>
          <w:b w:val="0"/>
          <w:sz w:val="22"/>
        </w:rPr>
        <w:t xml:space="preserve"> (lo que sale debajo de tu nombre; copia y pega):</w:t>
      </w:r>
    </w:p>
    <w:tbl>
      <w:tblPr>
        <w:tblStyle w:val="TableGrid"/>
        <w:tblW w:type="auto" w:w="0"/>
        <w:tblLook w:firstColumn="1" w:firstRow="1" w:lastColumn="0" w:lastRow="0" w:noHBand="0" w:noVBand="1" w:val="04A0"/>
      </w:tblPr>
      <w:tblGrid>
        <w:gridCol w:w="9840"/>
      </w:tblGrid>
      <w:tr>
        <w:tc>
          <w:tcPr>
            <w:tcW w:type="dxa" w:w="9840"/>
          </w:tcPr>
          <w:p>
            <w:r>
              <w:rPr>
                <w:sz w:val="21"/>
              </w:rPr>
              <w:t>Gerente General (CEO) · Heiiu English Academy | Formamos personas en inglés con garantía de aprendizaje por escrito | Alianzas con empresas, colegios y fundaciones en Bucaramanga</w:t>
            </w:r>
          </w:p>
        </w:tc>
      </w:tr>
    </w:tbl>
    <w:p/>
    <w:p>
      <w:pPr>
        <w:spacing w:after="100"/>
      </w:pPr>
      <w:r>
        <w:rPr>
          <w:b/>
          <w:sz w:val="22"/>
        </w:rPr>
        <w:t>Acerca de</w:t>
      </w:r>
      <w:r>
        <w:rPr>
          <w:b w:val="0"/>
          <w:sz w:val="22"/>
        </w:rPr>
        <w:t xml:space="preserve"> (reemplaza el texto en inglés):</w:t>
      </w:r>
    </w:p>
    <w:tbl>
      <w:tblPr>
        <w:tblStyle w:val="TableGrid"/>
        <w:tblW w:type="auto" w:w="0"/>
        <w:tblLook w:firstColumn="1" w:firstRow="1" w:lastColumn="0" w:lastRow="0" w:noHBand="0" w:noVBand="1" w:val="04A0"/>
      </w:tblPr>
      <w:tblGrid>
        <w:gridCol w:w="9840"/>
      </w:tblGrid>
      <w:tr>
        <w:tc>
          <w:tcPr>
            <w:tcW w:type="dxa" w:w="9840"/>
          </w:tcPr>
          <w:p>
            <w:r>
              <w:rPr>
                <w:sz w:val="21"/>
              </w:rPr>
              <w:t>Lidero Heiiu English Academy en Bucaramanga desde 2019: una academia presencial con licencia de la Secretaría de Educación desde 2012, triple certificación ICONTEC (NTC 5555, NTC 5580 e ISO 9001) y convenio con Cajasan.</w:t>
              <w:br/>
              <w:br/>
              <w:t>En Heiiu no formamos solo en inglés: formamos personas. Cada clase entrena virtudes y hábitos de constancia, y cada estudiante termina con resultados que puede mostrar: su propia página web, el pitch de su proyecto o un video para presentarse a una vacante. Y lo respaldamos con una garantía de aprendizaje por escrito.</w:t>
              <w:br/>
              <w:br/>
              <w:t>Mi formación en psicología (Máster, University of Liverpool) y en trabajo social (University of Manitoba) es la base de cómo diseñamos el aprendizaje: acompañamiento, seguimiento y resultados medibles. Antes fundé la Fundación Anglofund, para llevar inglés a comunidades sin recursos.</w:t>
              <w:br/>
              <w:br/>
              <w:t>Hoy estamos construyendo alianzas con empresas, colegios y fundaciones que quieren formar a su gente. Si te interesa sumarte o trabajar con nosotros, escríbeme.</w:t>
            </w:r>
          </w:p>
        </w:tc>
      </w:tr>
    </w:tbl>
    <w:p/>
    <w:p>
      <w:pPr>
        <w:spacing w:after="100"/>
      </w:pPr>
      <w:r>
        <w:rPr>
          <w:b/>
          <w:sz w:val="22"/>
        </w:rPr>
        <w:t>Experiencia en Heiiu</w:t>
      </w:r>
      <w:r>
        <w:rPr>
          <w:b w:val="0"/>
          <w:sz w:val="22"/>
        </w:rPr>
        <w:t xml:space="preserve"> (edita el cargo actual): título "Gerente General (CEO)"; empresa: selecciona la página de Heiiu para que salga el logo. Descripción:</w:t>
      </w:r>
    </w:p>
    <w:tbl>
      <w:tblPr>
        <w:tblStyle w:val="TableGrid"/>
        <w:tblW w:type="auto" w:w="0"/>
        <w:tblLook w:firstColumn="1" w:firstRow="1" w:lastColumn="0" w:lastRow="0" w:noHBand="0" w:noVBand="1" w:val="04A0"/>
      </w:tblPr>
      <w:tblGrid>
        <w:gridCol w:w="9840"/>
      </w:tblGrid>
      <w:tr>
        <w:tc>
          <w:tcPr>
            <w:tcW w:type="dxa" w:w="9840"/>
          </w:tcPr>
          <w:p>
            <w:r>
              <w:rPr>
                <w:sz w:val="21"/>
              </w:rPr>
              <w:t>Dirección general de la academia: estrategia, programa académico, equipo docente y comercial. Licencia desde 2012 · triple certificación ICONTEC · convenio Cajasan · garantía de aprendizaje por escrito. Desarrollo del canal de alianzas con empresas, colegios y fundaciones.</w:t>
            </w:r>
          </w:p>
        </w:tc>
      </w:tr>
    </w:tbl>
    <w:p/>
    <w:p>
      <w:pPr>
        <w:spacing w:after="100"/>
      </w:pPr>
      <w:r>
        <w:rPr>
          <w:b/>
          <w:sz w:val="22"/>
        </w:rPr>
        <w:t>Verifícate</w:t>
      </w:r>
      <w:r>
        <w:rPr>
          <w:b w:val="0"/>
          <w:sz w:val="22"/>
        </w:rPr>
        <w:t xml:space="preserve"> ("Verify in 2 minutes" en tu perfil): la insignia de verificación da confianza a los candidatos y LinkedIn la pide para algunas funciones de contratación.</w:t>
      </w:r>
    </w:p>
    <w:p>
      <w:pPr>
        <w:spacing w:after="100"/>
      </w:pPr>
      <w:r>
        <w:rPr>
          <w:b w:val="0"/>
          <w:color w:val="666666"/>
          <w:sz w:val="19"/>
        </w:rPr>
        <w:t>Lo demás (experiencias en Canadá, educación) puede quedar como está.</w:t>
      </w:r>
    </w:p>
    <w:p>
      <w:pPr>
        <w:spacing w:before="200"/>
      </w:pPr>
      <w:r>
        <w:rPr>
          <w:b/>
          <w:color w:val="E54C09"/>
          <w:sz w:val="26"/>
        </w:rPr>
        <w:t>2. ANTES DE TODO: EL "MES GRATIS" DE PREMIUM</w:t>
      </w:r>
    </w:p>
    <w:p>
      <w:pPr>
        <w:spacing w:after="100"/>
      </w:pPr>
      <w:r>
        <w:rPr>
          <w:b w:val="0"/>
          <w:sz w:val="22"/>
        </w:rPr>
        <w:t xml:space="preserve">El mes gratis que te ofrecen desde la cuenta de la empresa casi seguro es </w:t>
      </w:r>
      <w:r>
        <w:rPr>
          <w:b/>
          <w:sz w:val="22"/>
        </w:rPr>
        <w:t>Premium Company Page</w:t>
      </w:r>
      <w:r>
        <w:rPr>
          <w:b w:val="0"/>
          <w:sz w:val="22"/>
        </w:rPr>
        <w:t xml:space="preserve">: sirve para la página (ver visitantes, botón), </w:t>
      </w:r>
      <w:r>
        <w:rPr>
          <w:b/>
          <w:sz w:val="22"/>
        </w:rPr>
        <w:t>no para buscar candidatos</w:t>
      </w:r>
      <w:r>
        <w:rPr>
          <w:b w:val="0"/>
          <w:sz w:val="22"/>
        </w:rPr>
        <w:t xml:space="preserve">, y si lo activas y cancelas no te dan otra prueba en 12 meses. </w:t>
      </w:r>
      <w:r>
        <w:rPr>
          <w:b/>
          <w:sz w:val="22"/>
        </w:rPr>
        <w:t>No lo actives para esto.</w:t>
      </w:r>
    </w:p>
    <w:p>
      <w:pPr>
        <w:spacing w:after="100"/>
      </w:pPr>
      <w:r>
        <w:rPr>
          <w:b w:val="0"/>
          <w:sz w:val="22"/>
        </w:rPr>
        <w:t xml:space="preserve">En tu perfil personal busca si te ofrecen prueba gratis de (en este orden): </w:t>
      </w:r>
      <w:r>
        <w:rPr>
          <w:b/>
          <w:sz w:val="22"/>
        </w:rPr>
        <w:t>Premium All-in-One</w:t>
      </w:r>
      <w:r>
        <w:rPr>
          <w:b w:val="0"/>
          <w:sz w:val="22"/>
        </w:rPr>
        <w:t xml:space="preserve"> (30 InMail, búsqueda avanzada y US$100 para promocionar empleos) → </w:t>
      </w:r>
      <w:r>
        <w:rPr>
          <w:b/>
          <w:sz w:val="22"/>
        </w:rPr>
        <w:t>Recruiter Lite</w:t>
      </w:r>
      <w:r>
        <w:rPr>
          <w:b w:val="0"/>
          <w:sz w:val="22"/>
        </w:rPr>
        <w:t xml:space="preserve"> (30 InMail, filtros de búsqueda) → </w:t>
      </w:r>
      <w:r>
        <w:rPr>
          <w:b/>
          <w:sz w:val="22"/>
        </w:rPr>
        <w:t>Premium Business</w:t>
      </w:r>
      <w:r>
        <w:rPr>
          <w:b w:val="0"/>
          <w:sz w:val="22"/>
        </w:rPr>
        <w:t xml:space="preserve"> (15 InMail). Si aparece alguno:</w:t>
      </w:r>
    </w:p>
    <w:p>
      <w:pPr>
        <w:spacing w:after="100"/>
      </w:pPr>
      <w:r>
        <w:rPr>
          <w:b w:val="0"/>
          <w:sz w:val="22"/>
        </w:rPr>
        <w:t xml:space="preserve">• Actívalo </w:t>
      </w:r>
      <w:r>
        <w:rPr>
          <w:b/>
          <w:sz w:val="22"/>
        </w:rPr>
        <w:t>desde el computador</w:t>
      </w:r>
      <w:r>
        <w:rPr>
          <w:b w:val="0"/>
          <w:sz w:val="22"/>
        </w:rPr>
        <w:t xml:space="preserve"> (desde el celular no avisa antes de cobrar).</w:t>
      </w:r>
    </w:p>
    <w:p>
      <w:pPr>
        <w:spacing w:after="100"/>
      </w:pPr>
      <w:r>
        <w:rPr>
          <w:b w:val="0"/>
          <w:sz w:val="22"/>
        </w:rPr>
        <w:t xml:space="preserve">• Pon HOY una alarma para cancelar el </w:t>
      </w:r>
      <w:r>
        <w:rPr>
          <w:b/>
          <w:sz w:val="22"/>
        </w:rPr>
        <w:t>domingo 8 de noviembre</w:t>
      </w:r>
      <w:r>
        <w:rPr>
          <w:b w:val="0"/>
          <w:sz w:val="22"/>
        </w:rPr>
        <w:t xml:space="preserve"> (cancelar la prueba antes corta el acceso de inmediato; cancelar después cobra). Ruta: Yo → Funciones Premium → Administrar suscripción → Cancelar.</w:t>
      </w:r>
    </w:p>
    <w:p>
      <w:pPr>
        <w:spacing w:before="200"/>
      </w:pPr>
      <w:r>
        <w:rPr>
          <w:b/>
          <w:color w:val="E54C09"/>
          <w:sz w:val="26"/>
        </w:rPr>
        <w:t>3. PUBLICAR EL EMPLEO GRATIS (hoy, 30-40 minutos, desde el computador)</w:t>
      </w:r>
    </w:p>
    <w:p>
      <w:pPr>
        <w:spacing w:after="60"/>
      </w:pPr>
      <w:r>
        <w:rPr>
          <w:b w:val="0"/>
          <w:sz w:val="22"/>
        </w:rPr>
        <w:t>1. Requisito: ser superadministradora de la página de Heiiu y publicar desde TU perfil (con nombre real), ligado a la página.</w:t>
      </w:r>
    </w:p>
    <w:p>
      <w:pPr>
        <w:spacing w:after="60"/>
      </w:pPr>
      <w:r>
        <w:rPr>
          <w:b w:val="0"/>
          <w:sz w:val="22"/>
        </w:rPr>
        <w:t>2. Empleos → Publicar un empleo gratis. Título: Ejecutivo(a) Senior de Alianzas Empresariales · Empresa: Heiiu · Presencial · Bucaramanga, Santander · Tiempo completo.</w:t>
      </w:r>
    </w:p>
    <w:p>
      <w:pPr>
        <w:spacing w:after="60"/>
      </w:pPr>
      <w:r>
        <w:rPr>
          <w:b w:val="0"/>
          <w:sz w:val="22"/>
        </w:rPr>
        <w:t>3. Descripción: pega el texto del post (hoja POST LINKEDIN del Excel), pero pon en las DOS PRIMERAS LÍNEAS: "Para aplicar: envía hoja de vida + audio de 1 minuto a citasheiiu@gmail.com, asunto Alianzas Heiiu. Postulaciones sin audio no se revisan."</w:t>
      </w:r>
    </w:p>
    <w:p>
      <w:pPr>
        <w:spacing w:after="60"/>
      </w:pPr>
      <w:r>
        <w:rPr>
          <w:b w:val="0"/>
          <w:sz w:val="22"/>
        </w:rPr>
        <w:t>4. Cómo recibir postulantes: "Recibir postulantes en LinkedIn" (LinkedIn no permite postular por correo; el correo va como instrucción en la descripción). OJO: esto no se puede cambiar después.</w:t>
      </w:r>
    </w:p>
    <w:p>
      <w:pPr>
        <w:spacing w:after="60"/>
      </w:pPr>
      <w:r>
        <w:rPr>
          <w:b w:val="0"/>
          <w:sz w:val="22"/>
        </w:rPr>
        <w:t>5. Correo de avisos: citasheiiu@gmail.com.</w:t>
      </w:r>
    </w:p>
    <w:p>
      <w:pPr>
        <w:spacing w:after="60"/>
      </w:pPr>
      <w:r>
        <w:rPr>
          <w:b w:val="0"/>
          <w:sz w:val="22"/>
        </w:rPr>
        <w:t>6. Pregunta de filtro (el gratis trae UNA): Experiencia laboral → "¿Cuántos años de experiencia tienes en ventas B2B / cuentas corporativas?", mínimo 5. Marca "calificación obligatoria" y "archivar automáticamente a quien no cumpla".</w:t>
      </w:r>
    </w:p>
    <w:p>
      <w:pPr>
        <w:spacing w:after="60"/>
      </w:pPr>
      <w:r>
        <w:rPr>
          <w:b w:val="0"/>
          <w:sz w:val="22"/>
        </w:rPr>
        <w:t>7. Publicar sin promocionar.</w:t>
      </w:r>
    </w:p>
    <w:p>
      <w:pPr>
        <w:spacing w:after="60"/>
      </w:pPr>
      <w:r>
        <w:rPr>
          <w:b w:val="0"/>
          <w:sz w:val="22"/>
        </w:rPr>
        <w:t>8. Marco #Hiring en tu foto: Yo → Ver perfil → Disponible para → Contratando → agregar el empleo.</w:t>
      </w:r>
    </w:p>
    <w:p>
      <w:pPr>
        <w:spacing w:after="60"/>
      </w:pPr>
      <w:r>
        <w:rPr>
          <w:b w:val="0"/>
          <w:sz w:val="22"/>
        </w:rPr>
        <w:t>Límites del gratis: 1 empleo activo, 14 días activo y luego se pausa, y se pausa también al llegar a 10-30 postulaciones. NO lo borres y vuelvas a publicar.</w:t>
      </w:r>
    </w:p>
    <w:p>
      <w:pPr>
        <w:spacing w:before="200"/>
      </w:pPr>
      <w:r>
        <w:rPr>
          <w:b/>
          <w:color w:val="E54C09"/>
          <w:sz w:val="26"/>
        </w:rPr>
        <w:t>4. EL POST CON LA IMAGEN</w:t>
      </w:r>
    </w:p>
    <w:p>
      <w:pPr>
        <w:spacing w:after="100"/>
      </w:pPr>
      <w:r>
        <w:rPr>
          <w:b/>
          <w:sz w:val="22"/>
        </w:rPr>
        <w:t>Desde tu perfil personal</w:t>
      </w:r>
      <w:r>
        <w:rPr>
          <w:b w:val="0"/>
          <w:sz w:val="22"/>
        </w:rPr>
        <w:t xml:space="preserve"> (llega mucho más que desde la página), y luego la página de Heiiu lo comparte. </w:t>
      </w:r>
      <w:r>
        <w:rPr>
          <w:b/>
          <w:sz w:val="22"/>
        </w:rPr>
        <w:t>Cuándo:</w:t>
      </w:r>
      <w:r>
        <w:rPr>
          <w:b w:val="0"/>
          <w:sz w:val="22"/>
        </w:rPr>
        <w:t xml:space="preserve"> martes 13 a las 7:30 a.m. (los fines de semana y festivos son los peores días). Máximo 3 hashtags (#empleo #Bucaramanga #ventasB2B), sin enlaces externos, etiqueta solo a 2-3 personas que de verdad comenten, y responde cada comentario en la primera hora.</w:t>
      </w:r>
    </w:p>
    <w:p>
      <w:pPr>
        <w:spacing w:before="200"/>
      </w:pPr>
      <w:r>
        <w:rPr>
          <w:b/>
          <w:color w:val="E54C09"/>
          <w:sz w:val="26"/>
        </w:rPr>
        <w:t>5. BÚSQUEDA ACTIVA DE CANDIDATOS (15-20 invitaciones al día, máximo 60-70 por semana)</w:t>
      </w:r>
    </w:p>
    <w:p>
      <w:pPr>
        <w:spacing w:after="100"/>
      </w:pPr>
      <w:r>
        <w:rPr>
          <w:b w:val="0"/>
          <w:sz w:val="22"/>
        </w:rPr>
        <w:t>Escribe en la barra de búsqueda, filtra por Personas y Ubicación: Bucaramanga:</w:t>
      </w:r>
    </w:p>
    <w:tbl>
      <w:tblPr>
        <w:tblStyle w:val="TableGrid"/>
        <w:tblW w:type="auto" w:w="0"/>
        <w:tblLook w:firstColumn="1" w:firstRow="1" w:lastColumn="0" w:lastRow="0" w:noHBand="0" w:noVBand="1" w:val="04A0"/>
      </w:tblPr>
      <w:tblGrid>
        <w:gridCol w:w="9840"/>
      </w:tblGrid>
      <w:tr>
        <w:tc>
          <w:tcPr>
            <w:tcW w:type="dxa" w:w="9840"/>
          </w:tcPr>
          <w:p>
            <w:r>
              <w:rPr>
                <w:sz w:val="21"/>
              </w:rPr>
              <w:t>("gerente comercial" OR "director comercial" OR "key account" OR "ejecutivo de cuenta" OR "alianzas" OR "convenios empresariales") AND (salud OR "medicina prepagada" OR "asistencia médica" OR seguros OR "caja de compensación" OR educación)</w:t>
            </w:r>
          </w:p>
        </w:tc>
      </w:tr>
    </w:tbl>
    <w:p/>
    <w:p>
      <w:pPr>
        <w:spacing w:after="100"/>
      </w:pPr>
      <w:r>
        <w:rPr>
          <w:b/>
          <w:sz w:val="22"/>
        </w:rPr>
        <w:t>Invitación (cuenta gratis, máximo 200 caracteres; solo 5 notas al mes):</w:t>
      </w:r>
    </w:p>
    <w:tbl>
      <w:tblPr>
        <w:tblStyle w:val="TableGrid"/>
        <w:tblW w:type="auto" w:w="0"/>
        <w:tblLook w:firstColumn="1" w:firstRow="1" w:lastColumn="0" w:lastRow="0" w:noHBand="0" w:noVBand="1" w:val="04A0"/>
      </w:tblPr>
      <w:tblGrid>
        <w:gridCol w:w="9840"/>
      </w:tblGrid>
      <w:tr>
        <w:tc>
          <w:tcPr>
            <w:tcW w:type="dxa" w:w="9840"/>
          </w:tcPr>
          <w:p>
            <w:r>
              <w:rPr>
                <w:sz w:val="21"/>
              </w:rPr>
              <w:t>Hola [Nombre], vi su trayectoria en [empresa]. En Heiiu (Bucaramanga) buscamos Ejecutivo(a) Senior de Alianzas B2B: contrato laboral, mínimo $3,5M x 3 meses, ingreso hasta $13,6M. ¿Hablamos?</w:t>
            </w:r>
          </w:p>
        </w:tc>
      </w:tr>
    </w:tbl>
    <w:p/>
    <w:p>
      <w:pPr>
        <w:spacing w:after="100"/>
      </w:pPr>
      <w:r>
        <w:rPr>
          <w:b/>
          <w:sz w:val="22"/>
        </w:rPr>
        <w:t>Invitación con Premium (300 caracteres; pide referido):</w:t>
      </w:r>
    </w:p>
    <w:tbl>
      <w:tblPr>
        <w:tblStyle w:val="TableGrid"/>
        <w:tblW w:type="auto" w:w="0"/>
        <w:tblLook w:firstColumn="1" w:firstRow="1" w:lastColumn="0" w:lastRow="0" w:noHBand="0" w:noVBand="1" w:val="04A0"/>
      </w:tblPr>
      <w:tblGrid>
        <w:gridCol w:w="9840"/>
      </w:tblGrid>
      <w:tr>
        <w:tc>
          <w:tcPr>
            <w:tcW w:type="dxa" w:w="9840"/>
          </w:tcPr>
          <w:p>
            <w:r>
              <w:rPr>
                <w:sz w:val="21"/>
              </w:rPr>
              <w:t>Hola [Nombre], su experiencia en [cuentas corporativas de salud/seguros] en Bucaramanga es el perfil que busco. Abrimos Ejecutivo(a) Senior de Alianzas en Heiiu: contrato laboral, hasta $13,6M/mes y mínimo garantizado $3,5M los 3 primeros meses. Si no es para usted, ¿a quién me recomendaría?</w:t>
            </w:r>
          </w:p>
        </w:tc>
      </w:tr>
    </w:tbl>
    <w:p/>
    <w:p>
      <w:pPr>
        <w:spacing w:after="100"/>
      </w:pPr>
      <w:r>
        <w:rPr>
          <w:b/>
          <w:sz w:val="22"/>
        </w:rPr>
        <w:t>InMail (si tienes Premium):</w:t>
      </w:r>
    </w:p>
    <w:tbl>
      <w:tblPr>
        <w:tblStyle w:val="TableGrid"/>
        <w:tblW w:type="auto" w:w="0"/>
        <w:tblLook w:firstColumn="1" w:firstRow="1" w:lastColumn="0" w:lastRow="0" w:noHBand="0" w:noVBand="1" w:val="04A0"/>
      </w:tblPr>
      <w:tblGrid>
        <w:gridCol w:w="9840"/>
      </w:tblGrid>
      <w:tr>
        <w:tc>
          <w:tcPr>
            <w:tcW w:type="dxa" w:w="9840"/>
          </w:tcPr>
          <w:p>
            <w:r>
              <w:rPr>
                <w:sz w:val="21"/>
              </w:rPr>
              <w:t>Asunto: Alianzas empresariales en Bucaramanga – contratación inmediata</w:t>
              <w:br/>
              <w:br/>
              <w:t>Hola [Nombre]: le escribo directamente porque su trayectoria en [venta corporativa / sector] encaja con un cargo que abrimos en Heiiu, academia de inglés en Bucaramanga.</w:t>
              <w:br/>
              <w:br/>
              <w:t>Buscamos un(a) Ejecutivo(a) Senior de Alianzas Empresariales (mínimo 5 años en venta B2B) para cerrar convenios con empresas, colegios y fundaciones.</w:t>
              <w:br/>
              <w:t>- Contrato laboral, contratación inmediata.</w:t>
              <w:br/>
              <w:t>- Mínimo garantizado de $3,5M los 3 primeros meses; ingreso hasta $13,6M/mes según resultados.</w:t>
              <w:br/>
              <w:br/>
              <w:t>Si le interesa, envíe su hoja de vida y un audio de 1 minuto contando su mayor cierre B2B a citasheiiu@gmail.com (asunto "Alianzas Heiiu"). Si no es su momento, le agradezco si me recomienda a alguien.</w:t>
              <w:br/>
              <w:br/>
              <w:t>Diana Gómez – Gerente General, Heiiu English Academy</w:t>
            </w:r>
          </w:p>
        </w:tc>
      </w:tr>
    </w:tbl>
    <w:p/>
    <w:p>
      <w:pPr>
        <w:spacing w:before="200"/>
      </w:pPr>
      <w:r>
        <w:rPr>
          <w:b/>
          <w:color w:val="E54C09"/>
          <w:sz w:val="26"/>
        </w:rPr>
        <w:t>6. PLAN DEL PUENTE</w:t>
      </w:r>
    </w:p>
    <w:p>
      <w:pPr>
        <w:spacing w:after="60"/>
      </w:pPr>
      <w:r>
        <w:rPr>
          <w:b/>
          <w:sz w:val="22"/>
        </w:rPr>
        <w:t>Sábado 10 (2,5 h):</w:t>
      </w:r>
      <w:r>
        <w:rPr>
          <w:b w:val="0"/>
          <w:sz w:val="22"/>
        </w:rPr>
        <w:t xml:space="preserve"> perfil (punto 1) → revisar qué Premium te ofrecen (punto 2) → publicar el empleo gratis (punto 3) → marco #Hiring → 15-20 invitaciones (punto 5).</w:t>
      </w:r>
    </w:p>
    <w:p>
      <w:pPr>
        <w:spacing w:after="60"/>
      </w:pPr>
      <w:r>
        <w:rPr>
          <w:b/>
          <w:sz w:val="22"/>
        </w:rPr>
        <w:t>Domingo 11 (1 h):</w:t>
      </w:r>
      <w:r>
        <w:rPr>
          <w:b w:val="0"/>
          <w:sz w:val="22"/>
        </w:rPr>
        <w:t xml:space="preserve"> revisar postulaciones y el correo; a quien aplicó por LinkedIn sin audio, un solo recordatorio. 15-20 invitaciones más.</w:t>
      </w:r>
    </w:p>
    <w:p>
      <w:pPr>
        <w:spacing w:after="60"/>
      </w:pPr>
      <w:r>
        <w:rPr>
          <w:b/>
          <w:sz w:val="22"/>
        </w:rPr>
        <w:t>Lunes 12 festivo (1-1,5 h):</w:t>
      </w:r>
      <w:r>
        <w:rPr>
          <w:b w:val="0"/>
          <w:sz w:val="22"/>
        </w:rPr>
        <w:t xml:space="preserve"> escuchar audios y hacer la lista corta; 15 invitaciones; si tienes InMail, 10 a los mejores perfiles; agendar llamadas de 15 minutos para martes y miércoles.</w:t>
      </w:r>
    </w:p>
    <w:p>
      <w:pPr>
        <w:spacing w:after="60"/>
      </w:pPr>
      <w:r>
        <w:rPr>
          <w:b/>
          <w:sz w:val="22"/>
        </w:rPr>
        <w:t>Martes 13:</w:t>
      </w:r>
      <w:r>
        <w:rPr>
          <w:b w:val="0"/>
          <w:sz w:val="22"/>
        </w:rPr>
        <w:t xml:space="preserve"> 7:30 a.m. post con la imagen desde tu perfil (la página lo comparte). Con Brian: revisar resultados y decidir si se promociona el empleo.</w:t>
      </w:r>
    </w:p>
    <w:p>
      <w:pPr>
        <w:spacing w:after="60"/>
      </w:pPr>
      <w:r>
        <w:rPr>
          <w:b/>
          <w:sz w:val="22"/>
        </w:rPr>
        <w:t>Miércoles a viernes:</w:t>
      </w:r>
      <w:r>
        <w:rPr>
          <w:b w:val="0"/>
          <w:sz w:val="22"/>
        </w:rPr>
        <w:t xml:space="preserve"> 10-15 invitaciones al día; llamadas; entrevista presencial con la simulación a los finalistas.</w:t>
      </w:r>
    </w:p>
    <w:p>
      <w:pPr>
        <w:spacing w:after="60"/>
      </w:pPr>
      <w:r>
        <w:rPr>
          <w:b/>
          <w:sz w:val="22"/>
        </w:rPr>
        <w:t>Qué medir cada día:</w:t>
      </w:r>
      <w:r>
        <w:rPr>
          <w:b w:val="0"/>
          <w:sz w:val="22"/>
        </w:rPr>
        <w:t xml:space="preserve"> postulaciones en LinkedIn · correos con asunto "Alianzas Heiiu" · cuántos traen audio · invitaciones enviadas / aceptadas / respondidas · entrevistas agendadas.</w:t>
      </w:r>
    </w:p>
    <w:p>
      <w:pPr>
        <w:spacing w:before="200"/>
      </w:pPr>
      <w:r>
        <w:rPr>
          <w:b/>
          <w:color w:val="E54C09"/>
          <w:sz w:val="26"/>
        </w:rPr>
        <w:t>7. QUÉ NO HACER</w:t>
      </w:r>
    </w:p>
    <w:p>
      <w:pPr>
        <w:spacing w:after="100"/>
      </w:pPr>
      <w:r>
        <w:rPr>
          <w:b w:val="0"/>
          <w:sz w:val="22"/>
        </w:rPr>
        <w:t>Bots o extensiones de automatización (prohibidos) · más de 60-70 invitaciones por semana (bloqueo de una semana) · el mismo mensaje idéntico a todos · borrar y volver a publicar el empleo · activar Premium Company Page para reclutar · cancelar el Premium antes del 8 de noviembre · poner "$13,6M" sin "hasta" o "según resultados".</w:t>
      </w:r>
    </w:p>
    <w:p>
      <w:pPr>
        <w:spacing w:after="100"/>
      </w:pPr>
      <w:r>
        <w:rPr>
          <w:b w:val="0"/>
          <w:color w:val="666666"/>
          <w:sz w:val="19"/>
        </w:rPr>
        <w:t>Sin verificar: si en Colombia hay obligación legal de publicar la vacante en el Servicio Público de Empleo o de mostrar el salario; confírmalo con la contadora.</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