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catorce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 Y la secuencia debe poder interrumpirse: si el cliente objeta ("es muy caro") o pregunta precio, el agente responde la objeción y ofrece la cita, no sigue con la siguiente pregunta de la lista.</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 Tilcia (6/10): abrió con "es muy caro el semestre" y el agente arrancó la lista completa (meta, para quién, nivel, jornada, decisor, Cajasan, correo, "¿otro obstáculo?"); ella contestó dos monosílabos y se fue.</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20"/>
      </w:pPr>
      <w:r>
        <w:rPr>
          <w:b/>
          <w:i w:val="0"/>
          <w:sz w:val="21"/>
        </w:rPr>
        <w:t>14. Validar el campo nombre antes de usarlo.</w:t>
      </w:r>
    </w:p>
    <w:p>
      <w:pPr>
        <w:spacing w:after="20"/>
      </w:pPr>
      <w:r>
        <w:rPr>
          <w:b w:val="0"/>
          <w:i w:val="0"/>
          <w:sz w:val="21"/>
        </w:rPr>
        <w:t>Si el nombre del contacto tiene "@", números, está vacío o tiene más de tres palabras, el agente saluda sin nombre ("Hola, soy Louissiana…"). Aplica al saludo, a los reintentos y a la plantilla de la llamada. Por nuestro lado, la próxima lista de reactivación va con el campo nombre limpio.</w:t>
      </w:r>
    </w:p>
    <w:p>
      <w:pPr>
        <w:spacing w:after="160"/>
      </w:pPr>
      <w:r>
        <w:rPr>
          <w:b w:val="0"/>
          <w:i/>
          <w:color w:val="666666"/>
          <w:sz w:val="19"/>
        </w:rPr>
        <w:t>Ejemplo: Lead del 6/10 1:42 pm: "Hola Marttabuitrago@gmail.com, soy Louissiana…" y al día siguiente "Hola Marttabuitrago@gmail.com. Te llamé hace un momento…".</w:t>
      </w:r>
    </w:p>
    <w:p>
      <w:pPr>
        <w:spacing w:after="120"/>
      </w:pPr>
      <w:r>
        <w:rPr>
          <w:b/>
          <w:i w:val="0"/>
          <w:sz w:val="21"/>
        </w:rPr>
        <w:t>Bug de envío:</w:t>
      </w:r>
      <w:r>
        <w:rPr>
          <w:b w:val="0"/>
          <w:i w:val="0"/>
          <w:sz w:val="21"/>
        </w:rPr>
        <w:t xml:space="preserve"> a Tilcia (6/10, 3:10 pm) le llegó el mismo mensaje dos veces en el mismo minuto.</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