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34"/>
        </w:rPr>
        <w:t>HOJA DE ARRANQUE — DOCENTE B2</w:t>
      </w:r>
    </w:p>
    <w:p>
      <w:pPr>
        <w:jc w:val="center"/>
      </w:pPr>
      <w:r>
        <w:rPr>
          <w:color w:val="777777"/>
          <w:sz w:val="20"/>
        </w:rPr>
        <w:t>Todo lo que se hace SÍ O SÍ, para arrancar sin dudas · Uso interno · v1 · Se entrega con el contrato</w:t>
      </w:r>
    </w:p>
    <w:p/>
    <w:p>
      <w:pPr>
        <w:spacing w:before="140" w:after="60"/>
      </w:pPr>
      <w:r>
        <w:rPr>
          <w:b/>
          <w:color w:val="E54C09"/>
          <w:sz w:val="26"/>
        </w:rPr>
        <w:t>ANTES DE LA PRIMERA CLASE (en este orden)</w:t>
      </w:r>
    </w:p>
    <w:p>
      <w:pPr>
        <w:spacing w:after="60"/>
      </w:pPr>
      <w:r>
        <w:rPr>
          <w:b/>
          <w:sz w:val="22"/>
        </w:rPr>
        <w:t>□ 1. CONTRATO FIRMADO — sin firma no se entrega ningún material.</w:t>
      </w:r>
    </w:p>
    <w:p>
      <w:pPr>
        <w:spacing w:after="60"/>
      </w:pPr>
      <w:r>
        <w:rPr>
          <w:b w:val="0"/>
          <w:sz w:val="22"/>
        </w:rPr>
        <w:t>□ 2. TU PROPIO EF SET (50 min, gratis, efset.org): aquí todos nos medimos, profes incluidos. El certificado va a coordinación — y además nos sirve comercialmente.</w:t>
      </w:r>
    </w:p>
    <w:p>
      <w:pPr>
        <w:spacing w:after="60"/>
      </w:pPr>
      <w:r>
        <w:rPr>
          <w:b w:val="0"/>
          <w:sz w:val="22"/>
        </w:rPr>
        <w:t>□ 3. LEER: las guías de las últimas 5 clases del cohorte (continuidad) + la guía de la Clase 1 (ahí está el cronograma que ya se anunció a los estudiantes). Coordinación te las entrega impresas y te explica el estado del PROYECTO del cohorte y sus fechas — nada del proyecto o de evaluaciones se anuncia a estudiantes sin instrucción de coordinación.</w:t>
      </w:r>
    </w:p>
    <w:p>
      <w:pPr>
        <w:spacing w:after="60"/>
      </w:pPr>
      <w:r>
        <w:rPr>
          <w:b w:val="0"/>
          <w:sz w:val="22"/>
        </w:rPr>
        <w:t>□ 4. ACTA DE PROGRAMACIÓN firmada: nivel, horario, horas, fechas. Tus viajes del año se avisan desde ya para programarlos.</w:t>
      </w:r>
    </w:p>
    <w:p>
      <w:pPr>
        <w:spacing w:before="140" w:after="60"/>
      </w:pPr>
      <w:r>
        <w:rPr>
          <w:b/>
          <w:color w:val="E54C09"/>
          <w:sz w:val="26"/>
        </w:rPr>
        <w:t>CADA CLASE — EL RITUAL (no cambia nunca)</w:t>
      </w:r>
    </w:p>
    <w:p>
      <w:pPr>
        <w:spacing w:after="60"/>
      </w:pPr>
      <w:r>
        <w:rPr>
          <w:b w:val="0"/>
          <w:sz w:val="22"/>
        </w:rPr>
        <w:t>□ Llegar 10 MINUTOS ANTES: revisar la guía del día, preparar el tablero, recibir indicaciones.</w:t>
      </w:r>
    </w:p>
    <w:p>
      <w:pPr>
        <w:spacing w:after="60"/>
      </w:pPr>
      <w:r>
        <w:rPr>
          <w:b w:val="0"/>
          <w:sz w:val="22"/>
        </w:rPr>
        <w:t>□ Tablero listo ANTES de empezar: FRASE DEL DÍA escrita + la virtud de la semana.</w:t>
      </w:r>
    </w:p>
    <w:p>
      <w:pPr>
        <w:spacing w:after="60"/>
      </w:pPr>
      <w:r>
        <w:rPr>
          <w:b w:val="0"/>
          <w:sz w:val="22"/>
        </w:rPr>
        <w:t>□ Ejecutar LA GUÍA TAL CUAL se entrega — 4 bloques largos, con los tiempos de la hoja de ruta. No se improvisa contenido ni se cambia el método; si algo no funciona, la guía trae Plan B, y lo demás se reporta a coordinación.</w:t>
      </w:r>
    </w:p>
    <w:p>
      <w:pPr>
        <w:spacing w:after="60"/>
      </w:pPr>
      <w:r>
        <w:rPr>
          <w:b w:val="0"/>
          <w:sz w:val="22"/>
        </w:rPr>
        <w:t>□ B2 es ~94% ORAL: banco de vocabulario + trabalenguas + fase, como lo indique la guía del día.</w:t>
      </w:r>
    </w:p>
    <w:p>
      <w:pPr>
        <w:spacing w:after="60"/>
      </w:pPr>
      <w:r>
        <w:rPr>
          <w:b w:val="0"/>
          <w:sz w:val="22"/>
        </w:rPr>
        <w:t>□ Simulaciones FÍSICAS y realistas con el patrón de la guía: UN estudiante protagonista + observadores activos + tú como coach desde afuera. TÚ NUNCA juegas el rol.</w:t>
      </w:r>
    </w:p>
    <w:p>
      <w:pPr>
        <w:spacing w:after="60"/>
      </w:pPr>
      <w:r>
        <w:rPr>
          <w:b w:val="0"/>
          <w:sz w:val="22"/>
        </w:rPr>
        <w:t>□ CERO material impreso para estudiantes: todo va al tablero o de tarea. La escritura evaluable se hace SOLO en clase, a mano.</w:t>
      </w:r>
    </w:p>
    <w:p>
      <w:pPr>
        <w:spacing w:before="140" w:after="60"/>
      </w:pPr>
      <w:r>
        <w:rPr>
          <w:b/>
          <w:color w:val="E54C09"/>
          <w:sz w:val="26"/>
        </w:rPr>
        <w:t>CIERRE DE CADA CLASE (los 10 minutos que sostienen todo)</w:t>
      </w:r>
    </w:p>
    <w:p>
      <w:pPr>
        <w:spacing w:after="60"/>
      </w:pPr>
      <w:r>
        <w:rPr>
          <w:b w:val="0"/>
          <w:sz w:val="22"/>
        </w:rPr>
        <w:t>□ TICKET DE SALIDA: cada estudiante escribe lo suyo; se recogen TODOS, sin evaluar ni comentar.</w:t>
      </w:r>
    </w:p>
    <w:p>
      <w:pPr>
        <w:spacing w:after="60"/>
      </w:pPr>
      <w:r>
        <w:rPr>
          <w:b w:val="0"/>
          <w:sz w:val="22"/>
        </w:rPr>
        <w:t>□ ERROR PAPER doble protocolo: papel físico ANÓNIMO que se entrega a coordinación + tu libreta privada CON nombres y citas literales, solo para coordinación.</w:t>
      </w:r>
    </w:p>
    <w:p>
      <w:pPr>
        <w:spacing w:after="60"/>
      </w:pPr>
      <w:r>
        <w:rPr>
          <w:b w:val="0"/>
          <w:sz w:val="22"/>
        </w:rPr>
        <w:t>□ TAREA con fecha y hora explícitas (B2: entrega 6:00 PM), completa — no se fragmenta ni se negocia. Incluye SIEMPRE el audio/video diario del portafolio: el estudiante lo envía al WhatsApp de la academia (no a tu celular) — tu único trabajo es preguntar en clase quién lo hizo y anotarlo.</w:t>
      </w:r>
    </w:p>
    <w:p>
      <w:pPr>
        <w:spacing w:after="60"/>
      </w:pPr>
      <w:r>
        <w:rPr>
          <w:b/>
          <w:sz w:val="22"/>
        </w:rPr>
        <w:t>□ REPORTE escrito y FIRMADO + el PAQUETE DE EVIDENCIA: 4 fotos al chat interno esa misma noche — (1) reporte firmado, (2) error paper, (3) 2-3 tickets, (4) el tablero con la Frase del Día. Es lo que la academia le firma al cliente en la garantía: sin evidencia no hay producto.</w:t>
      </w:r>
    </w:p>
    <w:p>
      <w:pPr>
        <w:spacing w:before="140" w:after="60"/>
      </w:pPr>
      <w:r>
        <w:rPr>
          <w:b/>
          <w:color w:val="E54C09"/>
          <w:sz w:val="26"/>
        </w:rPr>
        <w:t>LOS JAMASES (los mismos para todos los docentes)</w:t>
      </w:r>
    </w:p>
    <w:p>
      <w:pPr>
        <w:spacing w:after="60"/>
      </w:pPr>
      <w:r>
        <w:rPr>
          <w:b w:val="0"/>
          <w:sz w:val="22"/>
        </w:rPr>
        <w:t>· JAMÁS comunicar a estudiantes notas, resultados de evaluaciones ni criterios — eso es exclusivo de coordinación.</w:t>
      </w:r>
    </w:p>
    <w:p>
      <w:pPr>
        <w:spacing w:after="60"/>
      </w:pPr>
      <w:r>
        <w:rPr>
          <w:b w:val="0"/>
          <w:sz w:val="22"/>
        </w:rPr>
        <w:t>· JAMÁS mencionar nombres de metodologías o sistemas internos a estudiantes o terceros.</w:t>
      </w:r>
    </w:p>
    <w:p>
      <w:pPr>
        <w:spacing w:after="60"/>
      </w:pPr>
      <w:r>
        <w:rPr>
          <w:b w:val="0"/>
          <w:sz w:val="22"/>
        </w:rPr>
        <w:t>· JAMÁS sacar material de la sede ni compartirlo digital — todo es Material Protegido del contrato.</w:t>
      </w:r>
    </w:p>
    <w:p>
      <w:pPr>
        <w:spacing w:after="60"/>
      </w:pPr>
      <w:r>
        <w:rPr>
          <w:b w:val="0"/>
          <w:sz w:val="22"/>
        </w:rPr>
        <w:t>· JAMÁS actividad comercial en el aula — ni cursos propios, ni de terceros, ni los de la casa: lo comercial es de la asesora y gerencia.</w:t>
      </w:r>
    </w:p>
    <w:p>
      <w:pPr>
        <w:spacing w:after="60"/>
      </w:pPr>
      <w:r>
        <w:rPr>
          <w:b w:val="0"/>
          <w:sz w:val="22"/>
        </w:rPr>
        <w:t>· JAMÁS cancelar o mover una clase sin avisar a coordinación con la antelación de la política interna.</w:t>
      </w:r>
    </w:p>
    <w:p>
      <w:pPr>
        <w:spacing w:before="140" w:after="60"/>
      </w:pPr>
      <w:r>
        <w:rPr>
          <w:b/>
          <w:color w:val="E54C09"/>
          <w:sz w:val="26"/>
        </w:rPr>
        <w:t>TU CANAL COMERCIAL (por aparte del aula)</w:t>
      </w:r>
    </w:p>
    <w:p>
      <w:pPr>
        <w:spacing w:after="60"/>
      </w:pPr>
      <w:r>
        <w:rPr>
          <w:b w:val="0"/>
          <w:sz w:val="22"/>
        </w:rPr>
        <w:t>Tu esquema de ventas es independiente y va en tu contrato: leads de la casa al 5% · tu canal propio autofinanciado al 10%, siempre sobre plata que entra a caja. Reglas: toda pieza de pauta con la marca la aprueba gerencia ANTES de publicar · todo lead se registra en la planilla comercial al primer contacto · y la base de estudiantes de Heiiu no se toca para nada distinto de Heiiu.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fill="FFF8E7"/>
          </w:tcPr>
          <w:p>
            <w:r>
              <w:rPr>
                <w:i/>
                <w:sz w:val="22"/>
              </w:rPr>
              <w:t>La regla de oro de la casa: la guía es la clase. Tu talento está en ejecutarla con calidad humana — no en reinventarla. Cualquier duda, coordinación; cualquier idea de mejora, se propone por escrito, no se prueba en el aula.</w:t>
            </w: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pgSz w:w="12240" w:h="15840"/>
      <w:pgMar w:top="850" w:right="1077" w:bottom="73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