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TARJETAS DE SIMULACIÓN — INDUCCIÓN DEL GERENTE DE ALIANZAS</w:t>
      </w:r>
    </w:p>
    <w:p>
      <w:pPr>
        <w:spacing w:after="100"/>
        <w:jc w:val="center"/>
      </w:pPr>
      <w:r>
        <w:rPr>
          <w:color w:val="666666"/>
          <w:sz w:val="17"/>
        </w:rPr>
        <w:t>Gerencia actúa de decisor. Él lleva la reunión de 6 pasos del kit. Regla: dos correcciones por simulación, no diez; se dicen al final, no en medio.</w:t>
      </w:r>
    </w:p>
    <w:p>
      <w:pPr>
        <w:spacing w:before="100" w:after="20"/>
      </w:pPr>
      <w:r>
        <w:rPr>
          <w:b/>
          <w:color w:val="E54C09"/>
          <w:sz w:val="22"/>
        </w:rPr>
        <w:t>Simulación 1 · Gerente de una clínica de 80 empleados (10 minutos)</w:t>
      </w:r>
    </w:p>
    <w:p>
      <w:pPr>
        <w:spacing w:after="40"/>
      </w:pPr>
      <w:r>
        <w:rPr>
          <w:b w:val="0"/>
          <w:sz w:val="19"/>
        </w:rPr>
        <w:t>Quién eres: gerente general, ocupada, te dieron 10 minutos. Tu interés real: retener personal asistencial y verte bien con la junta. No sabes nada de la academia.</w:t>
      </w:r>
    </w:p>
    <w:p>
      <w:pPr>
        <w:spacing w:after="20"/>
      </w:pPr>
      <w:r>
        <w:rPr>
          <w:b/>
          <w:sz w:val="19"/>
        </w:rPr>
        <w:t>Lo que dices, en este orden:</w:t>
      </w:r>
    </w:p>
    <w:p>
      <w:pPr>
        <w:pStyle w:val="ListBullet"/>
        <w:spacing w:after="0"/>
      </w:pPr>
      <w:r>
        <w:rPr>
          <w:sz w:val="19"/>
        </w:rPr>
        <w:t>Apertura fría: "Tengo diez minutos. ¿Esto me va a costar plata?"</w:t>
      </w:r>
    </w:p>
    <w:p>
      <w:pPr>
        <w:pStyle w:val="ListBullet"/>
        <w:spacing w:after="0"/>
      </w:pPr>
      <w:r>
        <w:rPr>
          <w:sz w:val="19"/>
        </w:rPr>
        <w:t>Cuando mencione la alianza sin costo: "¿Y entonces ustedes qué ganan?"</w:t>
      </w:r>
    </w:p>
    <w:p>
      <w:pPr>
        <w:pStyle w:val="ListBullet"/>
        <w:spacing w:after="0"/>
      </w:pPr>
      <w:r>
        <w:rPr>
          <w:sz w:val="19"/>
        </w:rPr>
        <w:t>Cuando mencione el plan empresa: "Ya tuvimos un convenio con una academia y nadie terminó el curso."</w:t>
      </w:r>
    </w:p>
    <w:p>
      <w:pPr>
        <w:pStyle w:val="ListBullet"/>
        <w:spacing w:after="0"/>
      </w:pPr>
      <w:r>
        <w:rPr>
          <w:sz w:val="19"/>
        </w:rPr>
        <w:t>Cuando mencione la garantía: "¿Garantía de qué? ¿Me devuelven la plata a mí o al empleado?"</w:t>
      </w:r>
    </w:p>
    <w:p>
      <w:pPr>
        <w:pStyle w:val="ListBullet"/>
        <w:spacing w:after="0"/>
      </w:pPr>
      <w:r>
        <w:rPr>
          <w:sz w:val="19"/>
        </w:rPr>
        <w:t>Cuando pida la charla: "Mis turnos son rotativos; no puedo sacar a nadie 20 minutos."</w:t>
      </w:r>
    </w:p>
    <w:p>
      <w:pPr>
        <w:pStyle w:val="ListBullet"/>
        <w:spacing w:after="0"/>
      </w:pPr>
      <w:r>
        <w:rPr>
          <w:sz w:val="19"/>
        </w:rPr>
        <w:t>Cierre: "Mándeme la propuesta por correo y lo pensamos." (No cedas: espera a ver si él te propone fecha igual.)</w:t>
      </w:r>
    </w:p>
    <w:p>
      <w:pPr>
        <w:spacing w:after="20"/>
      </w:pPr>
      <w:r>
        <w:rPr>
          <w:b/>
          <w:sz w:val="19"/>
        </w:rPr>
        <w:t>Lo que miras en él (marca sí/no):</w:t>
      </w:r>
    </w:p>
    <w:p>
      <w:pPr>
        <w:pStyle w:val="ListBullet"/>
        <w:spacing w:after="0"/>
      </w:pPr>
      <w:r>
        <w:rPr>
          <w:sz w:val="19"/>
        </w:rPr>
        <w:t>Dijo la causa en una frase y pasó a qué gana la clínica, sin vender el curso.</w:t>
      </w:r>
    </w:p>
    <w:p>
      <w:pPr>
        <w:pStyle w:val="ListBullet"/>
        <w:spacing w:after="0"/>
      </w:pPr>
      <w:r>
        <w:rPr>
          <w:sz w:val="19"/>
        </w:rPr>
        <w:t>Ofreció primero el plan empresa y después la alianza, no al revés.</w:t>
      </w:r>
    </w:p>
    <w:p>
      <w:pPr>
        <w:pStyle w:val="ListBullet"/>
        <w:spacing w:after="0"/>
      </w:pPr>
      <w:r>
        <w:rPr>
          <w:sz w:val="19"/>
        </w:rPr>
        <w:t>A "nadie terminó" respondió con la garantía y el seguimiento de asistencia, no con descuentos.</w:t>
      </w:r>
    </w:p>
    <w:p>
      <w:pPr>
        <w:pStyle w:val="ListBullet"/>
        <w:spacing w:after="0"/>
      </w:pPr>
      <w:r>
        <w:rPr>
          <w:sz w:val="19"/>
        </w:rPr>
        <w:t>A "turnos rotativos" ofreció dos charlas cortas o una por turno, y no cedió a "mándeme la propuesta" sin fecha.</w:t>
      </w:r>
    </w:p>
    <w:p>
      <w:pPr>
        <w:pStyle w:val="ListBullet"/>
        <w:spacing w:after="0"/>
      </w:pPr>
      <w:r>
        <w:rPr>
          <w:sz w:val="19"/>
        </w:rPr>
        <w:t>Cerró con dos opciones de fecha y silencio.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0"/>
            </w:pPr>
            <w:r>
              <w:rPr>
                <w:i/>
                <w:sz w:val="19"/>
              </w:rPr>
              <w:t>Corrección típica: se va a los precios antes de que preguntes. Si pasa, al final: "Me diste el precio antes de saber si yo quería formar o premiar. Pregunta primero."</w:t>
            </w:r>
          </w:p>
        </w:tc>
      </w:tr>
    </w:tbl>
    <w:p>
      <w:pPr>
        <w:spacing w:after="0"/>
      </w:pPr>
    </w:p>
    <w:p>
      <w:pPr>
        <w:spacing w:before="100" w:after="20"/>
      </w:pPr>
      <w:r>
        <w:rPr>
          <w:b/>
          <w:color w:val="E54C09"/>
          <w:sz w:val="22"/>
        </w:rPr>
        <w:t>Simulación 2 · Directora de una fundación (10 minutos)</w:t>
      </w:r>
    </w:p>
    <w:p>
      <w:pPr>
        <w:spacing w:after="40"/>
      </w:pPr>
      <w:r>
        <w:rPr>
          <w:b w:val="0"/>
          <w:sz w:val="19"/>
        </w:rPr>
        <w:t>Quién eres: directora de una fundación con 120 beneficiarios jóvenes y 15 empleados. Te importa la causa social, no tienes presupuesto, y desconfías de "convenios" que son publicidad disfrazada.</w:t>
      </w:r>
    </w:p>
    <w:p>
      <w:pPr>
        <w:spacing w:after="20"/>
      </w:pPr>
      <w:r>
        <w:rPr>
          <w:b/>
          <w:sz w:val="19"/>
        </w:rPr>
        <w:t>Lo que dices, en este orden:</w:t>
      </w:r>
    </w:p>
    <w:p>
      <w:pPr>
        <w:pStyle w:val="ListBullet"/>
        <w:spacing w:after="0"/>
      </w:pPr>
      <w:r>
        <w:rPr>
          <w:sz w:val="19"/>
        </w:rPr>
        <w:t>Apertura: "Nosotros no tenemos presupuesto para esto."</w:t>
      </w:r>
    </w:p>
    <w:p>
      <w:pPr>
        <w:pStyle w:val="ListBullet"/>
        <w:spacing w:after="0"/>
      </w:pPr>
      <w:r>
        <w:rPr>
          <w:sz w:val="19"/>
        </w:rPr>
        <w:t>Cuando hable de becas con el nombre de la fundación: "¿Cuántas becas y de cuánto? ¿Es beca o es descuento?"</w:t>
      </w:r>
    </w:p>
    <w:p>
      <w:pPr>
        <w:pStyle w:val="ListBullet"/>
        <w:spacing w:after="0"/>
      </w:pPr>
      <w:r>
        <w:rPr>
          <w:sz w:val="19"/>
        </w:rPr>
        <w:t>Cuando hable de los jóvenes: "Mis muchachos no tienen 4 millones. ¿Qué les ofrecen a ellos?"</w:t>
      </w:r>
    </w:p>
    <w:p>
      <w:pPr>
        <w:pStyle w:val="ListBullet"/>
        <w:spacing w:after="0"/>
      </w:pPr>
      <w:r>
        <w:rPr>
          <w:sz w:val="19"/>
        </w:rPr>
        <w:t>Cuando hable de la empresa aliada: "¿Puedo poner esto en mi informe a los donantes?"</w:t>
      </w:r>
    </w:p>
    <w:p>
      <w:pPr>
        <w:pStyle w:val="ListBullet"/>
        <w:spacing w:after="0"/>
      </w:pPr>
      <w:r>
        <w:rPr>
          <w:sz w:val="19"/>
        </w:rPr>
        <w:t>Cierre: "¿Y qué me toca hacer a mí?"</w:t>
      </w:r>
    </w:p>
    <w:p>
      <w:pPr>
        <w:spacing w:after="20"/>
      </w:pPr>
      <w:r>
        <w:rPr>
          <w:b/>
          <w:sz w:val="19"/>
        </w:rPr>
        <w:t>Lo que miras en él:</w:t>
      </w:r>
    </w:p>
    <w:p>
      <w:pPr>
        <w:pStyle w:val="ListBullet"/>
        <w:spacing w:after="0"/>
      </w:pPr>
      <w:r>
        <w:rPr>
          <w:sz w:val="19"/>
        </w:rPr>
        <w:t>Explicó la diferencia entre beca del Fondo y descuento sin enredarse.</w:t>
      </w:r>
    </w:p>
    <w:p>
      <w:pPr>
        <w:pStyle w:val="ListBullet"/>
        <w:spacing w:after="0"/>
      </w:pPr>
      <w:r>
        <w:rPr>
          <w:sz w:val="19"/>
        </w:rPr>
        <w:t>No prometió cupos gratis ni precios distintos; mandó lo especial a gerencia.</w:t>
      </w:r>
    </w:p>
    <w:p>
      <w:pPr>
        <w:pStyle w:val="ListBullet"/>
        <w:spacing w:after="0"/>
      </w:pPr>
      <w:r>
        <w:rPr>
          <w:sz w:val="19"/>
        </w:rPr>
        <w:t>Dejó claro lo que firma la fundación (convenio, cartas de postulación, difusión) y que no gestiona pagos.</w:t>
      </w:r>
    </w:p>
    <w:p>
      <w:pPr>
        <w:pStyle w:val="ListBullet"/>
        <w:spacing w:after="0"/>
      </w:pPr>
      <w:r>
        <w:rPr>
          <w:sz w:val="19"/>
        </w:rPr>
        <w:t>Pidió la charla con fecha.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0"/>
            </w:pPr>
            <w:r>
              <w:rPr>
                <w:i/>
                <w:sz w:val="19"/>
              </w:rPr>
              <w:t>Corrección típica: promete cosas para los jóvenes que no existen. Al final: "Lo que no está en el kit se agenda con gerencia; no se promete."</w:t>
            </w:r>
          </w:p>
        </w:tc>
      </w:tr>
    </w:tbl>
    <w:p>
      <w:pPr>
        <w:spacing w:after="0"/>
      </w:pPr>
    </w:p>
    <w:p>
      <w:pPr>
        <w:spacing w:before="100" w:after="20"/>
      </w:pPr>
      <w:r>
        <w:rPr>
          <w:b/>
          <w:color w:val="E54C09"/>
          <w:sz w:val="22"/>
        </w:rPr>
        <w:t>Charla de 5 minutos a empleados (tú eres la sala: 3 empleados en uno)</w:t>
      </w:r>
    </w:p>
    <w:p>
      <w:pPr>
        <w:pStyle w:val="ListBullet"/>
        <w:spacing w:after="0"/>
      </w:pPr>
      <w:r>
        <w:rPr>
          <w:sz w:val="19"/>
        </w:rPr>
        <w:t>Tú preguntas lo que preguntan siempre: "¿Cuánto vale?" a los 30 segundos; "¿Es virtual?"; "¿Y si no aprendo?"; "¿Hay clase de prueba?".</w:t>
      </w:r>
    </w:p>
    <w:p>
      <w:pPr>
        <w:pStyle w:val="ListBullet"/>
        <w:spacing w:after="0"/>
      </w:pPr>
      <w:r>
        <w:rPr>
          <w:sz w:val="19"/>
        </w:rPr>
        <w:t>Lo que miras: El Pacto antes de los precios; las opciones en orden (empresa, beca de alianza, Arranque); la garantía con su texto y sus condiciones; cómo se inscribe hoy; registro de interesados con nombre y celular.</w:t>
      </w:r>
    </w:p>
    <w:p>
      <w:pPr>
        <w:spacing w:before="100" w:after="20"/>
      </w:pPr>
      <w:r>
        <w:rPr>
          <w:b/>
          <w:color w:val="E54C09"/>
          <w:sz w:val="22"/>
        </w:rPr>
        <w:t>Cierre de las simulaciones (2 minutos)</w:t>
      </w:r>
    </w:p>
    <w:p>
      <w:pPr>
        <w:spacing w:after="0"/>
      </w:pPr>
      <w:r>
        <w:rPr>
          <w:b w:val="0"/>
          <w:sz w:val="19"/>
        </w:rPr>
        <w:t>Dos correcciones en total, no más, y una cosa que hizo bien dicha con el mismo peso. Luego: "A las 4 lo haces de verdad, con los 18."</w:t>
      </w:r>
    </w:p>
    <w:sectPr w:rsidR="00FC693F" w:rsidRPr="0006063C" w:rsidSect="00034616">
      <w:pgSz w:w="12240" w:h="15840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