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Travel, H2B):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tu comisión se causa cuando el grupo ABRE y la plata entra — grupo que no abre = comisiones que no llegan. Tu juego es completar UN grupo rápido;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audio de práctica de 1 a 3 minutos diarios, en tu celular — nadie de tu clase lo escucha. Ese portafolio es tu póliza: es lo que respalda tu garantía, y es donde TÚ mismo vas a oír tu cambio mes a mes. La garantía y el audio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audio diario nace como parte del trato ANTES de firmar. El que firma la garantía firma su evidencia — nunca es sorpresa del profesor en la semana 2.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3.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audio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