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BOT — CAMPAÑA ARRANQUE A1+A2 · INFORMACIÓN PARA CARGAR</w:t>
      </w:r>
    </w:p>
    <w:p>
      <w:pPr>
        <w:jc w:val="center"/>
      </w:pPr>
      <w:r>
        <w:rPr>
          <w:b/>
          <w:sz w:val="19"/>
        </w:rPr>
        <w:t>Para Brian · 10/09/2026 · Regla #1: el bot SIEMPRE responde la pregunta directa primero, y DESPUÉS pivota a la cita</w:t>
      </w:r>
    </w:p>
    <w:p>
      <w:pPr>
        <w:spacing w:before="200" w:after="60"/>
      </w:pPr>
      <w:r>
        <w:rPr>
          <w:b/>
          <w:color w:val="E54C09"/>
          <w:sz w:val="24"/>
        </w:rPr>
        <w:t>1. FICHA DEL PRODUCTO (la verdad única — todo sale de aquí)</w:t>
      </w:r>
    </w:p>
    <w:p>
      <w:pPr>
        <w:spacing w:after="80"/>
      </w:pPr>
      <w:r>
        <w:rPr>
          <w:b w:val="0"/>
          <w:i w:val="0"/>
        </w:rPr>
        <w:t>Nombre: ARRANQUE A1+A2 (lanzamiento).</w:t>
      </w:r>
    </w:p>
    <w:p>
      <w:pPr>
        <w:spacing w:after="80"/>
      </w:pPr>
      <w:r>
        <w:rPr>
          <w:b w:val="0"/>
          <w:i w:val="0"/>
        </w:rPr>
        <w:t>Qué es: los dos primeros niveles de inglés COMPLETOS (A1 y A2), 200 horas presenciales, en la sede de Bucaramanga (Cra 27 # 48-49, Sotomayor).</w:t>
      </w:r>
    </w:p>
    <w:p>
      <w:pPr>
        <w:spacing w:after="80"/>
      </w:pPr>
      <w:r>
        <w:rPr>
          <w:b w:val="0"/>
          <w:i w:val="0"/>
        </w:rPr>
        <w:t>Incluye: libros de ambos niveles + certificado oficial por cada nivel + examen internacional de entrada y salida + Garantía de Aprendizaje POR ESCRITO (anexa al contrato) + Módulo Emprendedor al terminar A2 (página web propia publicada, pitch en inglés, perfil para vender afuera, cuenta de pagos internacional, primer mensaje de venta enviado).</w:t>
      </w:r>
    </w:p>
    <w:p>
      <w:pPr>
        <w:spacing w:after="80"/>
      </w:pPr>
      <w:r>
        <w:rPr>
          <w:b w:val="0"/>
          <w:i w:val="0"/>
        </w:rPr>
        <w:t>Precio: $2.990.000 — precio de lanzamiento. CUPOS: 20 (contador REAL: cuando queden 8, el bot dice 8; el equipo actualiza el número).</w:t>
      </w:r>
    </w:p>
    <w:p>
      <w:pPr>
        <w:spacing w:after="80"/>
      </w:pPr>
      <w:r>
        <w:rPr>
          <w:b w:val="0"/>
          <w:i w:val="0"/>
        </w:rPr>
        <w:t>La garantía (texto exacto): si el estudiante cumple (asistencia, tareas, evaluaciones) y su examen de salida no supera al de entrada, se le devuelve el 100% del nivel. Por escrito.</w:t>
      </w:r>
    </w:p>
    <w:p>
      <w:pPr>
        <w:spacing w:after="80"/>
      </w:pPr>
      <w:r>
        <w:rPr>
          <w:b/>
          <w:i w:val="0"/>
          <w:color w:val="666666"/>
        </w:rPr>
        <w:t>[DIANA CONFIRMA antes de cargar]: fecha de inicio de la cohorte · jornadas/horarios disponibles · edad mínima · formas de pago del Arranque (¿contado / cuotas y cómo?).</w:t>
      </w:r>
    </w:p>
    <w:p>
      <w:pPr>
        <w:spacing w:before="200" w:after="60"/>
      </w:pPr>
      <w:r>
        <w:rPr>
          <w:b/>
          <w:color w:val="E54C09"/>
          <w:sz w:val="24"/>
        </w:rPr>
        <w:t>2. RESPUESTAS LISTAS (copiar al flujo del bot)</w:t>
      </w:r>
    </w:p>
    <w:p>
      <w:pPr>
        <w:spacing w:after="20"/>
      </w:pPr>
      <w:r>
        <w:rPr>
          <w:b/>
        </w:rPr>
        <w:t>LEAD: ¿Cuánto cuesta? / precio</w:t>
      </w:r>
    </w:p>
    <w:p>
      <w:pPr>
        <w:spacing w:after="160"/>
      </w:pPr>
      <w:r>
        <w:t>BOT: $2.990.000 el programa Arranque completo: niveles A1 y A2, 200 horas presenciales, con libros y certificado oficial por nivel incluidos. Es precio de lanzamiento con solo [N] cupos disponibles. ¿Te agendo una cita de 20 minutos (presencial o virtual) para asegurar tu cupo? Tengo [día] a las [hora] o [día] a las [hora].</w:t>
      </w:r>
    </w:p>
    <w:p>
      <w:pPr>
        <w:spacing w:after="20"/>
      </w:pPr>
      <w:r>
        <w:rPr>
          <w:b/>
        </w:rPr>
        <w:t>LEAD: ¿Qué incluye?</w:t>
      </w:r>
    </w:p>
    <w:p>
      <w:pPr>
        <w:spacing w:after="160"/>
      </w:pPr>
      <w:r>
        <w:t>BOT: Todo esto: los 2 primeros niveles completos (200 horas presenciales), libros, certificado oficial por cada nivel, examen internacional de entrada y salida, garantía de aprendizaje por escrito, y al terminar sales con tu propia página web publicada y tu primer mensaje de venta en inglés. ¿Te agendo una cita para contarte cómo funciona? Tengo [día/hora] o [día/hora].</w:t>
      </w:r>
    </w:p>
    <w:p>
      <w:pPr>
        <w:spacing w:after="20"/>
      </w:pPr>
      <w:r>
        <w:rPr>
          <w:b/>
        </w:rPr>
        <w:t>LEAD: ¿Es en cuotas? / formas de pago</w:t>
      </w:r>
    </w:p>
    <w:p>
      <w:pPr>
        <w:spacing w:after="160"/>
      </w:pPr>
      <w:r>
        <w:t>BOT: [SEGÚN CONFIRMACIÓN DE DIANA]. Las opciones de pago exactas te las mostramos en la cita según tu caso. ¿Te sirve [día/hora] o [día/hora]?</w:t>
      </w:r>
    </w:p>
    <w:p>
      <w:pPr>
        <w:spacing w:after="20"/>
      </w:pPr>
      <w:r>
        <w:rPr>
          <w:b/>
        </w:rPr>
        <w:t>LEAD: ¿Dónde queda? / ¿es virtual?</w:t>
      </w:r>
    </w:p>
    <w:p>
      <w:pPr>
        <w:spacing w:after="160"/>
      </w:pPr>
      <w:r>
        <w:t>BOT: Las clases son 100% presenciales en nuestra sede de Bucaramanga: Carrera 27 # 48-49, barrio Sotomayor. La cita de información sí puede ser virtual si lo prefieres. ¿Cuál te sirve?</w:t>
      </w:r>
    </w:p>
    <w:p>
      <w:pPr>
        <w:spacing w:after="20"/>
      </w:pPr>
      <w:r>
        <w:rPr>
          <w:b/>
        </w:rPr>
        <w:t>LEAD: ¿Qué es la garantía?</w:t>
      </w:r>
    </w:p>
    <w:p>
      <w:pPr>
        <w:spacing w:after="160"/>
      </w:pPr>
      <w:r>
        <w:t>BOT: Es única en la ciudad y va POR ESCRITO en tu contrato: presentas un examen internacional al entrar y otro al salir; si cumples con asistencia, tareas y evaluaciones, y tu examen de salida no supera al de entrada, te devolvemos el 100% del nivel. ¿Te agendo para mostrártela completa?</w:t>
      </w:r>
    </w:p>
    <w:p>
      <w:pPr>
        <w:spacing w:after="20"/>
      </w:pPr>
      <w:r>
        <w:rPr>
          <w:b/>
        </w:rPr>
        <w:t>LEAD: ¿Tienen profesores nativos?</w:t>
      </w:r>
    </w:p>
    <w:p>
      <w:pPr>
        <w:spacing w:after="160"/>
      </w:pPr>
      <w:r>
        <w:t>BOT: Nuestros profesores son certificados y expertos en hispanohablantes: en los primeros niveles necesitas un profe que entienda exactamente tus errores — y tu avance no depende de la nacionalidad de nadie: se mide con examen internacional y está garantizado por escrito. ¿Te agendo una cita?</w:t>
      </w:r>
    </w:p>
    <w:p>
      <w:pPr>
        <w:spacing w:after="20"/>
      </w:pPr>
      <w:r>
        <w:rPr>
          <w:b/>
        </w:rPr>
        <w:t>LEAD: ¿Sirve para niños/adolescentes?</w:t>
      </w:r>
    </w:p>
    <w:p>
      <w:pPr>
        <w:spacing w:after="160"/>
      </w:pPr>
      <w:r>
        <w:t>BOT: [SEGÚN EDAD MÍNIMA QUE CONFIRME DIANA]. Cuéntame: ¿para quién sería el programa y qué edad tiene?</w:t>
      </w:r>
    </w:p>
    <w:p>
      <w:pPr>
        <w:spacing w:after="20"/>
      </w:pPr>
      <w:r>
        <w:rPr>
          <w:b/>
        </w:rPr>
        <w:t>LEAD: ¿Ya sé algo de inglés, este programa me sirve?</w:t>
      </w:r>
    </w:p>
    <w:p>
      <w:pPr>
        <w:spacing w:after="160"/>
      </w:pPr>
      <w:r>
        <w:t>BOT: ¡Perfecto! En la cita te hacemos una prueba exprés de 15 minutos y te ubicamos en el nivel exacto que te corresponde — si estás más adelante, tenemos programa para tu nivel con el Fondo de Becas. Nada se pierde. ¿Te agendo?</w:t>
      </w:r>
    </w:p>
    <w:p>
      <w:pPr>
        <w:spacing w:after="20"/>
      </w:pPr>
      <w:r>
        <w:rPr>
          <w:b/>
        </w:rPr>
        <w:t>LEAD: ¿Es el de la página web? / lo del emprendimiento</w:t>
      </w:r>
    </w:p>
    <w:p>
      <w:pPr>
        <w:spacing w:after="160"/>
      </w:pPr>
      <w:r>
        <w:t>BOT: Sí: al terminar tu A2 haces el Módulo Emprendedor — sales con tu página web publicada con dominio propio, tu pitch en inglés y tu primer mensaje de venta enviado a un cliente extranjero real. Nadie más en Bucaramanga entrega eso. ¿Agendamos?</w:t>
      </w:r>
    </w:p>
    <w:p>
      <w:pPr>
        <w:spacing w:after="20"/>
      </w:pPr>
      <w:r>
        <w:rPr>
          <w:b/>
        </w:rPr>
        <w:t>LEAD: ¿Hasta cuándo hay cupos? / ¿todavía hay?</w:t>
      </w:r>
    </w:p>
    <w:p>
      <w:pPr>
        <w:spacing w:after="160"/>
      </w:pPr>
      <w:r>
        <w:t>BOT: Quedan [N] de los 20 cupos de lanzamiento — el contador es real, cuando se acaban se acaban. Para asegurar el tuyo, lo mejor es la cita: ¿[día/hora] o [día/hora]?</w:t>
      </w:r>
    </w:p>
    <w:p>
      <w:pPr>
        <w:spacing w:before="200" w:after="60"/>
      </w:pPr>
      <w:r>
        <w:rPr>
          <w:b/>
          <w:color w:val="E54C09"/>
          <w:sz w:val="24"/>
        </w:rPr>
        <w:t>3. REGLAS DEL BOT (no negociables)</w:t>
      </w:r>
    </w:p>
    <w:p>
      <w:pPr>
        <w:spacing w:after="80"/>
      </w:pPr>
      <w:r>
        <w:rPr>
          <w:b w:val="0"/>
          <w:i w:val="0"/>
        </w:rPr>
        <w:t>1. SIEMPRE responder la pregunta que el lead hizo, en la primera respuesta — y luego ofrecer la cita con DOS opciones concretas de día y hora. Nunca ignorar la pregunta para empujar la cita.</w:t>
      </w:r>
    </w:p>
    <w:p>
      <w:pPr>
        <w:spacing w:after="80"/>
      </w:pPr>
      <w:r>
        <w:rPr>
          <w:b w:val="0"/>
          <w:i w:val="0"/>
        </w:rPr>
        <w:t>2. Palabras PROHIBIDAS: "gratis", "descuento", "patrocinio", "promoción vieja". No prometer: empleo, visa, "bilingüe en X meses".</w:t>
      </w:r>
    </w:p>
    <w:p>
      <w:pPr>
        <w:spacing w:after="80"/>
      </w:pPr>
      <w:r>
        <w:rPr>
          <w:b w:val="0"/>
          <w:i w:val="0"/>
        </w:rPr>
        <w:t>3. El contador de cupos es VERDAD — el equipo lo actualiza y el bot dice el número real.</w:t>
      </w:r>
    </w:p>
    <w:p>
      <w:pPr>
        <w:spacing w:after="80"/>
      </w:pPr>
      <w:r>
        <w:rPr>
          <w:b w:val="0"/>
          <w:i w:val="0"/>
        </w:rPr>
        <w:t>4. Las citas se agendan con Carelis (la asesora). Confirmación el día antes y el día de la cita.</w:t>
      </w:r>
    </w:p>
    <w:p>
      <w:pPr>
        <w:spacing w:after="80"/>
      </w:pPr>
      <w:r>
        <w:rPr>
          <w:b w:val="0"/>
          <w:i w:val="0"/>
        </w:rPr>
        <w:t>5. Si el lead hace una pregunta que el bot no tiene: pasar a humano de una — jamás inventar.</w:t>
      </w:r>
    </w:p>
    <w:p>
      <w:pPr>
        <w:spacing w:after="80"/>
      </w:pPr>
      <w:r>
        <w:rPr>
          <w:b w:val="0"/>
          <w:i w:val="0"/>
        </w:rPr>
        <w:t>6. Nada de promos anteriores en las respuestas (limpiar cualquier texto viejo del flujo).</w:t>
      </w:r>
    </w:p>
    <w:p>
      <w:pPr>
        <w:spacing w:before="200" w:after="60"/>
      </w:pPr>
      <w:r>
        <w:rPr>
          <w:b/>
          <w:color w:val="E54C09"/>
          <w:sz w:val="24"/>
        </w:rPr>
        <w:t>4. ENTRADA DE CAMPAÑA</w:t>
      </w:r>
    </w:p>
    <w:p>
      <w:pPr>
        <w:spacing w:after="80"/>
      </w:pPr>
      <w:r>
        <w:rPr>
          <w:b w:val="0"/>
          <w:i w:val="0"/>
        </w:rPr>
        <w:t>Las piezas de pauta cierran con: "Escríbenos al WhatsApp — cupo confirmado en 5 minutos". El primer mensaje del bot a leads de esta campaña debe reconocer el contexto: "¡Hola! Te cuento del ARRANQUE A1+A2 (lanzamiento, [N] cupos)…" — y de ahí, el flujo de arriba.</w:t>
      </w:r>
    </w:p>
    <w:sectPr w:rsidR="00FC693F" w:rsidRPr="0006063C" w:rsidSect="00034616">
      <w:pgSz w:w="12240" w:h="15840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