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La campaña de WhatsApp ya está al aire desde el 13/10 (el anuncio de "Curso Inglés" pasó de formulario a WhatsApp). El jueves 15 NO se crea otra campaña: los 3 videos que ya están (V1, V3, V4) entran como anuncios nuevos en ESE conjunto; los demás, en el corte del 22/10 (ver sección 7). Objetivo del periodo: saber cuál de los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 — con lo que hay hoy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 desde el 15/10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$55.000 hasta el 21/10 (toma $10.000 del control); $45.000 desde el 22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Es el conjunto que ya corre desde el 13/10 con el anuncio de "Curso Inglés" (se deja). El jueves 15 se agregan TRES anuncios, uno por video: V1_VIDEODEHOY, V3_575H, V4_VACANTE. Los que falten se agregan SOLO en el corte del 22/10.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V3_575H y V4_VACANTE (los dos de profe). Se revisa en el corte del 22.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(cuando llegue regrabado) y V7_NOESFACIL (cuando llegue). Hasta entonces, no se crea.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todos los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Los 3 anuncios de hoy: código, archivo y mensaje prellenado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El nombre del anuncio en Meta = el código.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Mensaje prellenado del botón de WhatsApp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V1_VIDEODEHOY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Llegué sin una palabra (estudiante)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V1_VIDEODEHOY_A_30s.mp4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antes y después (V1). Quiero saber más.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V3_575H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Siete meses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V3_575H_30s.mp4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los 7 meses (V3). ¿Qué jornada me sirve?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V4_VACANTE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vacante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V4_VACANTE_30s.mp4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vacante (V4). Necesito el inglés para el trabajo.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quedó pausada el 08/10 (de 7 citas por LaHaus, 4 vinieron de Curso Inglés, 2 de base de datos y 1 de Au Pair). "Curso Inglés" como formulario se pausó el 13/10 y ese mismo anuncio pasó a WhatsApp (es el conjunto de la sección 1). No se vuelve a prender el formulario viejo.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 — PRIORIDAD (es el servicio que más engancha; V5 es el primer video que debe llegar el miércoles)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WhatsApp, SOLO cuando llegue el video (corte del 22/10); mientras tanto no se crea nada de Au Pair. Primera línea del texto del anuncio: "No somos agencia: te preparamos en inglés para la entrevista de Au Pair o de trabajo en el exterior. El trámite lo haces con la agencia que elijas."</w:t>
      </w:r>
    </w:p>
    <w:p>
      <w:pPr>
        <w:spacing w:after="40"/>
      </w:pPr>
      <w:r>
        <w:rPr>
          <w:b w:val="0"/>
          <w:sz w:val="21"/>
        </w:rPr>
        <w:t>• Prohibido por política de Meta (resultados irreales): prometer empleo, visa, familia anfitriona o salario. Solo preparación.</w:t>
      </w:r>
    </w:p>
    <w:p>
      <w:pPr>
        <w:spacing w:after="40"/>
      </w:pPr>
      <w:r>
        <w:rPr>
          <w:b w:val="0"/>
          <w:sz w:val="21"/>
        </w:rPr>
        <w:t>• La categoría especial "Empleo" no es obligatoria para audiencia en Colombia; no marcarla.</w:t>
      </w:r>
    </w:p>
    <w:p>
      <w:pPr>
        <w:spacing w:before="200" w:after="80"/>
      </w:pPr>
      <w:r>
        <w:rPr>
          <w:b/>
          <w:color w:val="E54C09"/>
          <w:sz w:val="26"/>
        </w:rPr>
        <w:t>5. Medición y cortes</w:t>
      </w:r>
    </w:p>
    <w:p>
      <w:pPr>
        <w:spacing w:after="40"/>
      </w:pPr>
      <w:r>
        <w:rPr>
          <w:b w:val="0"/>
          <w:sz w:val="21"/>
        </w:rPr>
        <w:t>• Hoja diaria (coordinación comercial): fecha · código V# · conversación sí/no · cita agendada · cita atendida. Costo por cita de un video = gasto de ese anuncio (desglose por anuncio) ÷ citas con su código.</w:t>
      </w:r>
    </w:p>
    <w:p>
      <w:pPr>
        <w:spacing w:after="40"/>
      </w:pPr>
      <w:r>
        <w:rPr>
          <w:b w:val="0"/>
          <w:sz w:val="21"/>
        </w:rPr>
        <w:t>• Lectura temprana de creativos (tienen más volumen que las citas): tasa de gancho = reproducciones de 3 s ÷ impresiones · reproducciones completas (ThruPlay) · CTR · costo por conversación iniciada.</w:t>
      </w:r>
    </w:p>
    <w:p>
      <w:pPr>
        <w:spacing w:after="40"/>
      </w:pPr>
      <w:r>
        <w:rPr>
          <w:b w:val="0"/>
          <w:sz w:val="21"/>
        </w:rPr>
        <w:t>• Primer corte: 22/10. Cierre: 31/10. No se apaga un video antes del 22 y no se declara ganador ninguno con menos de 5 citas.</w:t>
      </w:r>
    </w:p>
    <w:p>
      <w:pPr>
        <w:spacing w:after="40"/>
      </w:pPr>
      <w:r>
        <w:rPr>
          <w:b w:val="0"/>
          <w:sz w:val="21"/>
        </w:rPr>
        <w:t>• No editar el conjunto a diario (cada edición reinicia el aprendizaje). Cambios solo en los cortes.</w:t>
      </w:r>
    </w:p>
    <w:p>
      <w:pPr>
        <w:spacing w:before="200" w:after="80"/>
      </w:pPr>
      <w:r>
        <w:rPr>
          <w:b/>
          <w:color w:val="E54C09"/>
          <w:sz w:val="26"/>
        </w:rPr>
        <w:t>6. Lo que NO se hace</w:t>
      </w:r>
    </w:p>
    <w:p>
      <w:pPr>
        <w:spacing w:after="40"/>
      </w:pPr>
      <w:r>
        <w:rPr>
          <w:b w:val="0"/>
          <w:sz w:val="21"/>
        </w:rPr>
        <w:t>Objetivo Tráfico para WhatsApp · un conjunto por video · formulario "más volumen" con autorrelleno · prometer empleo/visa/"garantizado en X meses" · retargeting con menos de ~1.000 personas · comparar costo por lead con benchmarks de EE. UU. o de blogs sin muestra (el nuestro es ~$10.800 por lead de formulario) · declarar ganador con menos de 5 citas · videos con avatares de IA (sin evidencia y contra la prueba real).</w:t>
      </w:r>
    </w:p>
    <w:p>
      <w:pPr>
        <w:spacing w:before="200" w:after="80"/>
      </w:pPr>
      <w:r>
        <w:rPr>
          <w:b/>
          <w:color w:val="E54C09"/>
          <w:sz w:val="26"/>
        </w:rPr>
        <w:t>7. Lo que falta y cuándo entra (para que no se pierda de vista)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Entra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V6_GARANTIA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Te acompañamos (coordinación, garantía)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Llegó, pero se REGRABA: decía "coach" y la palabra es "mentor" ("tu profe es tu mentor", también en el texto en pantalla)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V2_CLASE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Esto es una clase (simulación real)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V5_PASAPORTE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pasaporte (Au Pair / irse) — PRIORIDAD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s): es el primero que debe llegar el miércoles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V7_NOESFACIL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Pacto (profe a solas)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V8_PADRES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año después del colegio (coordinación)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V9_CORRECCION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corrección del día (10 min)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Todos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Versiones de 15 s + V1 versiones B y C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Prellenados de estos anuncios: V2 "Hola, vi el video de la clase (V2). Quiero ver una por dentro." · V5 "Hola, quiero prepararme en inglés para Au Pair / irme (V5)." · V6 "Hola, vi el video del acompañamiento (V6). ¿Me muestran la garantía?" · V7 "Hola, vi el video de lo que no prometen (V7). Voy en serio." · V8 "Hola, vi el video del año después del colegio (V8). Es para mi hijo/a." · V9 "Hola, vi la corrección del día (V9). Aquí va mi audio."</w:t>
      </w:r>
    </w:p>
    <w:p>
      <w:pPr>
        <w:spacing w:after="80"/>
      </w:pPr>
      <w:r>
        <w:rPr>
          <w:b w:val="0"/>
          <w:color w:val="666666"/>
          <w:sz w:val="19"/>
        </w:rPr>
        <w:t>Regla: los videos que lleguen entre el 15 y el 21 NO se agregan al conjunto activo (reinicia el aprendizaje). Entran todos juntos en el corte del 22/10.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