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E54C09"/>
          <w:sz w:val="28"/>
        </w:rPr>
        <w:t>ANEXO AL KIT DE VENTA — EL PACTO Y LA PERFILACIÓN ANTES DE INFORMAR</w:t>
      </w:r>
    </w:p>
    <w:p>
      <w:pPr>
        <w:spacing w:after="160"/>
        <w:jc w:val="center"/>
      </w:pPr>
      <w:r>
        <w:rPr>
          <w:color w:val="666666"/>
          <w:sz w:val="18"/>
        </w:rPr>
        <w:t>Para la asesora comercial · Heiiu English Academy · 15 de octubre de 2026 · Uso interno · Se suma al Kit de Venta del 25/09; donde choque con él, manda este anexo</w:t>
      </w:r>
    </w:p>
    <w:p>
      <w:pPr>
        <w:spacing w:before="200" w:after="60"/>
      </w:pPr>
      <w:r>
        <w:rPr>
          <w:b/>
          <w:color w:val="E54C09"/>
          <w:sz w:val="24"/>
        </w:rPr>
        <w:t>1. QUÉ CAMBIA DESDE HOY (en cinco líneas)</w:t>
      </w:r>
    </w:p>
    <w:p>
      <w:pPr>
        <w:spacing w:after="40"/>
        <w:ind w:left="227"/>
      </w:pPr>
      <w:r>
        <w:rPr>
          <w:b/>
          <w:sz w:val="21"/>
        </w:rPr>
        <w:t xml:space="preserve">1. </w:t>
      </w:r>
      <w:r>
        <w:rPr>
          <w:sz w:val="21"/>
        </w:rPr>
        <w:t>Antes de dar CUALQUIER información (programa, precio, beca, jornadas) se perfila al cliente con seis preguntas, en este orden. La información llega al final, cuando ya sabes qué le sirve.</w:t>
      </w:r>
    </w:p>
    <w:p>
      <w:pPr>
        <w:spacing w:after="40"/>
        <w:ind w:left="227"/>
      </w:pPr>
      <w:r>
        <w:rPr>
          <w:b/>
          <w:sz w:val="21"/>
        </w:rPr>
        <w:t xml:space="preserve">2. </w:t>
      </w:r>
      <w:r>
        <w:rPr>
          <w:sz w:val="21"/>
        </w:rPr>
        <w:t>El Pacto se le dice a TODOS, antes de informar, con el texto de la sección 3. La charla larga de "no fuiste tú, fue el método" sigue siendo solo para el cliente quemado (duda 5 del Kit) y va dentro del mismo paso.</w:t>
      </w:r>
    </w:p>
    <w:p>
      <w:pPr>
        <w:spacing w:after="40"/>
        <w:ind w:left="227"/>
      </w:pPr>
      <w:r>
        <w:rPr>
          <w:b/>
          <w:sz w:val="21"/>
        </w:rPr>
        <w:t xml:space="preserve">3. </w:t>
      </w:r>
      <w:r>
        <w:rPr>
          <w:sz w:val="21"/>
        </w:rPr>
        <w:t>El asistente del chat hace estas mismas preguntas desde hoy. Lo que el cliente ya respondió lo ves en el panel: en la llamada lo CONFIRMAS, no lo repites. Si el cliente llegó por formulario o por otra vía, haces las seis completas.</w:t>
      </w:r>
    </w:p>
    <w:p>
      <w:pPr>
        <w:spacing w:after="40"/>
        <w:ind w:left="227"/>
      </w:pPr>
      <w:r>
        <w:rPr>
          <w:b/>
          <w:sz w:val="21"/>
        </w:rPr>
        <w:t xml:space="preserve">4. </w:t>
      </w:r>
      <w:r>
        <w:rPr>
          <w:sz w:val="21"/>
        </w:rPr>
        <w:t>La asesoría es por LLAMADA de WhatsApp por defecto, desde la plataforma (queda grabada y transcrita). Videollamada solo si el cliente la pide o si decide con alguien más; presencial solo si él lo pide. La firma del contrato siempre es presencial.</w:t>
      </w:r>
    </w:p>
    <w:p>
      <w:pPr>
        <w:spacing w:after="40"/>
        <w:ind w:left="227"/>
      </w:pPr>
      <w:r>
        <w:rPr>
          <w:b/>
          <w:sz w:val="21"/>
        </w:rPr>
        <w:t xml:space="preserve">5. </w:t>
      </w:r>
      <w:r>
        <w:rPr>
          <w:sz w:val="21"/>
        </w:rPr>
        <w:t>Mensajes y llamadas por iniciativa nuestra: lunes a viernes de 7:00 a.m. a 7:00 p.m. y sábados de 8:00 a.m. a 3:00 p.m.; nunca domingos ni festivos; máximo un contacto al día por cliente. Lo que el cliente escriba se responde a cualquier hora.</w:t>
      </w:r>
    </w:p>
    <w:p>
      <w:pPr>
        <w:spacing w:before="200" w:after="60"/>
      </w:pPr>
      <w:r>
        <w:rPr>
          <w:b/>
          <w:color w:val="E54C09"/>
          <w:sz w:val="24"/>
        </w:rPr>
        <w:t>2. LA ESTRUCTURA DE LA LLAMADA (20 a 30 minutos)</w:t>
      </w:r>
    </w:p>
    <w:p>
      <w:pPr>
        <w:spacing w:after="80"/>
      </w:pPr>
      <w:r>
        <w:rPr>
          <w:b/>
          <w:sz w:val="21"/>
        </w:rPr>
        <w:t>El principio: preguntar más que hablar. El que informa primero vende el programa; el que perfila primero vende el plan que le sirve a ESA persona y cierra.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680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Min.</w:t>
            </w:r>
          </w:p>
        </w:tc>
        <w:tc>
          <w:tcPr>
            <w:tcW w:type="dxa" w:w="1474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4535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dices (texto)</w:t>
            </w:r>
          </w:p>
        </w:tc>
        <w:tc>
          <w:tcPr>
            <w:tcW w:type="dxa" w:w="3061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anotas</w:t>
            </w:r>
          </w:p>
        </w:tc>
      </w:tr>
      <w:tr>
        <w:tc>
          <w:tcPr>
            <w:tcW w:type="dxa" w:w="680"/>
            <w:shd w:val="clear" w:color="auto" w:fill="FFF8E7"/>
          </w:tcPr>
          <w:p>
            <w:pPr>
              <w:spacing w:after="0"/>
            </w:pPr>
            <w:r>
              <w:rPr>
                <w:b/>
                <w:sz w:val="18"/>
              </w:rPr>
              <w:t>0-1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8"/>
              </w:rPr>
              <w:t>Apertura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8"/>
              </w:rPr>
              <w:t>"Hola [nombre], soy [nombre], de Heiiu. Agendaste tu asesoría para esta hora: ¿tienes 20 minutos? Te hago unas preguntas para armarte el plan que te sirve y después te cuento todo."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8"/>
              </w:rPr>
              <w:t>Que está en condiciones de hablar. Si no: nueva hora, escrita por él.</w:t>
            </w:r>
          </w:p>
        </w:tc>
      </w:tr>
      <w:tr>
        <w:tc>
          <w:tcPr>
            <w:tcW w:type="dxa" w:w="680"/>
            <w:shd w:val="clear" w:color="auto" w:fill="FFF8E7"/>
          </w:tcPr>
          <w:p>
            <w:pPr>
              <w:spacing w:after="0"/>
            </w:pPr>
            <w:r>
              <w:rPr>
                <w:b/>
                <w:sz w:val="18"/>
              </w:rPr>
              <w:t>1-3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8"/>
              </w:rPr>
              <w:t>1. Motivo y destino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8"/>
              </w:rPr>
              <w:t>"¿Para qué necesitas el inglés? ¿Para cuándo?" Si es genérico: "¿En qué trabajas o qué proyecto tienes en la mira?"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8"/>
              </w:rPr>
              <w:t>Motivo: trabajo · irse · hijo · ascender · emprender. Fecha límite si la hay.</w:t>
            </w:r>
          </w:p>
        </w:tc>
      </w:tr>
      <w:tr>
        <w:tc>
          <w:tcPr>
            <w:tcW w:type="dxa" w:w="680"/>
            <w:shd w:val="clear" w:color="auto" w:fill="FFF8E7"/>
          </w:tcPr>
          <w:p>
            <w:pPr>
              <w:spacing w:after="0"/>
            </w:pPr>
            <w:r>
              <w:rPr>
                <w:b/>
                <w:sz w:val="18"/>
              </w:rPr>
              <w:t>3-4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8"/>
              </w:rPr>
              <w:t>2. Para quién y quién decide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8"/>
              </w:rPr>
              <w:t>"¿El curso es para ti? ¿Alguien más decide contigo?"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8"/>
              </w:rPr>
              <w:t>Decisor. Si es para otro adulto, esa persona debe estar en la llamada o en otra.</w:t>
            </w:r>
          </w:p>
        </w:tc>
      </w:tr>
      <w:tr>
        <w:tc>
          <w:tcPr>
            <w:tcW w:type="dxa" w:w="680"/>
            <w:shd w:val="clear" w:color="auto" w:fill="FFF8E7"/>
          </w:tcPr>
          <w:p>
            <w:pPr>
              <w:spacing w:after="0"/>
            </w:pPr>
            <w:r>
              <w:rPr>
                <w:b/>
                <w:sz w:val="18"/>
              </w:rPr>
              <w:t>4-7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8"/>
              </w:rPr>
              <w:t>3. Nivel y experiencia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8"/>
              </w:rPr>
              <w:t>"¿Has estudiado inglés antes? ¿Cómo te fue?" Si ya estudió: "¿Y qué pasó esa vez? ¿Por qué lo dejaste?"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8"/>
              </w:rPr>
              <w:t>Cero / ya sabe algo (→ sesión de ubicación). Marca QUEMADO si fracasó antes.</w:t>
            </w:r>
          </w:p>
        </w:tc>
      </w:tr>
      <w:tr>
        <w:tc>
          <w:tcPr>
            <w:tcW w:type="dxa" w:w="680"/>
            <w:shd w:val="clear" w:color="auto" w:fill="FFF8E7"/>
          </w:tcPr>
          <w:p>
            <w:pPr>
              <w:spacing w:after="0"/>
            </w:pPr>
            <w:r>
              <w:rPr>
                <w:b/>
                <w:sz w:val="18"/>
              </w:rPr>
              <w:t>7-8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8"/>
              </w:rPr>
              <w:t>4. Presencial y jornada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8"/>
              </w:rPr>
              <w:t>"Las clases son presenciales en Bucaramanga: mañana de 8:00 a 12:00 o noche de 6:30 a 8:30. ¿Cuál te queda?" y "¿Tu horario es fijo o tienes flexibilidad?"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8"/>
              </w:rPr>
              <w:t>Jornada · FLEXIBLE / SOLO MAÑANA / SOLO NOCHE. Turnos rotativos o no presencial: ruta personalizado o despedida honesta.</w:t>
            </w:r>
          </w:p>
        </w:tc>
      </w:tr>
      <w:tr>
        <w:tc>
          <w:tcPr>
            <w:tcW w:type="dxa" w:w="680"/>
            <w:shd w:val="clear" w:color="auto" w:fill="FFF8E7"/>
          </w:tcPr>
          <w:p>
            <w:pPr>
              <w:spacing w:after="0"/>
            </w:pPr>
            <w:r>
              <w:rPr>
                <w:b/>
                <w:sz w:val="18"/>
              </w:rPr>
              <w:t>8-11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8"/>
              </w:rPr>
              <w:t>5. EL PACTO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8"/>
              </w:rPr>
              <w:t>Texto de la sección 3, completo, y la pregunta: "¿Te le mides a ese ritmo?" Al quemado, antes de la pregunta, la absolución (duda 5 del Kit).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8"/>
              </w:rPr>
              <w:t>PACTO SÍ / DUDA / NO. Con NO o "busco algo más suave": despedida honesta y fin. No se informa precio.</w:t>
            </w:r>
          </w:p>
        </w:tc>
      </w:tr>
      <w:tr>
        <w:tc>
          <w:tcPr>
            <w:tcW w:type="dxa" w:w="680"/>
            <w:shd w:val="clear" w:color="auto" w:fill="FFF8E7"/>
          </w:tcPr>
          <w:p>
            <w:pPr>
              <w:spacing w:after="0"/>
            </w:pPr>
            <w:r>
              <w:rPr>
                <w:b/>
                <w:sz w:val="18"/>
              </w:rPr>
              <w:t>11-13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8"/>
              </w:rPr>
              <w:t>6. Forma de pago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8"/>
              </w:rPr>
              <w:t>"Para llevarte el plan que te sirve: ¿cómo prefieres invertir: de contado (sirven cesantías, tarjeta o crédito de tu banco) o con una inicial del 20% y cuotas mensuales?" y "¿Eres afiliado a Cajasan?"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8"/>
              </w:rPr>
              <w:t>CONTADO / CUOTAS / ALGO MÁS BAJO · Cajasan sí/no. "Algo más bajo" NO es despedida: es ruta de menor ticket (Arranque, nivel suelto, sabatino).</w:t>
            </w:r>
          </w:p>
        </w:tc>
      </w:tr>
      <w:tr>
        <w:tc>
          <w:tcPr>
            <w:tcW w:type="dxa" w:w="680"/>
            <w:shd w:val="clear" w:color="auto" w:fill="FFF8E7"/>
          </w:tcPr>
          <w:p>
            <w:pPr>
              <w:spacing w:after="0"/>
            </w:pPr>
            <w:r>
              <w:rPr>
                <w:b/>
                <w:sz w:val="18"/>
              </w:rPr>
              <w:t>13-25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8"/>
              </w:rPr>
              <w:t>7. SOLO AHORA: la información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8"/>
              </w:rPr>
              <w:t>Kit, sección 1, tal cual: programa completo con SU beca primero, Arranque segundo (cierre doble) · las 4 anclas · módulos de graduación · frase del expediente (garantía y video diario se firman juntos) · libros como gancho de cierre.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8"/>
              </w:rPr>
              <w:t>Su número exacto (tarjeta de becas o motor de cuotas). Nunca una cuota inventada.</w:t>
            </w:r>
          </w:p>
        </w:tc>
      </w:tr>
      <w:tr>
        <w:tc>
          <w:tcPr>
            <w:tcW w:type="dxa" w:w="680"/>
            <w:shd w:val="clear" w:color="auto" w:fill="FFF8E7"/>
          </w:tcPr>
          <w:p>
            <w:pPr>
              <w:spacing w:after="0"/>
            </w:pPr>
            <w:r>
              <w:rPr>
                <w:b/>
                <w:sz w:val="18"/>
              </w:rPr>
              <w:t>25-30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8"/>
              </w:rPr>
              <w:t>8. Cierre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8"/>
              </w:rPr>
              <w:t>Una frase de cierre y silencio. Salidas: matriculado o cupo separado · lista de espera CON FECHA · no claro con motivo.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8"/>
              </w:rPr>
              <w:t>Separación digital (duda 8 del Kit): comprobante + cédula + "ACEPTO" + sesión de ubicación agendada. Formalización en la sede.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  <w:sz w:val="21"/>
        </w:rPr>
        <w:t>Si el cliente pide el precio antes del paso 7: "Te lo digo completo en dos minutos, cuando sepa qué te sirve; déjame hacerte dos preguntas más." Si insiste, la referencia de la sección 4, una sola vez, y sigues con las preguntas.</w:t>
      </w:r>
    </w:p>
    <w:p>
      <w:pPr>
        <w:spacing w:before="200" w:after="60"/>
      </w:pPr>
      <w:r>
        <w:rPr>
          <w:b/>
          <w:color w:val="E54C09"/>
          <w:sz w:val="24"/>
        </w:rPr>
        <w:t>3. EL PACTO: TEXTO EXACTO (versión del 15/10/2026, para todos, antes de informar)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FFF8E7"/>
          </w:tcPr>
          <w:p>
            <w:pPr>
              <w:spacing w:after="0"/>
            </w:pPr>
            <w:r>
              <w:rPr>
                <w:i/>
                <w:sz w:val="21"/>
              </w:rPr>
              <w:t>"Antes de contarte precios, te cuento cómo es esto, para que decidas con todo claro. Nuestro objetivo es que salgas hablando inglés; si no se logra, algo está mal: o tú dejaste de entrenar, o nosotros no estamos cumpliendo. Esto es un entrenamiento en equipo, como un gimnasio o aprender a nadar: desde el primer día hablas, tu profesor identifica dónde puedes mejorar y lo repetimos hasta que sale. Por eso grabas un video corto todos los días, y tu profesor te lo devuelve con una mejora. A cambio, la garantía por escrito: si cumples tu parte y no avanzas, te devolvemos el 100% del nivel. ¿Te le mides a ese ritmo?"</w:t>
            </w:r>
          </w:p>
        </w:tc>
      </w:tr>
    </w:tbl>
    <w:p>
      <w:pPr>
        <w:spacing w:after="0"/>
      </w:pPr>
    </w:p>
    <w:p>
      <w:pPr>
        <w:spacing w:after="40"/>
        <w:ind w:left="227"/>
      </w:pPr>
      <w:r>
        <w:rPr>
          <w:b/>
          <w:sz w:val="21"/>
        </w:rPr>
        <w:t xml:space="preserve">Si duda ("¿todos los días?"): </w:t>
      </w:r>
      <w:r>
        <w:rPr>
          <w:sz w:val="21"/>
        </w:rPr>
        <w:t>"Son unos minutos al día, y tu profesor te responde cada uno. Es la parte que más te hace avanzar. ¿Te le mides?"</w:t>
      </w:r>
    </w:p>
    <w:p>
      <w:pPr>
        <w:spacing w:after="40"/>
        <w:ind w:left="227"/>
      </w:pPr>
      <w:r>
        <w:rPr>
          <w:b/>
          <w:sz w:val="21"/>
        </w:rPr>
        <w:t xml:space="preserve">Si dice "busco algo más suave": </w:t>
      </w:r>
      <w:r>
        <w:rPr>
          <w:sz w:val="21"/>
        </w:rPr>
        <w:t>"Te agradezco la sinceridad. Este programa es exigente a propósito, y prefiero decírtelo ahora a que lo descubras en la segunda semana. Si más adelante quieres entrenarte con propósito, ¡escríbenos!" Fin de la llamada; se marca FRÍO con el motivo. Sin reintentos.</w:t>
      </w:r>
    </w:p>
    <w:p>
      <w:pPr>
        <w:spacing w:after="40"/>
        <w:ind w:left="227"/>
      </w:pPr>
      <w:r>
        <w:rPr>
          <w:b/>
          <w:sz w:val="21"/>
        </w:rPr>
        <w:t xml:space="preserve">Al cliente QUEMADO: </w:t>
      </w:r>
      <w:r>
        <w:rPr>
          <w:sz w:val="21"/>
        </w:rPr>
        <w:t>Antes de la pregunta "¿te le mides?", la absolución de la duda 5 del Kit: "si llevas años intentándolo y no has podido, el problema nunca fuiste tú: fue el método, años sentado copiando del tablero, con miedo a hablar. Aquí es al revés: de pie, hablando desde el día uno". Solo a él. Al que llega limpio no se le receta un trauma que no tiene.</w:t>
      </w:r>
    </w:p>
    <w:p>
      <w:pPr>
        <w:spacing w:after="80"/>
      </w:pPr>
      <w:r>
        <w:rPr>
          <w:b w:val="0"/>
          <w:color w:val="666666"/>
          <w:sz w:val="20"/>
        </w:rPr>
        <w:t>Por qué se dice antes de informar y no al final: el que acepta el ritmo antes de oír el precio compra el entrenamiento, no una promesa; el que firma advertido no deserta en la semana 3 ni pide devolución; y la garantía solo es creíble si el trato se dijo completo. Lo que NUNCA se dice: fácil, rápido, divertido, "en tres meses hablas", nativos, empleo, visa.</w:t>
      </w:r>
    </w:p>
    <w:p>
      <w:pPr>
        <w:spacing w:before="200" w:after="60"/>
      </w:pPr>
      <w:r>
        <w:rPr>
          <w:b/>
          <w:color w:val="E54C09"/>
          <w:sz w:val="24"/>
        </w:rPr>
        <w:t>4. EL PRECIO: CUÁNDO Y CÓMO</w:t>
      </w:r>
    </w:p>
    <w:p>
      <w:pPr>
        <w:spacing w:after="40"/>
        <w:ind w:left="227"/>
      </w:pPr>
      <w:r>
        <w:rPr>
          <w:b/>
          <w:sz w:val="21"/>
        </w:rPr>
        <w:t xml:space="preserve">Regla: </w:t>
      </w:r>
      <w:r>
        <w:rPr>
          <w:sz w:val="21"/>
        </w:rPr>
        <w:t>Nunca antes del paso 7 por iniciativa tuya. Ningún total "de lista" suelto, ninguna cuota de memoria.</w:t>
      </w:r>
    </w:p>
    <w:p>
      <w:pPr>
        <w:spacing w:after="40"/>
        <w:ind w:left="227"/>
      </w:pPr>
      <w:r>
        <w:rPr>
          <w:b/>
          <w:sz w:val="21"/>
        </w:rPr>
        <w:t xml:space="preserve">Si lo pide antes (una sola vez): </w:t>
      </w:r>
      <w:r>
        <w:rPr>
          <w:sz w:val="21"/>
        </w:rPr>
        <w:t>"Te doy la referencia: el programa completo A1 a B2 es de $8.696.000 de lista, y con la beca del Fondo, hasta el 45% según tu perfil, baja bastante. Se paga de contado o con una inicial del 20% y cuotas mensuales. Pero más que el dinero, que lo cuadramos, lo que buscamos es que estés dispuesto a entrenarte con nosotros. Tu número exacto te lo doy en dos minutos."</w:t>
      </w:r>
    </w:p>
    <w:p>
      <w:pPr>
        <w:spacing w:after="40"/>
        <w:ind w:left="227"/>
      </w:pPr>
      <w:r>
        <w:rPr>
          <w:b/>
          <w:sz w:val="21"/>
        </w:rPr>
        <w:t xml:space="preserve">En el paso 7: </w:t>
      </w:r>
      <w:r>
        <w:rPr>
          <w:sz w:val="21"/>
        </w:rPr>
        <w:t>Con la tarjeta de becas (contado) o con el motor de cuotas (inicial del 20% y hasta 11 cuotas). El Arranque A1+A2 es $2.990.000, precio único. La cuota se dice solo con el motor abierto.</w:t>
      </w:r>
    </w:p>
    <w:p>
      <w:pPr>
        <w:spacing w:after="40"/>
        <w:ind w:left="227"/>
      </w:pPr>
      <w:r>
        <w:rPr>
          <w:b/>
          <w:sz w:val="21"/>
        </w:rPr>
        <w:t xml:space="preserve">"No tengo el dinero ahora" (una sola vez): </w:t>
      </w:r>
      <w:r>
        <w:rPr>
          <w:sz w:val="21"/>
        </w:rPr>
        <w:t>"Hay opciones con inicial y cuotas, y con cesantías o crédito de tu banco. ¿Quieres que te muestre cómo puedes entrenarte con nosotros con menos esfuerzo económico?" Sí → escalera (Kit, sección 1). No → "Perfecto. Cuando sea tu momento, me escribes y te agendo." Fin.</w:t>
      </w:r>
    </w:p>
    <w:p>
      <w:pPr>
        <w:spacing w:before="200" w:after="60"/>
      </w:pPr>
      <w:r>
        <w:rPr>
          <w:b/>
          <w:color w:val="E54C09"/>
          <w:sz w:val="24"/>
        </w:rPr>
        <w:t>5. LO QUE EL ASISTENTE DEL CHAT YA HIZO (lee el panel ANTES de llamar)</w:t>
      </w:r>
    </w:p>
    <w:p>
      <w:pPr>
        <w:spacing w:after="80"/>
      </w:pPr>
      <w:r>
        <w:rPr>
          <w:b w:val="0"/>
          <w:sz w:val="21"/>
        </w:rPr>
        <w:t>Desde hoy el asistente hace los pasos 1 a 6 en el chat y marca estos campos. Tú arrancas la llamada confirmando, no repitiendo: "Vi que me contaste que necesitas el inglés para [motivo] y que te le mides al ritmo del video diario: ¿sigue siendo así?"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551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 del panel</w:t>
            </w:r>
          </w:p>
        </w:tc>
        <w:tc>
          <w:tcPr>
            <w:tcW w:type="dxa" w:w="7200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Qué significa para ti</w:t>
            </w:r>
          </w:p>
        </w:tc>
      </w:tr>
      <w:tr>
        <w:tc>
          <w:tcPr>
            <w:tcW w:type="dxa" w:w="2551"/>
            <w:shd w:val="clear" w:color="auto" w:fill="FFF8E7"/>
          </w:tcPr>
          <w:p>
            <w:pPr>
              <w:spacing w:after="0"/>
            </w:pPr>
            <w:r>
              <w:rPr>
                <w:b/>
                <w:sz w:val="19"/>
              </w:rPr>
              <w:t>Motivo / destino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sz w:val="19"/>
              </w:rPr>
              <w:t>La palanca de la llamada: comparador → cuenta por hora; viajero → Pasaporte; papá → carácter; quemado → Pacto completo.</w:t>
            </w:r>
          </w:p>
        </w:tc>
      </w:tr>
      <w:tr>
        <w:tc>
          <w:tcPr>
            <w:tcW w:type="dxa" w:w="2551"/>
            <w:shd w:val="clear" w:color="auto" w:fill="FFF8E7"/>
          </w:tcPr>
          <w:p>
            <w:pPr>
              <w:spacing w:after="0"/>
            </w:pPr>
            <w:r>
              <w:rPr>
                <w:b/>
                <w:sz w:val="19"/>
              </w:rPr>
              <w:t>Para quién / decisor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sz w:val="19"/>
              </w:rPr>
              <w:t>Si decide con alguien más, lo invitas a la llamada o propones videollamada.</w:t>
            </w:r>
          </w:p>
        </w:tc>
      </w:tr>
      <w:tr>
        <w:tc>
          <w:tcPr>
            <w:tcW w:type="dxa" w:w="2551"/>
            <w:shd w:val="clear" w:color="auto" w:fill="FFF8E7"/>
          </w:tcPr>
          <w:p>
            <w:pPr>
              <w:spacing w:after="0"/>
            </w:pPr>
            <w:r>
              <w:rPr>
                <w:b/>
                <w:sz w:val="19"/>
              </w:rPr>
              <w:t>Nivel / experiencia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sz w:val="19"/>
              </w:rPr>
              <w:t>Cero → Arranque directo. Ya sabe algo → sesión de ubicación agendada antes de despedirte.</w:t>
            </w:r>
          </w:p>
        </w:tc>
      </w:tr>
      <w:tr>
        <w:tc>
          <w:tcPr>
            <w:tcW w:type="dxa" w:w="2551"/>
            <w:shd w:val="clear" w:color="auto" w:fill="FFF8E7"/>
          </w:tcPr>
          <w:p>
            <w:pPr>
              <w:spacing w:after="0"/>
            </w:pPr>
            <w:r>
              <w:rPr>
                <w:b/>
                <w:sz w:val="19"/>
              </w:rPr>
              <w:t>Presencial + jornada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sz w:val="19"/>
              </w:rPr>
              <w:t>Confirmas la jornada y el "fijo o flexible".</w:t>
            </w:r>
          </w:p>
        </w:tc>
      </w:tr>
      <w:tr>
        <w:tc>
          <w:tcPr>
            <w:tcW w:type="dxa" w:w="2551"/>
            <w:shd w:val="clear" w:color="auto" w:fill="FFF8E7"/>
          </w:tcPr>
          <w:p>
            <w:pPr>
              <w:spacing w:after="0"/>
            </w:pPr>
            <w:r>
              <w:rPr>
                <w:b/>
                <w:sz w:val="19"/>
              </w:rPr>
              <w:t>Pacto: sí / duda / no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sz w:val="19"/>
              </w:rPr>
              <w:t>SÍ → no lo repites completo: una frase de confirmación. DUDA → lo dices completo. NO → no debería haber cita; si la hay, lo dices completo y decides.</w:t>
            </w:r>
          </w:p>
        </w:tc>
      </w:tr>
      <w:tr>
        <w:tc>
          <w:tcPr>
            <w:tcW w:type="dxa" w:w="2551"/>
            <w:shd w:val="clear" w:color="auto" w:fill="FFF8E7"/>
          </w:tcPr>
          <w:p>
            <w:pPr>
              <w:spacing w:after="0"/>
            </w:pPr>
            <w:r>
              <w:rPr>
                <w:b/>
                <w:sz w:val="19"/>
              </w:rPr>
              <w:t>Forma de pago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sz w:val="19"/>
              </w:rPr>
              <w:t>Contado / cuotas / algo más bajo. Define por dónde entras en la escalera. Nunca preguntar ingresos ni consultar centrales.</w:t>
            </w:r>
          </w:p>
        </w:tc>
      </w:tr>
      <w:tr>
        <w:tc>
          <w:tcPr>
            <w:tcW w:type="dxa" w:w="2551"/>
            <w:shd w:val="clear" w:color="auto" w:fill="FFF8E7"/>
          </w:tcPr>
          <w:p>
            <w:pPr>
              <w:spacing w:after="0"/>
            </w:pPr>
            <w:r>
              <w:rPr>
                <w:b/>
                <w:sz w:val="19"/>
              </w:rPr>
              <w:t>Audio (opcional)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sz w:val="19"/>
              </w:rPr>
              <w:t>Si mandó el audio de 30 segundos, escúchalo antes de llamar.</w:t>
            </w:r>
          </w:p>
        </w:tc>
      </w:tr>
      <w:tr>
        <w:tc>
          <w:tcPr>
            <w:tcW w:type="dxa" w:w="2551"/>
            <w:shd w:val="clear" w:color="auto" w:fill="FFF8E7"/>
          </w:tcPr>
          <w:p>
            <w:pPr>
              <w:spacing w:after="0"/>
            </w:pPr>
            <w:r>
              <w:rPr>
                <w:b/>
                <w:sz w:val="19"/>
              </w:rPr>
              <w:t>Puntaje y etiqueta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sz w:val="19"/>
              </w:rPr>
              <w:t>Caliente (8-10): le escribes en menos de 15 minutos. Tibio (5-7): el mismo día. Frío (0-4): no se agenda; tú decides si lo revisas. El tibio es el que más gana con tu llamada.</w:t>
            </w:r>
          </w:p>
        </w:tc>
      </w:tr>
    </w:tbl>
    <w:p>
      <w:pPr>
        <w:spacing w:after="0"/>
      </w:pPr>
    </w:p>
    <w:p>
      <w:pPr>
        <w:spacing w:after="40"/>
        <w:ind w:left="227"/>
      </w:pPr>
      <w:r>
        <w:rPr>
          <w:b/>
          <w:sz w:val="21"/>
        </w:rPr>
        <w:t xml:space="preserve">Formulario: </w:t>
      </w:r>
      <w:r>
        <w:rPr>
          <w:sz w:val="21"/>
        </w:rPr>
        <w:t>Lead de FORMULARIO (no pasó por el chat): lo llamas en menos de 5 minutos en horario legal; si no contesta, un mensaje. En la llamada haces las seis preguntas completas.</w:t>
      </w:r>
    </w:p>
    <w:p>
      <w:pPr>
        <w:spacing w:after="40"/>
        <w:ind w:left="227"/>
      </w:pPr>
      <w:r>
        <w:rPr>
          <w:b/>
          <w:sz w:val="21"/>
        </w:rPr>
        <w:t xml:space="preserve">Llamada anunciada: </w:t>
      </w:r>
      <w:r>
        <w:rPr>
          <w:sz w:val="21"/>
        </w:rPr>
        <w:t>Lead que chateó y no agendó: primero un mensaje por la misma línea, "¿te llamo ahora 5 minutos? te marco desde el 3xx…", y llamas cuando dice sí. Lead que YA agendó: no se le llama antes de la cita; se le confirma por escrito.</w:t>
      </w:r>
    </w:p>
    <w:p>
      <w:pPr>
        <w:spacing w:before="200" w:after="60"/>
      </w:pPr>
      <w:r>
        <w:rPr>
          <w:b/>
          <w:color w:val="E54C09"/>
          <w:sz w:val="24"/>
        </w:rPr>
        <w:t>6. CHECKLIST DE TODA LLAMADA (para auditar, no para decorar)</w:t>
      </w:r>
    </w:p>
    <w:p>
      <w:pPr>
        <w:spacing w:after="40"/>
        <w:ind w:left="227"/>
      </w:pPr>
      <w:r>
        <w:rPr>
          <w:b/>
          <w:sz w:val="21"/>
        </w:rPr>
        <w:t xml:space="preserve">☐ </w:t>
      </w:r>
      <w:r>
        <w:rPr>
          <w:sz w:val="21"/>
        </w:rPr>
        <w:t>Perfilé antes de informar (pasos 1 a 6 antes del 7).</w:t>
      </w:r>
    </w:p>
    <w:p>
      <w:pPr>
        <w:spacing w:after="40"/>
        <w:ind w:left="227"/>
      </w:pPr>
      <w:r>
        <w:rPr>
          <w:b/>
          <w:sz w:val="21"/>
        </w:rPr>
        <w:t xml:space="preserve">☐ </w:t>
      </w:r>
      <w:r>
        <w:rPr>
          <w:sz w:val="21"/>
        </w:rPr>
        <w:t>Motivo y destino anotados.</w:t>
      </w:r>
    </w:p>
    <w:p>
      <w:pPr>
        <w:spacing w:after="40"/>
        <w:ind w:left="227"/>
      </w:pPr>
      <w:r>
        <w:rPr>
          <w:b/>
          <w:sz w:val="21"/>
        </w:rPr>
        <w:t xml:space="preserve">☐ </w:t>
      </w:r>
      <w:r>
        <w:rPr>
          <w:sz w:val="21"/>
        </w:rPr>
        <w:t>Nivel y experiencia; marqué QUEMADO si aplica.</w:t>
      </w:r>
    </w:p>
    <w:p>
      <w:pPr>
        <w:spacing w:after="40"/>
        <w:ind w:left="227"/>
      </w:pPr>
      <w:r>
        <w:rPr>
          <w:b/>
          <w:sz w:val="21"/>
        </w:rPr>
        <w:t xml:space="preserve">☐ </w:t>
      </w:r>
      <w:r>
        <w:rPr>
          <w:sz w:val="21"/>
        </w:rPr>
        <w:t>Presencial, jornada y "fijo o flexible".</w:t>
      </w:r>
    </w:p>
    <w:p>
      <w:pPr>
        <w:spacing w:after="40"/>
        <w:ind w:left="227"/>
      </w:pPr>
      <w:r>
        <w:rPr>
          <w:b/>
          <w:sz w:val="21"/>
        </w:rPr>
        <w:t xml:space="preserve">☐ </w:t>
      </w:r>
      <w:r>
        <w:rPr>
          <w:sz w:val="21"/>
        </w:rPr>
        <w:t>Dije El Pacto completo (o lo confirmé si el panel ya decía SÍ) y anoté la respuesta.</w:t>
      </w:r>
    </w:p>
    <w:p>
      <w:pPr>
        <w:spacing w:after="40"/>
        <w:ind w:left="227"/>
      </w:pPr>
      <w:r>
        <w:rPr>
          <w:b/>
          <w:sz w:val="21"/>
        </w:rPr>
        <w:t xml:space="preserve">☐ </w:t>
      </w:r>
      <w:r>
        <w:rPr>
          <w:sz w:val="21"/>
        </w:rPr>
        <w:t>Forma de pago y Cajasan.</w:t>
      </w:r>
    </w:p>
    <w:p>
      <w:pPr>
        <w:spacing w:after="40"/>
        <w:ind w:left="227"/>
      </w:pPr>
      <w:r>
        <w:rPr>
          <w:b/>
          <w:sz w:val="21"/>
        </w:rPr>
        <w:t xml:space="preserve">☐ </w:t>
      </w:r>
      <w:r>
        <w:rPr>
          <w:sz w:val="21"/>
        </w:rPr>
        <w:t>Programa completo con SU beca primero, Arranque segundo.</w:t>
      </w:r>
    </w:p>
    <w:p>
      <w:pPr>
        <w:spacing w:after="40"/>
        <w:ind w:left="227"/>
      </w:pPr>
      <w:r>
        <w:rPr>
          <w:b/>
          <w:sz w:val="21"/>
        </w:rPr>
        <w:t xml:space="preserve">☐ </w:t>
      </w:r>
      <w:r>
        <w:rPr>
          <w:sz w:val="21"/>
        </w:rPr>
        <w:t>Las 4 anclas y la frase del expediente (garantía + video diario se firman juntos).</w:t>
      </w:r>
    </w:p>
    <w:p>
      <w:pPr>
        <w:spacing w:after="40"/>
        <w:ind w:left="227"/>
      </w:pPr>
      <w:r>
        <w:rPr>
          <w:b/>
          <w:sz w:val="21"/>
        </w:rPr>
        <w:t xml:space="preserve">☐ </w:t>
      </w:r>
      <w:r>
        <w:rPr>
          <w:sz w:val="21"/>
        </w:rPr>
        <w:t>Una frase de cierre y silencio. Salida 1, 2 o 3 con fecha o motivo.</w:t>
      </w:r>
    </w:p>
    <w:p>
      <w:pPr>
        <w:spacing w:after="40"/>
        <w:ind w:left="227"/>
      </w:pPr>
      <w:r>
        <w:rPr>
          <w:b/>
          <w:sz w:val="21"/>
        </w:rPr>
        <w:t xml:space="preserve">☐ </w:t>
      </w:r>
      <w:r>
        <w:rPr>
          <w:sz w:val="21"/>
        </w:rPr>
        <w:t>Llamé desde la plataforma, en horario legal.</w:t>
      </w:r>
    </w:p>
    <w:p>
      <w:pPr>
        <w:spacing w:after="80"/>
      </w:pPr>
      <w:r>
        <w:rPr>
          <w:b/>
          <w:color w:val="666666"/>
          <w:sz w:val="20"/>
        </w:rPr>
        <w:t>Todo lo demás del Kit sigue igual: escalera de cierre, anclas, tarjeta de becas, libros como gancho, separación digital, contador, Cajasan, lo que jamás se hace.</w:t>
      </w:r>
    </w:p>
    <w:sectPr w:rsidR="00FC693F" w:rsidRPr="0006063C" w:rsidSect="00034616">
      <w:pgSz w:w="12240" w:h="15840"/>
      <w:pgMar w:top="850" w:right="1077" w:bottom="73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