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(no hay video de entrada de ellos; la prueba es su confesión con el dato real y su inglés de hoy):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coordina su llegada con la profe; las tomas con el salón vacío se hacen antes de la clase y las de Jacqueline después.</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w:t>
      </w:r>
      <w:r>
        <w:rPr>
          <w:b w:val="0"/>
          <w:i w:val="0"/>
          <w:sz w:val="21"/>
        </w:rPr>
        <w:t xml:space="preserve"> todos los estudiantes tienen firmada la autorización de imagen en su contrato de matrícula. La profe avisa al grupo que la clase se graba; si alguien dice voluntariamente que no quiere salir, queda fuera de plano. Coordinación entrega la fecha de matrícula de los 3 que empezaron de cero (para "hace ___ meses"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"Llegué sin una palabra" (cada uno de los 3 que empezó de cero: la frase en español con su dato real + 10 s en inglés); (3) después de la clase: guion 6 "Te lo firmamos" (Jacqueline con el contrato impreso), guion 9 "Su hijo a los 18" (Jacqueline en recepción) y guion 8 "El Pacto" (profe, 5 minutos, a solas). Se graban los 9; ninguno es opcional.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ANTES de la clase, salón vacío (10 min, cuando Isaac llegue):</w:t>
      </w:r>
    </w:p>
    <w:p>
      <w:pPr>
        <w:spacing w:after="60"/>
      </w:pPr>
      <w:r>
        <w:rPr>
          <w:b w:val="0"/>
          <w:i w:val="0"/>
          <w:sz w:val="21"/>
        </w:rPr>
        <w:t xml:space="preserve">  1. Escribe en el tablero un "5 AÑOS" grande y táchalo. A CÁMARA: "El Marco Común Europeo calcula entre quinientas y seiscientas horas de clase para llegar a B2. En Heiiu son quinientas setenta y cinco. A dos horas por semana, eso son cinco años. Aquí son cuatro horas al día: siete meses. O dos horas cada noche: catorce meses. No es fácil. Es rápido porque es intenso. Lo que firmamos: si cumples y no avanzas, te devolvemos el nivel." Mientras hablas, escribe "575 h", "7 meses" y "14 meses". (2 tomas.)</w:t>
      </w:r>
    </w:p>
    <w:p>
      <w:pPr>
        <w:spacing w:after="60"/>
      </w:pPr>
      <w:r>
        <w:rPr>
          <w:b w:val="0"/>
          <w:i w:val="0"/>
          <w:sz w:val="21"/>
        </w:rPr>
        <w:t xml:space="preserve">  2. Sentada en el borde del escritorio, A CÁMARA, seria: "Hay vacantes que dicen inglés intermedio. Ese renglón deja a mucha gente por fuera. El inglés no te da el puesto. Pero sin inglés, ese puesto ni se abre. En clase ensayamos la entrevista completa, pregunta por pregunta, hasta que se contesta sin pensar." (2 tomas.)</w:t>
      </w:r>
    </w:p>
    <w:p>
      <w:pPr>
        <w:spacing w:after="60"/>
      </w:pPr>
      <w:r>
        <w:rPr>
          <w:b/>
          <w:i w:val="0"/>
          <w:sz w:val="21"/>
        </w:rPr>
        <w:t>EN LA CLASE (la cámara graba estos 35-40 minutos; después sigue tu clase normal y se acabó la jornada):</w:t>
      </w:r>
    </w:p>
    <w:p>
      <w:pPr>
        <w:spacing w:after="60"/>
      </w:pPr>
      <w:r>
        <w:rPr>
          <w:b w:val="0"/>
          <w:i w:val="0"/>
          <w:sz w:val="21"/>
        </w:rPr>
        <w:t xml:space="preserve">  3. Minuto 0-7 · Corrección del día. Si el grupo tiene error paper, usa el error más repetido. Si no, usa UNO de estos tres, típicos de hispanohablantes en B1/B2 (elige el que más oyes en el grupo): (a) "I am agree" → "I agree"; (b) "It depends of the company" → "It depends on the company"; (c) "People is waiting" → "People are waiting". Con el grupo de pie: escribe la frase con el error, táchala, escribe la correcta y di "Repeat". Todos la repiten dos veces; pide a uno de los 3 que empezó de cero que la use en una frase propia. Tu voz en inglés es mínima (el contenido va escrito en el tablero; el acento no importa, lo que se ve es la corrección). Al final, A CÁMARA, en español: "Mándanos un audio diciéndola y te la corregimos."</w:t>
      </w:r>
    </w:p>
    <w:p>
      <w:pPr>
        <w:spacing w:after="60"/>
      </w:pPr>
      <w:r>
        <w:rPr>
          <w:b w:val="0"/>
          <w:i w:val="0"/>
          <w:sz w:val="21"/>
        </w:rPr>
        <w:t xml:space="preserve">  4. Minuto 7-19 · Simulación 1, entrevista de trabajo. ESCENARIO (lo dices antes de empezar y lo escribes en el tablero): "Una empresa de Bucaramanga busca asistente de servicio al cliente bilingüe. Hoy es la entrevista." Las 3 preguntas van escritas en el tablero: "Tell me about yourself." / "Why should we hire you?" / "Tell me about a problem you solved at work." ROLES: 1 candidato (empieza el más seguro del grupo, no el más tímido), 1 entrevistador (lee las preguntas del tablero), los otros 3 son observadores de pie con su error paper: anotan UNA cosa que el candidato hizo bien y UN error que oyeron. ROTACIÓN: cada 4 minutos cambia candidato y entrevistador; en 12 minutos pasan los 5 (3 candidatos). CORRECCIÓN EN CÁMARA: corrige lo seguro y visible (volumen, mirar al entrevistador, repetir la frase completa, pronunciación de una palabra): "Again. Louder. Look at her, not at me." La gramática la corriges después, fuera de cámara, con lo que anotaron los observadores. PÁNICO: si alguien se bloquea, el entrevistador repite la pregunta más despacio y el candidato contesta con una sola frase; eso también sirve.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de Au Pair (solo Au Pair: es el programa donde la familia sí entrevista en inglés antes de elegir). ESCENARIO en el tablero: "Una familia en Estados Unidos entrevista por videollamada a su candidata a Au Pair." ROLES: el hombre del grupo hace de papá de la familia (lee las preguntas del tablero), las mujeres son las candidatas, una a la vez, 3 minutos cada una; las que no están en turno observan y anotan. Preguntas en el tablero: "Tell me about yourself." / "Why do you want to live with a family abroad?" / "What would you do if the child refuses to eat?" Misma corrección que en la simulación 1. Al terminar, A CÁMARA: "En Au Pair, la familia te entrevista en inglés antes de elegirte. Sin esa entrevista, no hay familia. Aquí la ensayamos hasta que la contestas sin pensar."</w:t>
      </w:r>
    </w:p>
    <w:p>
      <w:pPr>
        <w:spacing w:after="60"/>
      </w:pPr>
      <w:r>
        <w:rPr>
          <w:b w:val="0"/>
          <w:i w:val="0"/>
          <w:sz w:val="21"/>
        </w:rPr>
        <w:t xml:space="preserve">  6. Minuto 29-37 · Los 3 que empezaron de cero en Heiiu, uno por uno, de pie frente a la cámara: (a) en español, una frase: "Llegué el primer día sin hablar una palabra de inglés. Hace ___ meses." (cada uno dice su dato real); (b) luego 10 segundos hablando en inglés de algo suyo (su trabajo, su plan). Después tú, A CÁMARA: "Esto no pasa por venir a clase a copiar. Pasa porque desde el primer día hablan, se equivocan, los corregimos y lo vuelven a decir. Eso es lo que compras aquí." Y una segunda versión del cierre: "Mándanos un audio de 30 segundos y te decimos tu nivel."</w:t>
      </w:r>
    </w:p>
    <w:p>
      <w:pPr>
        <w:spacing w:after="60"/>
      </w:pPr>
      <w:r>
        <w:rPr>
          <w:b w:val="0"/>
          <w:i w:val="0"/>
          <w:sz w:val="21"/>
        </w:rPr>
        <w:t xml:space="preserve">  7. Se apaga la cámara. Sigues tu clase normal (Bloque 4, ticket de salida, tarea). La grabación en clase terminó.</w:t>
      </w:r>
    </w:p>
    <w:p>
      <w:pPr>
        <w:spacing w:after="60"/>
      </w:pPr>
      <w:r>
        <w:rPr>
          <w:b/>
          <w:i w:val="0"/>
          <w:sz w:val="21"/>
        </w:rPr>
        <w:t>8. Después de la clase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te corrigen todos los días, y que si cumples y no avanzas, te devolvemos la plata. Te lo entregamos firmado.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Los estudiantes:</w:t>
      </w:r>
      <w:r>
        <w:rPr>
          <w:b w:val="0"/>
          <w:i w:val="0"/>
          <w:sz w:val="21"/>
        </w:rPr>
        <w:t xml:space="preserve"> todos tienen firmada la autorización de imagen en su contrato. Al empezar la clase les dices: "Hoy la clase de simulación se graba; es la misma clase de siempre, con cámara; cada uno recibe su clip." Si alguien dice voluntariamente que no quiere salir, lo ubicas fuera de plano y sigue participando desde ahí como observador. No se discute ni se insiste.</w:t>
      </w:r>
    </w:p>
    <w:p>
      <w:pPr>
        <w:spacing w:after="60"/>
      </w:pPr>
      <w:r>
        <w:rPr>
          <w:b/>
          <w:i w:val="0"/>
          <w:sz w:val="21"/>
        </w:rPr>
        <w:t>Si algo falla:</w:t>
      </w:r>
      <w:r>
        <w:rPr>
          <w:b w:val="0"/>
          <w:i w:val="0"/>
          <w:sz w:val="21"/>
        </w:rPr>
        <w:t xml:space="preserve"> si uno de los 3 "de cero" no quiere salir, el paso 6 se hace con los que sí. Si alguien se bloquea, una sola frase basta. Si una toma sale mal, se repite. Todo queda grabado mañana; nada se reprograma.</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"Llegué sin una palabra"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"Llegué sin una palabra" (los 3 que empezaron de cero: confesión + inglés de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GUION 5 "El Pacto" (filtro, poco volumen) y GUION 7 "Su hijo a los 18". Se graban los 9; el orden es de prioridad por si algo falla, no una lista opcional.</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entregamos firmado."</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(escenario: una empresa de Bucaramanga busca asistente de servicio al cliente bilingüe; 3 preguntas en el tablero; 1 candidato, 1 entrevistador, 3 observadores de pie; rotan cada 4 minutos). La profe corrige en vivo lo visible (volumen, mirada, repetir la frase completa, pronunciación). Al final, la profe dice UNA frase a cámara. Todo esto está en la hoja de la profe; Isaac solo graba.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grupo avisado ese día por la profe.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te da el puesto. Pero sin inglés, ese puesto ni se abre."</w:t>
      </w:r>
    </w:p>
    <w:p>
      <w:pPr>
        <w:spacing w:after="40"/>
      </w:pPr>
      <w:r>
        <w:rPr>
          <w:b w:val="0"/>
          <w:i/>
          <w:sz w:val="21"/>
        </w:rPr>
        <w:t>"En clase ensayamos la entrevista completa, pregunta por pregunta,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el Marco Común Europeo estima 500-600 h guiadas para B2 (rango; varía por academia); Heiiu son 575 h en 7 meses (4 h/día) o 14 (2 h/noche). Es el único "rápido" verificable del mercado; los demás no publican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"El Marco Común Europeo calcula entre quinientas y seiscientas horas de clase para llegar a B2. En Heiiu son quinientas setenta y cinco."</w:t>
      </w:r>
    </w:p>
    <w:p>
      <w:pPr>
        <w:spacing w:after="40"/>
      </w:pPr>
      <w:r>
        <w:rPr>
          <w:b w:val="0"/>
          <w:i/>
          <w:sz w:val="21"/>
        </w:rPr>
        <w:t>"A dos horas por semana, eso son cinco años. Aquí son cuatro horas al día: siete meses. O dos horas cada noche: catorce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500-600 h (Marco Común Europeo)" · "2 h/semana = 5 años" · "Aquí: 7 meses · noche: 14"</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Las dos jornadas van en la misma pieza (4 h/día = 7 meses; 2 h/noche = 14 meses) para no dejar por fuera al nocturno. Sin precio.</w:t>
      </w:r>
    </w:p>
    <w:p>
      <w:pPr>
        <w:spacing w:before="280" w:after="80"/>
      </w:pPr>
      <w:r>
        <w:rPr>
          <w:b/>
          <w:color w:val="E54C09"/>
          <w:sz w:val="25"/>
        </w:rPr>
        <w:t>GUION 5 — EL PACTO   [SE GRABA]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te corrigen todos los días, y que si cumples y no avanzas, te devolvemos la plata. Te lo entregamos firmado."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LLEGUÉ SIN UNA PALABRA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el estudiante a cámara, en español: "Llegué el primer día sin hablar una palabra de inglés." (formato CONFESIÓN, top 5 de ganchos por tasa de acierto en Motion 2026). Corte seco a él hablando en inglés. En pantalla el dato exacto: "Hace ___ meses" (de la ficha del estudiante; sin dato real no se publica).</w:t>
      </w:r>
    </w:p>
    <w:p>
      <w:pPr>
        <w:spacing w:after="40"/>
      </w:pPr>
      <w:r>
        <w:rPr>
          <w:b/>
          <w:i w:val="0"/>
          <w:sz w:val="21"/>
        </w:rPr>
        <w:t>Qué vende:</w:t>
      </w:r>
      <w:r>
        <w:rPr>
          <w:b w:val="0"/>
          <w:i w:val="0"/>
          <w:sz w:val="21"/>
        </w:rPr>
        <w:t xml:space="preserve"> Prueba real: tres estudiantes que entraron a Heiiu sin hablar inglés y hoy hablan. Confesión en español + 10 s en inglés. (No hay video de entrada de este grupo; la prueba es su palabra con el dato real y su inglés de hoy.)</w:t>
      </w:r>
    </w:p>
    <w:p>
      <w:pPr>
        <w:spacing w:after="40"/>
      </w:pPr>
      <w:r>
        <w:rPr>
          <w:b/>
          <w:i w:val="0"/>
          <w:sz w:val="21"/>
        </w:rPr>
        <w:t>Quién habla:</w:t>
      </w:r>
      <w:r>
        <w:rPr>
          <w:b w:val="0"/>
          <w:i w:val="0"/>
          <w:sz w:val="21"/>
        </w:rPr>
        <w:t xml:space="preserve"> Cada uno de los 3 que empezó de cero en Heiiu, de pie frente a la cámara, en el salón: (a) en español: "Llegué el primer día sin hablar una palabra de inglés. Hace ___ meses." (dato real de cada uno); (b) 10 segundos en inglés sobre algo suyo. Luego la profe a cámara. Son 3 piezas (una por estudiante) con la misma estructura.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medio fijo del estudiante. Texto grande con su frase en español mientras la dice; corte a él hablando en inglés con el texto "Hoy". Luego la profe a cámara.</w:t>
      </w:r>
    </w:p>
    <w:p>
      <w:pPr>
        <w:spacing w:after="20"/>
      </w:pPr>
      <w:r>
        <w:rPr>
          <w:b/>
          <w:i w:val="0"/>
          <w:sz w:val="21"/>
        </w:rPr>
        <w:t>Texto (se dice tal cual, con subtítulos):</w:t>
      </w:r>
    </w:p>
    <w:p>
      <w:pPr>
        <w:spacing w:after="40"/>
      </w:pPr>
      <w:r>
        <w:rPr>
          <w:b w:val="0"/>
          <w:i/>
          <w:sz w:val="21"/>
        </w:rPr>
        <w:t>"Estudiante, en español: "Llegué el primer día sin hablar una palabra de inglés. Hace ___ meses." (luego 10 s en inglés)"</w:t>
      </w:r>
    </w:p>
    <w:p>
      <w:pPr>
        <w:spacing w:after="40"/>
      </w:pPr>
      <w:r>
        <w:rPr>
          <w:b w:val="0"/>
          <w:i/>
          <w:sz w:val="21"/>
        </w:rPr>
        <w:t>"Profe: Esto no pasa por venir a clase a copiar. Pasa porque desde el primer día hablan, se equivocan, los corregimos y lo vuelven a decir."</w:t>
      </w:r>
    </w:p>
    <w:p>
      <w:pPr>
        <w:spacing w:after="40"/>
      </w:pPr>
      <w:r>
        <w:rPr>
          <w:b w:val="0"/>
          <w:i/>
          <w:sz w:val="21"/>
        </w:rPr>
        <w:t>"Eso es lo que compras aquí."</w:t>
      </w:r>
    </w:p>
    <w:p>
      <w:pPr>
        <w:spacing w:after="40"/>
      </w:pPr>
      <w:r>
        <w:rPr>
          <w:b/>
          <w:i w:val="0"/>
          <w:sz w:val="21"/>
        </w:rPr>
        <w:t>Texto en pantalla:</w:t>
      </w:r>
      <w:r>
        <w:rPr>
          <w:b w:val="0"/>
          <w:i w:val="0"/>
          <w:sz w:val="21"/>
        </w:rPr>
        <w:t xml:space="preserve"> "Llegó sin una palabra de inglés" · "Hace ___ meses" (dato real) · "Hoy"</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Grabar a los 3: tres piezas distintas con el mismo guion (Meta premia caras y conceptos distintos). Si uno no quiere salir, se hace con los que sí.</w:t>
      </w:r>
    </w:p>
    <w:p>
      <w:pPr>
        <w:spacing w:before="280" w:after="80"/>
      </w:pPr>
      <w:r>
        <w:rPr>
          <w:b/>
          <w:color w:val="E54C09"/>
          <w:sz w:val="25"/>
        </w:rPr>
        <w:t>GUION 7 — SU HIJO A LOS 18   [SE GRABA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El trámite lo haces con la agencia que elijas."</w:t>
      </w:r>
    </w:p>
    <w:p>
      <w:pPr>
        <w:spacing w:after="40"/>
      </w:pPr>
      <w:r>
        <w:rPr>
          <w:b/>
          <w:i w:val="0"/>
          <w:sz w:val="21"/>
        </w:rPr>
        <w:t>Qué vende:</w:t>
      </w:r>
      <w:r>
        <w:rPr>
          <w:b w:val="0"/>
          <w:i w:val="0"/>
          <w:sz w:val="21"/>
        </w:rPr>
        <w:t xml:space="preserve"> El destino #2 de la base: Au Pair (solo Au Pair: es el programa donde la familia sí entrevista en inglés antes de elegir; Work and Travel y Europa no siempre exigen inglés, así que no se afirman). Sin prometer familia, visa ni empleo.</w:t>
      </w:r>
    </w:p>
    <w:p>
      <w:pPr>
        <w:spacing w:after="40"/>
      </w:pPr>
      <w:r>
        <w:rPr>
          <w:b/>
          <w:i w:val="0"/>
          <w:sz w:val="21"/>
        </w:rPr>
        <w:t>Quién habla:</w:t>
      </w:r>
      <w:r>
        <w:rPr>
          <w:b w:val="0"/>
          <w:i w:val="0"/>
          <w:sz w:val="21"/>
        </w:rPr>
        <w:t xml:space="preserve"> Simulación real del grupo B1/B2: una familia de Estados Unidos entrevista por videollamada a su candidata a Au Pair. El hombre del grupo hace de papá de la familia (lee las preguntas del tablero); las mujeres son las candidatas, una a la vez. Luego la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 What would you do if the child refuses to eat?")"</w:t>
      </w:r>
    </w:p>
    <w:p>
      <w:pPr>
        <w:spacing w:after="40"/>
      </w:pPr>
      <w:r>
        <w:rPr>
          <w:b w:val="0"/>
          <w:i/>
          <w:sz w:val="21"/>
        </w:rPr>
        <w:t>"Profe: En Au Pair, la familia te entrevista en inglés antes de elegirte. Sin esa entrevista, no hay familia."</w:t>
      </w:r>
    </w:p>
    <w:p>
      <w:pPr>
        <w:spacing w:after="40"/>
      </w:pPr>
      <w:r>
        <w:rPr>
          <w:b w:val="0"/>
          <w:i/>
          <w:sz w:val="21"/>
        </w:rPr>
        <w:t>"Aquí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y afirmar que Work and Travel o Europa exigen inglés (no siempre).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La profe en el tablero con el grupo B1/B2 de pie. El error sale del error paper del grupo si existe; si no, uno de los tres típicos de hispanohablantes que trae la hoja de la profe ("I am agree" → "I agree"; "depends of" → "depends on"; "people is" → "people are"). La voz de la profe en inglés es mínima: el contenido va escrito.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El acento de la profe no es tema: la pieza muestra la corrección escrita, no una clase de pronunciación. Es la pieza que prueba la hipótesis de dar valor primero (Freedman y Fraser 1966).</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reales desde la matrícula de cada uno de los 3 que empezaron de cero (guiones 2 y 6); que el agente de WhatsApp recibe audios y alguien los responde en menos de 24 h (cierres de reciprocidad).</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la profe avisa al grupo y quien diga voluntariamente que no, queda fuera de plano.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