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TOMÁS</w:t>
      </w:r>
    </w:p>
    <w:p>
      <w:pPr>
        <w:jc w:val="center"/>
      </w:pPr>
      <w:r>
        <w:rPr>
          <w:b w:val="0"/>
          <w:color w:val="8A7A6A"/>
          <w:sz w:val="20"/>
        </w:rPr>
        <w:t>Serie “Deja de traducir” · Episodio 2: “o sea” · ~30 segundos · 5 minutos de tu tiempo</w:t>
      </w:r>
    </w:p>
    <w:p>
      <w:r>
        <w:rPr>
          <w:b/>
          <w:color w:val="E54C09"/>
          <w:sz w:val="24"/>
        </w:rPr>
        <w:t>CÓMO GRABARLO (léelo una vez)</w:t>
      </w:r>
    </w:p>
    <w:p>
      <w:r>
        <w:rPr>
          <w:b w:val="0"/>
          <w:i w:val="0"/>
          <w:sz w:val="22"/>
        </w:rPr>
        <w:t>1. Vertical (9:16), celular a la altura de los ojos, luz de frente (una ventana sirve). En el salón o donde haya silencio.</w:t>
      </w:r>
    </w:p>
    <w:p>
      <w:r>
        <w:rPr>
          <w:b w:val="0"/>
          <w:i w:val="0"/>
          <w:sz w:val="22"/>
        </w:rPr>
        <w:t>2. Abre una app de teleprompter gratis (BIGVU o similar), pega el guion de abajo y léelo — no hay que memorizar.</w:t>
      </w:r>
    </w:p>
    <w:p>
      <w:r>
        <w:rPr>
          <w:b w:val="0"/>
          <w:i w:val="0"/>
          <w:sz w:val="22"/>
        </w:rPr>
        <w:t>3. REGLA DE ORO: los reemplazos en inglés se dicen DESPACIO y claro, uno por uno — la gente los repite en tiempo real. El resto, a tu ritmo.</w:t>
      </w:r>
    </w:p>
    <w:p>
      <w:r>
        <w:rPr>
          <w:b w:val="0"/>
          <w:i w:val="0"/>
          <w:sz w:val="22"/>
        </w:rPr>
        <w:t>4. Máximo 2 tomas. Elige una. NO edites nada: manda el video crudo por WhatsApp a Diana.</w:t>
      </w:r>
    </w:p>
    <w:p>
      <w:r>
        <w:rPr>
          <w:b w:val="0"/>
          <w:i/>
          <w:color w:val="8A7A6A"/>
          <w:sz w:val="20"/>
        </w:rPr>
        <w:t>Lo que está entre [corchetes] no se dice — son indicaciones.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“o sea” cuando estás hablando inglés? … Ese “o sea”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I mean…   ·   In other words…   ·   Basically…</w:t>
      </w:r>
    </w:p>
    <w:p>
      <w:r>
        <w:rPr>
          <w:b/>
          <w:i w:val="0"/>
          <w:sz w:val="24"/>
        </w:rPr>
        <w:t>Por ejemplo: “O sea, mañana no puedo” → “I mean, I can’t tomorrow”</w:t>
      </w:r>
    </w:p>
    <w:p>
      <w:r>
        <w:rPr>
          <w:b/>
          <w:i w:val="0"/>
          <w:sz w:val="24"/>
        </w:rPr>
        <w:t>[Cierre, a tu ritmo] Aclaras como nativo, no como diccionario.</w:t>
      </w:r>
    </w:p>
    <w:p>
      <w:r>
        <w:rPr>
          <w:b/>
          <w:i w:val="0"/>
          <w:sz w:val="24"/>
        </w:rPr>
        <w:t>Deja de traducir — repite estas hoy. Episodio 2.</w:t>
      </w:r>
    </w:p>
    <w:p>
      <w:r>
        <w:rPr>
          <w:b/>
          <w:color w:val="E54C09"/>
          <w:sz w:val="24"/>
        </w:rPr>
        <w:t>NO OLVIDES</w:t>
      </w:r>
    </w:p>
    <w:p>
      <w:r>
        <w:rPr>
          <w:b w:val="0"/>
          <w:i w:val="0"/>
          <w:sz w:val="20"/>
        </w:rPr>
        <w:t>• El gancho (“Ese o sea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Entrega: esta semana, crudo por WhatsApp a Diana. Gracias por hacer parte de esto — tu cara es la de la academia.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