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PRIMER CONTACTO CON EMPRESAS — MENSAJES Y SECUENCIA</w:t>
      </w:r>
    </w:p>
    <w:p>
      <w:pPr>
        <w:spacing w:after="80"/>
        <w:jc w:val="center"/>
      </w:pPr>
      <w:r>
        <w:rPr>
          <w:color w:val="666666"/>
          <w:sz w:val="17"/>
        </w:rPr>
        <w:t>Gerente de Alianzas Empresariales · uso interno · 21/10/2026 · Objetivo de todo mensaje: 15 minutos con quien decide. La charla a los empleados se pide en esa reunión, no por correo.</w:t>
      </w:r>
    </w:p>
    <w:p>
      <w:pPr>
        <w:spacing w:before="100" w:after="20"/>
      </w:pPr>
      <w:r>
        <w:rPr>
          <w:b/>
          <w:color w:val="E54C09"/>
          <w:sz w:val="21"/>
        </w:rPr>
        <w:t>1. Antes de escribir (si falta una, no se escribe)</w:t>
      </w:r>
    </w:p>
    <w:p>
      <w:pPr>
        <w:pStyle w:val="ListBullet"/>
        <w:spacing w:after="0"/>
      </w:pPr>
      <w:r>
        <w:rPr>
          <w:sz w:val="18"/>
        </w:rPr>
        <w:t>Nombre y cargo de quien decide, verificados en la página de la empresa, LinkedIn o el RUES. Nunca saludos generales. Máximo dos personas por empresa: gerencia general y gestión humana (en clínicas, gerencia o coordinación administrativa).</w:t>
      </w:r>
    </w:p>
    <w:p>
      <w:pPr>
        <w:pStyle w:val="ListBullet"/>
        <w:spacing w:after="0"/>
      </w:pPr>
      <w:r>
        <w:rPr>
          <w:sz w:val="18"/>
        </w:rPr>
        <w:t>Un dato concreto de esa empresa para la primera línea (atiende clientes del exterior, abrió vacantes que piden inglés, exporta, tiene turnos fijos).</w:t>
      </w:r>
    </w:p>
    <w:p>
      <w:pPr>
        <w:pStyle w:val="ListBullet"/>
        <w:spacing w:after="0"/>
      </w:pPr>
      <w:r>
        <w:rPr>
          <w:sz w:val="18"/>
        </w:rPr>
        <w:t>Si está afiliada a Cajasan (se pregunta en la llamada o lo dice la empresa; no se supone).</w:t>
      </w:r>
    </w:p>
    <w:p>
      <w:pPr>
        <w:pStyle w:val="ListBullet"/>
        <w:spacing w:after="0"/>
      </w:pPr>
      <w:r>
        <w:rPr>
          <w:sz w:val="18"/>
        </w:rPr>
        <w:t>La empresa registrada en la pestaña EMPRESAS del tablero antes del primer toque. Cada toque se anota el mismo día.</w:t>
      </w:r>
    </w:p>
    <w:p>
      <w:pPr>
        <w:pStyle w:val="ListBullet"/>
        <w:spacing w:after="0"/>
      </w:pPr>
      <w:r>
        <w:rPr>
          <w:sz w:val="18"/>
        </w:rPr>
        <w:t>Se envía desde el correo de la academia, de martes a jueves entre 7:00 y 9:00 a. m., sin adjuntos ni enlaces. Nunca desde un correo personal ni con copia oculta a varias empresas.</w:t>
      </w:r>
    </w:p>
    <w:p>
      <w:pPr>
        <w:spacing w:before="100" w:after="20"/>
      </w:pPr>
      <w:r>
        <w:rPr>
          <w:b/>
          <w:color w:val="E54C09"/>
          <w:sz w:val="21"/>
        </w:rPr>
        <w:t>2. Toque 1 · día 0 (miércoles) · correo al decisor · de 60 a 90 palabras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Asunto: Becas para [Empresa]</w:t>
            </w:r>
          </w:p>
          <w:p>
            <w:pPr>
              <w:spacing w:after="40"/>
            </w:pPr>
            <w:r>
              <w:rPr>
                <w:sz w:val="18"/>
              </w:rPr>
              <w:t>Buenos días, [cargo y apellido]:</w:t>
            </w:r>
          </w:p>
          <w:p>
            <w:pPr>
              <w:spacing w:after="40"/>
            </w:pPr>
            <w:r>
              <w:rPr>
                <w:sz w:val="18"/>
              </w:rPr>
              <w:t>Vi que [dato concreto: atienden clientes del exterior / abrieron vacantes que piden inglés].</w:t>
            </w:r>
          </w:p>
          <w:p>
            <w:pPr>
              <w:spacing w:after="40"/>
            </w:pPr>
            <w:r>
              <w:rPr>
                <w:sz w:val="18"/>
              </w:rPr>
              <w:t>En Heiiu English Academy abrimos becas con el nombre de [Empresa] para sus colaboradores, sin costo para la empresa, y usted recibe un reporte de la asistencia y el cumplimiento de sus becados. Cada uno estudia con garantía de aprendizaje por escrito.</w:t>
            </w:r>
          </w:p>
          <w:p>
            <w:pPr>
              <w:spacing w:after="40"/>
            </w:pPr>
            <w:r>
              <w:rPr>
                <w:sz w:val="18"/>
              </w:rPr>
              <w:t>¿Le interesa que le cuente en 15 minutos cómo funciona?</w:t>
            </w:r>
          </w:p>
          <w:p>
            <w:pPr>
              <w:spacing w:after="40"/>
            </w:pPr>
            <w:r>
              <w:rPr>
                <w:sz w:val="18"/>
              </w:rPr>
              <w:t>[Nombre] · Gerente de Alianzas Empresariales · Heiiu English Academy · [celular de la línea de alianzas]</w:t>
            </w:r>
          </w:p>
          <w:p>
            <w:pPr>
              <w:spacing w:after="40"/>
            </w:pPr>
            <w:r>
              <w:rPr>
                <w:sz w:val="18"/>
              </w:rPr>
              <w:t>Si no es para ustedes, me lo dice y no vuelvo a escribirle.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Otros asuntos que sirven: "[Nombre], beneficio para su equipo" · "Afiliados Cajasan en [Empresa]" (solo si está afiliada; nunca que parezca que Cajasan envía el mensaje). En el primer correo se pregunta por el interés; el día y la hora van en el segundo o apenas respondan.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b/>
                <w:color w:val="E54C09"/>
                <w:sz w:val="18"/>
              </w:rPr>
              <w:t>Variante para clínicas (mismo largo, mismo pedido; cambia el dato y lo que gana)</w:t>
            </w:r>
          </w:p>
          <w:p>
            <w:pPr>
              <w:spacing w:after="40"/>
            </w:pPr>
            <w:r>
              <w:rPr>
                <w:sz w:val="18"/>
              </w:rPr>
              <w:t>Asunto: Pacientes en inglés en [Clínica]</w:t>
            </w:r>
          </w:p>
          <w:p>
            <w:pPr>
              <w:spacing w:after="40"/>
            </w:pPr>
            <w:r>
              <w:rPr>
                <w:sz w:val="18"/>
              </w:rPr>
              <w:t>Buenos días, [cargo y apellido]:</w:t>
            </w:r>
          </w:p>
          <w:p>
            <w:pPr>
              <w:spacing w:after="40"/>
            </w:pPr>
            <w:r>
              <w:rPr>
                <w:sz w:val="18"/>
              </w:rPr>
              <w:t>Vi que [dato concreto: la clínica recibe pacientes del exterior / atiende procedimientos a extranjeros / tiene convenio de turismo de salud].</w:t>
            </w:r>
          </w:p>
          <w:p>
            <w:pPr>
              <w:spacing w:after="40"/>
            </w:pPr>
            <w:r>
              <w:rPr>
                <w:sz w:val="18"/>
              </w:rPr>
              <w:t>En Heiiu English Academy abrimos becas con el nombre de [Clínica] para su personal de recepción, enfermería y atención al paciente, sin costo para la clínica. Entrenan en situaciones reales de clínica, como atender al paciente que llama o escribe en inglés, y usted recibe el reporte de asistencia y cumplimiento de sus becados. Con garantía de aprendizaje por escrito.</w:t>
            </w:r>
          </w:p>
          <w:p>
            <w:pPr>
              <w:spacing w:after="40"/>
            </w:pPr>
            <w:r>
              <w:rPr>
                <w:sz w:val="18"/>
              </w:rPr>
              <w:t>¿Le interesa que le cuente en 15 minutos cómo funciona?</w:t>
            </w:r>
          </w:p>
          <w:p>
            <w:pPr>
              <w:spacing w:after="40"/>
            </w:pPr>
            <w:r>
              <w:rPr>
                <w:sz w:val="18"/>
              </w:rPr>
              <w:t>[Nombre] · Gerente de Alianzas Empresariales · Heiiu English Academy · [celular de la línea de alianzas]</w:t>
            </w:r>
          </w:p>
          <w:p>
            <w:pPr>
              <w:spacing w:after="40"/>
            </w:pPr>
            <w:r>
              <w:rPr>
                <w:sz w:val="18"/>
              </w:rPr>
              <w:t>Si no es para ustedes, me lo dice y no vuelvo a escribirle.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La misma idea sirve para hoteles, agencias y empresas que exportan: se cambia "paciente" por el cliente que ellos atienden. En clínicas con turnos rotativos, en la reunión se dice de frente que el programa es de horario fijo.</w:t>
      </w:r>
    </w:p>
    <w:p>
      <w:pPr>
        <w:spacing w:before="100" w:after="20"/>
      </w:pPr>
      <w:r>
        <w:rPr>
          <w:b/>
          <w:color w:val="E54C09"/>
          <w:sz w:val="21"/>
        </w:rPr>
        <w:t>3. Toque 2 · día 2 (viernes) · respuesta en el mismo hilo · de 40 a 60 palabras · aquí van las dos franjas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Buenos días, [cargo y apellido]. Le sumo un solo dato:</w:t>
            </w:r>
          </w:p>
          <w:p>
            <w:pPr>
              <w:spacing w:after="40"/>
            </w:pPr>
            <w:r>
              <w:rPr>
                <w:sz w:val="18"/>
              </w:rPr>
              <w:t>Si está afiliada: "sus colaboradores afiliados a Cajasan ya acceden a la beca más alta de nuestro Fondo; la alianza les suma las becas con el nombre de [Empresa] y el reporte de asistencia."</w:t>
            </w:r>
          </w:p>
          <w:p>
            <w:pPr>
              <w:spacing w:after="40"/>
            </w:pPr>
            <w:r>
              <w:rPr>
                <w:sz w:val="18"/>
              </w:rPr>
              <w:t>Si no: "cada becado estudia con garantía de aprendizaje por escrito: si cumple y no avanza, la academia le devuelve el nivel."</w:t>
            </w:r>
          </w:p>
          <w:p>
            <w:pPr>
              <w:spacing w:after="40"/>
            </w:pPr>
            <w:r>
              <w:rPr>
                <w:sz w:val="18"/>
              </w:rPr>
              <w:t>¿Le queda bien el martes a las 7:30 a. m. o el jueves a las 2:00 p. m.? Son 15 minutos, por llamada o en su oficina.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4. Toque 3 · día 5 (lunes) · se cambia de canal: llamada al conmutador; si no hay teléfono, LinkedIn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Llamada: "Buenos días, soy [Nombre], Gerente de Alianzas de Heiiu English Academy. Le escribí al [cargo] el miércoles sobre unas becas para los colaboradores de [Empresa], sin costo para la empresa. ¿Es [él / ella] quien decide los beneficios para el personal, o con quién lo veo?"</w:t>
            </w:r>
          </w:p>
          <w:p>
            <w:pPr>
              <w:spacing w:after="40"/>
            </w:pPr>
            <w:r>
              <w:rPr>
                <w:sz w:val="18"/>
              </w:rPr>
              <w:t>Si pasa el decisor: "Le propongo algo concreto: un diagnóstico de nivel de inglés para hasta 10 personas de su equipo, sin costo, y 15 minutos para explicarle las becas. ¿Martes a las 7:30 o jueves a las 2?" Y silencio.</w:t>
            </w:r>
          </w:p>
          <w:p>
            <w:pPr>
              <w:spacing w:after="40"/>
            </w:pPr>
            <w:r>
              <w:rPr>
                <w:sz w:val="18"/>
              </w:rPr>
              <w:t>Si contesta la asistente: nombre y correo de quien decide, y a qué hora suele estar. Se agradece y se anota. No se deja "recado".</w:t>
            </w:r>
          </w:p>
          <w:p>
            <w:pPr>
              <w:spacing w:after="40"/>
            </w:pPr>
            <w:r>
              <w:rPr>
                <w:sz w:val="18"/>
              </w:rPr>
              <w:t>LinkedIn (menos de 300 caracteres): "Buenos días, [nombre]. Soy Gerente de Alianzas de Heiiu English Academy, en Bucaramanga. Le escribí por correo sobre becas con el nombre de [Empresa] para su equipo, sin costo para la empresa. ¿Le interesa que se lo cuente en 15 minutos?"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Celular personal del decisor: solo si él lo dio, lo publicó para contacto profesional o un referido lo autorizó; antes de llamar se consulta el Registro de Números Excluidos. Un contacto al día y un solo canal por semana con la misma persona.</w:t>
      </w:r>
    </w:p>
    <w:p>
      <w:pPr>
        <w:spacing w:before="100" w:after="20"/>
      </w:pPr>
      <w:r>
        <w:rPr>
          <w:b/>
          <w:color w:val="E54C09"/>
          <w:sz w:val="21"/>
        </w:rPr>
        <w:t>5. Toque 4 · día 10 (viernes) · cierre en el hilo original · de 30 a 40 palabras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[Cargo y apellido], cierro el tema por ahora para no insistir. Si más adelante quieren el diagnóstico de nivel para su equipo o las becas con el nombre de [Empresa], me escribe a este correo y lo retomamos. Gracias por su tiempo.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Se marca en el tablero como "sin respuesta" y se vuelve a intentar a los 90 días con un motivo nuevo. Respondió "no": se agradece y se cierra; no se discute. Respondió "sí" en cualquier toque: se para la secuencia y se agenda.</w:t>
      </w:r>
    </w:p>
    <w:p>
      <w:pPr>
        <w:spacing w:before="100" w:after="20"/>
      </w:pPr>
      <w:r>
        <w:rPr>
          <w:b/>
          <w:color w:val="E54C09"/>
          <w:sz w:val="21"/>
        </w:rPr>
        <w:t>6. WhatsApp: solo con permiso</w:t>
      </w:r>
    </w:p>
    <w:p>
      <w:pPr>
        <w:spacing w:after="20"/>
      </w:pPr>
      <w:r>
        <w:rPr>
          <w:b w:val="0"/>
          <w:sz w:val="18"/>
        </w:rPr>
        <w:t>La política de WhatsApp exige que la persona haya dado su número y aceptado recibir mensajes. Sin eso no se escribe, y nunca desde la línea principal de la academia. Sirve cuando hay tarjeta entregada, referido que autorizó o línea de atención publicada por la empresa.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40"/>
            </w:pPr>
            <w:r>
              <w:rPr>
                <w:sz w:val="18"/>
              </w:rPr>
              <w:t>"Buenos días, [nombre]. Soy [Nombre], de Heiiu English Academy; [referido] me dio su número y me dijo que usted lleva el bienestar en [Empresa]. ¿Le puedo escribir por aquí sobre unas becas para su equipo, sin costo para la empresa?"</w:t>
            </w:r>
          </w:p>
          <w:p>
            <w:pPr>
              <w:spacing w:after="40"/>
            </w:pPr>
            <w:r>
              <w:rPr>
                <w:sz w:val="18"/>
              </w:rPr>
              <w:t>"Buenos días. Soy [Nombre], Gerente de Alianzas de Heiiu English Academy. ¿Con quién hablo sobre beneficios de formación para los colaboradores de [Empresa]? Es una alianza sin costo para la empresa; con 15 minutos basta."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7. Diez reglas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430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type="dxa" w:w="57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Correo de 50 a 90 palabras; LinkedIn menos de 300 caracteres; WhatsApp 3 o 4 líneas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Un gerente decide en 3 segundos si abre y lee en 9; pasadas las 100 palabras las respuestas caen.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Asunto de 3 a 6 palabras con el nombre de la empresa o de la persona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El nombre en el asunto subió la apertura 20% y los contactos de venta 31% en experimentos controlados.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La primera línea habla de su empresa, no de la academia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Lo centrado en el producto y las listas de métodos o virtudes bajan la respuesta.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Un solo pedido: 15 minutos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Dos pedidos en 9 segundos de lectura son ninguno.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Toque 1 pregunta por el interés; las dos franjas van en el toque 2 o cuando respondan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En frío ganó "¿le interesa?"; con la conversación abierta ganó proponer día y hora.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Una sola frase de respaldo, verificable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Licencia desde 2012, ICONTEC o garantía por escrito. Una, no las tres.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Cada seguimiento trae algo nuevo; al tercer toque se cambia de canal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Entre el 42% y el 59% de las respuestas llega en los seguimientos; "¿vio mi correo?" no trae nada.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Sin adjuntos ni enlaces en el primer contacto; desde el correo de la academia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Los adjuntos y enlaces afectan la entrega; el dominio propio responde el doble que un correo gratuito.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Palabras que no se escriben: gratis, descuento, fácil, rápido, nómina, patrocinio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Se dice "sin costo para la empresa" y "beca del Fondo". No se nombran otras academias ni se promete empleo o resultado.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>
              <w:rPr>
                <w:b/>
                <w:sz w:val="17"/>
              </w:rPr>
              <w:t>Horario legal, un contacto al día, un canal por semana, salida en cada mensaje</w:t>
            </w:r>
          </w:p>
        </w:tc>
        <w:tc>
          <w:tcPr>
            <w:tcW w:type="dxa" w:w="5783"/>
          </w:tcPr>
          <w:p>
            <w:pPr>
              <w:spacing w:after="0"/>
            </w:pPr>
            <w:r>
              <w:rPr>
                <w:b w:val="0"/>
                <w:sz w:val="17"/>
              </w:rPr>
              <w:t>Lunes a viernes 7 a. m. a 7 p. m., sábados 8 a. m. a 3 p. m.; nunca domingos ni festivos.</w:t>
            </w:r>
          </w:p>
        </w:tc>
      </w:tr>
    </w:tbl>
    <w:p>
      <w:pPr>
        <w:spacing w:after="0"/>
      </w:pPr>
    </w:p>
    <w:p>
      <w:pPr>
        <w:spacing w:before="100" w:after="20"/>
      </w:pPr>
      <w:r>
        <w:rPr>
          <w:b/>
          <w:color w:val="E54C09"/>
          <w:sz w:val="21"/>
        </w:rPr>
        <w:t>8. Lo que hace que no respondan (y que el correo se borre)</w:t>
      </w:r>
    </w:p>
    <w:p>
      <w:pPr>
        <w:pStyle w:val="ListBullet"/>
        <w:spacing w:after="0"/>
      </w:pPr>
      <w:r>
        <w:rPr>
          <w:sz w:val="18"/>
        </w:rPr>
        <w:t>"Estimado responsable de Recursos Humanos" sin nombre: se lee como correo masivo.</w:t>
      </w:r>
    </w:p>
    <w:p>
      <w:pPr>
        <w:pStyle w:val="ListBullet"/>
        <w:spacing w:after="0"/>
      </w:pPr>
      <w:r>
        <w:rPr>
          <w:sz w:val="18"/>
        </w:rPr>
        <w:t>Hablar de "nuestro programa", "queremos presentarle", y listas de competencias o virtudes: eso es pedagogía interna, no es lo que gana el gerente.</w:t>
      </w:r>
    </w:p>
    <w:p>
      <w:pPr>
        <w:pStyle w:val="ListBullet"/>
        <w:spacing w:after="0"/>
      </w:pPr>
      <w:r>
        <w:rPr>
          <w:sz w:val="18"/>
        </w:rPr>
        <w:t>Hablar de "la inversión de la organización" antes de que sepa que hay opción sin costo para la empresa.</w:t>
      </w:r>
    </w:p>
    <w:p>
      <w:pPr>
        <w:pStyle w:val="ListBullet"/>
        <w:spacing w:after="0"/>
      </w:pPr>
      <w:r>
        <w:rPr>
          <w:sz w:val="18"/>
        </w:rPr>
        <w:t>"¿Podríamos agendar una breve conversación?": pregunta abierta sin interés ni fecha. No ganó en ninguna etapa.</w:t>
      </w:r>
    </w:p>
    <w:p>
      <w:pPr>
        <w:pStyle w:val="ListBullet"/>
        <w:spacing w:after="0"/>
      </w:pPr>
      <w:r>
        <w:rPr>
          <w:sz w:val="18"/>
        </w:rPr>
        <w:t>Más de 100 palabras, párrafos largos, adjuntos, varias peticiones, cargo o firma incompletos, sin celular de contacto.</w:t>
      </w:r>
    </w:p>
    <w:p>
      <w:pPr>
        <w:spacing w:after="0"/>
      </w:pPr>
      <w:r>
        <w:rPr>
          <w:b w:val="0"/>
          <w:color w:val="666666"/>
          <w:sz w:val="17"/>
        </w:rPr>
        <w:t>Lo que no está en esta hoja (clase de prueba, cupos sin costo, precios especiales) no se ofrece: se agenda con gerencia. Fuente completa: INVESTIGACION_CONTACTO_FRIO_EMPRESAS_2026-10-21.</w:t>
      </w:r>
    </w:p>
    <w:sectPr w:rsidR="00FC693F" w:rsidRPr="0006063C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