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doce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Los 5 toques en 24 horas para lead nuevo están bien.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La plantilla de la pregunta del correo no puede decir "para dejar tu registro al día".</w:t>
      </w:r>
    </w:p>
    <w:p>
      <w:pPr>
        <w:spacing w:after="20"/>
      </w:pPr>
      <w:r>
        <w:rPr>
          <w:b w:val="0"/>
          <w:i w:val="0"/>
          <w:sz w:val="21"/>
        </w:rPr>
        <w:t>Esa frase está prohibida desde el 30/09 y no está en nuestro documento: vive en la plantilla de la plataforma. El correo se pide solo al confirmar la cita, con su razón real ("para confirmarte la cita").</w:t>
      </w:r>
    </w:p>
    <w:p>
      <w:pPr>
        <w:spacing w:after="160"/>
      </w:pPr>
      <w:r>
        <w:rPr>
          <w:b w:val="0"/>
          <w:i/>
          <w:color w:val="666666"/>
          <w:sz w:val="19"/>
        </w:rPr>
        <w:t>Ejemplo: María Eugenia (lead, 7/10 12:28 pm) y varios más esta semana.</w:t>
      </w:r>
    </w:p>
    <w:p>
      <w:pPr>
        <w:spacing w:after="20"/>
      </w:pPr>
      <w:r>
        <w:rPr>
          <w:b/>
          <w:i w:val="0"/>
          <w:sz w:val="21"/>
        </w:rPr>
        <w:t>12. Agrupar los mensajes que el cliente manda en ráfaga y responder una sola vez.</w:t>
      </w:r>
    </w:p>
    <w:p>
      <w:pPr>
        <w:spacing w:after="20"/>
      </w:pPr>
      <w:r>
        <w:rPr>
          <w:b w:val="0"/>
          <w:i w:val="0"/>
          <w:sz w:val="21"/>
        </w:rPr>
        <w:t>Muchos clientes escriben en fragmentos (tres o cuatro mensajes en el mismo minuto). El agente debería esperar 20-30 segundos y responder a todo junto; hoy contesta cada fragmento por separado y repite preguntas.</w:t>
      </w:r>
    </w:p>
    <w:p>
      <w:pPr>
        <w:spacing w:after="160"/>
      </w:pPr>
      <w:r>
        <w:rPr>
          <w:b w:val="0"/>
          <w:i/>
          <w:color w:val="666666"/>
          <w:sz w:val="19"/>
        </w:rPr>
        <w:t>Ejemplo: Sandra (7/10, 5:15-5:18 pm): fragmentos "Un viaje" / "Mi hija va a estudiar…" / "Quiero saber q costo tiene"; el agente mandó dos respuestas por minuto y preguntó la jornada tres veces. (Aun así agendó: viernes 9/10 11:00 am.)</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