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BE1AF" w14:textId="77777777" w:rsidR="00177A8F" w:rsidRDefault="00177A8F" w:rsidP="00BA1033">
      <w:pPr>
        <w:snapToGrid w:val="0"/>
        <w:spacing w:after="120" w:line="240" w:lineRule="auto"/>
        <w:jc w:val="both"/>
        <w:rPr>
          <w:rFonts w:ascii="Calibri" w:eastAsia="Times New Roman" w:hAnsi="Calibri" w:cs="Times New Roman"/>
          <w:b/>
        </w:rPr>
      </w:pPr>
    </w:p>
    <w:p w14:paraId="4CCDB643" w14:textId="77777777" w:rsidR="00177A8F" w:rsidRDefault="00177A8F" w:rsidP="00BA1033">
      <w:pPr>
        <w:snapToGrid w:val="0"/>
        <w:spacing w:after="120" w:line="240" w:lineRule="auto"/>
        <w:jc w:val="both"/>
        <w:rPr>
          <w:rFonts w:ascii="Calibri" w:eastAsia="Times New Roman" w:hAnsi="Calibri" w:cs="Times New Roman"/>
          <w:b/>
        </w:rPr>
      </w:pPr>
    </w:p>
    <w:p w14:paraId="0AD61151" w14:textId="77777777" w:rsidR="00177A8F" w:rsidRDefault="00177A8F" w:rsidP="00BA1033">
      <w:pPr>
        <w:snapToGrid w:val="0"/>
        <w:spacing w:after="120" w:line="240" w:lineRule="auto"/>
        <w:jc w:val="both"/>
        <w:rPr>
          <w:rFonts w:ascii="Calibri" w:eastAsia="Times New Roman" w:hAnsi="Calibri" w:cs="Times New Roman"/>
          <w:b/>
        </w:rPr>
      </w:pPr>
    </w:p>
    <w:p w14:paraId="51631642" w14:textId="77777777" w:rsidR="00177A8F" w:rsidRDefault="00177A8F" w:rsidP="00BA1033">
      <w:pPr>
        <w:snapToGrid w:val="0"/>
        <w:spacing w:after="120" w:line="240" w:lineRule="auto"/>
        <w:jc w:val="both"/>
        <w:rPr>
          <w:rFonts w:ascii="Calibri" w:eastAsia="Times New Roman" w:hAnsi="Calibri" w:cs="Times New Roman"/>
          <w:b/>
        </w:rPr>
      </w:pPr>
      <w:r w:rsidRPr="005B620D">
        <w:rPr>
          <w:noProof/>
          <w:lang w:eastAsia="en-GB"/>
        </w:rPr>
        <w:drawing>
          <wp:inline distT="0" distB="0" distL="0" distR="0" wp14:anchorId="32EE659D" wp14:editId="7EBCFA91">
            <wp:extent cx="1219200" cy="1228725"/>
            <wp:effectExtent l="0" t="0" r="0" b="9525"/>
            <wp:docPr id="1" name="Picture 1" descr="Smart Works 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rt Works Squa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inline>
        </w:drawing>
      </w:r>
    </w:p>
    <w:p w14:paraId="4C307F75" w14:textId="77777777" w:rsidR="00177A8F" w:rsidRDefault="00177A8F" w:rsidP="00BA1033">
      <w:pPr>
        <w:snapToGrid w:val="0"/>
        <w:spacing w:after="120" w:line="240" w:lineRule="auto"/>
        <w:jc w:val="both"/>
        <w:rPr>
          <w:rFonts w:ascii="Calibri" w:eastAsia="Times New Roman" w:hAnsi="Calibri" w:cs="Times New Roman"/>
          <w:b/>
        </w:rPr>
      </w:pPr>
    </w:p>
    <w:p w14:paraId="7B9688C9" w14:textId="4BA8B294" w:rsidR="00177A8F" w:rsidRPr="00B80987" w:rsidRDefault="00177A8F" w:rsidP="00BA1033">
      <w:pPr>
        <w:snapToGrid w:val="0"/>
        <w:spacing w:after="120" w:line="240" w:lineRule="auto"/>
        <w:jc w:val="both"/>
        <w:rPr>
          <w:rFonts w:ascii="Calibri" w:eastAsia="Times New Roman" w:hAnsi="Calibri" w:cs="Times New Roman"/>
        </w:rPr>
      </w:pPr>
      <w:r w:rsidRPr="00177A8F">
        <w:rPr>
          <w:rFonts w:ascii="Calibri" w:eastAsia="Times New Roman" w:hAnsi="Calibri" w:cs="Times New Roman"/>
          <w:b/>
        </w:rPr>
        <w:t xml:space="preserve">Job </w:t>
      </w:r>
      <w:r w:rsidRPr="00B80987">
        <w:rPr>
          <w:rFonts w:ascii="Calibri" w:eastAsia="Times New Roman" w:hAnsi="Calibri" w:cs="Times New Roman"/>
          <w:b/>
        </w:rPr>
        <w:t>Title:</w:t>
      </w:r>
      <w:r w:rsidRPr="00B80987">
        <w:rPr>
          <w:rFonts w:ascii="Calibri" w:eastAsia="Times New Roman" w:hAnsi="Calibri" w:cs="Times New Roman"/>
          <w:b/>
        </w:rPr>
        <w:tab/>
      </w:r>
      <w:r w:rsidRPr="00B80987">
        <w:rPr>
          <w:rFonts w:ascii="Calibri" w:eastAsia="Times New Roman" w:hAnsi="Calibri" w:cs="Times New Roman"/>
          <w:b/>
        </w:rPr>
        <w:tab/>
      </w:r>
      <w:r w:rsidR="00E94915">
        <w:rPr>
          <w:rFonts w:ascii="Calibri" w:eastAsia="Times New Roman" w:hAnsi="Calibri" w:cs="Times New Roman"/>
        </w:rPr>
        <w:t>Fundraising and Partnerships</w:t>
      </w:r>
      <w:r w:rsidR="00755DF1">
        <w:rPr>
          <w:rFonts w:ascii="Calibri" w:eastAsia="Times New Roman" w:hAnsi="Calibri" w:cs="Times New Roman"/>
        </w:rPr>
        <w:t xml:space="preserve"> </w:t>
      </w:r>
      <w:r w:rsidRPr="00B80987">
        <w:rPr>
          <w:rFonts w:ascii="Calibri" w:eastAsia="Times New Roman" w:hAnsi="Calibri" w:cs="Times New Roman"/>
        </w:rPr>
        <w:t xml:space="preserve">Manager, Smart Works </w:t>
      </w:r>
      <w:r w:rsidR="00C40026">
        <w:rPr>
          <w:rFonts w:ascii="Calibri" w:eastAsia="Times New Roman" w:hAnsi="Calibri" w:cs="Times New Roman"/>
        </w:rPr>
        <w:t>Leeds</w:t>
      </w:r>
    </w:p>
    <w:p w14:paraId="590A8CB1" w14:textId="47789D90" w:rsidR="00177A8F" w:rsidRPr="00B80987" w:rsidRDefault="00177A8F" w:rsidP="00BA1033">
      <w:pPr>
        <w:snapToGrid w:val="0"/>
        <w:spacing w:after="120" w:line="240" w:lineRule="auto"/>
        <w:jc w:val="both"/>
        <w:rPr>
          <w:rFonts w:ascii="Calibri" w:eastAsia="Times New Roman" w:hAnsi="Calibri" w:cs="Times New Roman"/>
        </w:rPr>
      </w:pPr>
      <w:r w:rsidRPr="00B80987">
        <w:rPr>
          <w:rFonts w:ascii="Calibri" w:eastAsia="Times New Roman" w:hAnsi="Calibri" w:cs="Times New Roman"/>
          <w:b/>
        </w:rPr>
        <w:t>Reporting to:</w:t>
      </w:r>
      <w:r w:rsidRPr="00B80987">
        <w:rPr>
          <w:rFonts w:ascii="Calibri" w:eastAsia="Times New Roman" w:hAnsi="Calibri" w:cs="Times New Roman"/>
          <w:b/>
        </w:rPr>
        <w:tab/>
      </w:r>
      <w:r w:rsidRPr="00B80987">
        <w:rPr>
          <w:rFonts w:ascii="Calibri" w:eastAsia="Times New Roman" w:hAnsi="Calibri" w:cs="Times New Roman"/>
        </w:rPr>
        <w:tab/>
        <w:t>Chair</w:t>
      </w:r>
      <w:r w:rsidR="00153CF5">
        <w:rPr>
          <w:rFonts w:ascii="Calibri" w:eastAsia="Times New Roman" w:hAnsi="Calibri" w:cs="Times New Roman"/>
        </w:rPr>
        <w:t xml:space="preserve"> of Trustees</w:t>
      </w:r>
      <w:r w:rsidRPr="00B80987">
        <w:rPr>
          <w:rFonts w:ascii="Calibri" w:eastAsia="Times New Roman" w:hAnsi="Calibri" w:cs="Times New Roman"/>
        </w:rPr>
        <w:t xml:space="preserve">, Smart Works </w:t>
      </w:r>
      <w:r w:rsidR="00C40026">
        <w:rPr>
          <w:rFonts w:ascii="Calibri" w:eastAsia="Times New Roman" w:hAnsi="Calibri" w:cs="Times New Roman"/>
        </w:rPr>
        <w:t>Leeds</w:t>
      </w:r>
    </w:p>
    <w:p w14:paraId="04C43DF1" w14:textId="3073503C" w:rsidR="00177A8F" w:rsidRPr="00B80987" w:rsidRDefault="00177A8F" w:rsidP="00BA1033">
      <w:pPr>
        <w:snapToGrid w:val="0"/>
        <w:spacing w:after="120" w:line="240" w:lineRule="auto"/>
        <w:jc w:val="both"/>
        <w:rPr>
          <w:rFonts w:ascii="Calibri" w:eastAsia="Times New Roman" w:hAnsi="Calibri" w:cs="Times New Roman"/>
        </w:rPr>
      </w:pPr>
      <w:r w:rsidRPr="00B80987">
        <w:rPr>
          <w:rFonts w:ascii="Calibri" w:eastAsia="Times New Roman" w:hAnsi="Calibri" w:cs="Times New Roman"/>
          <w:b/>
        </w:rPr>
        <w:t>Based in:</w:t>
      </w:r>
      <w:r w:rsidRPr="00B80987">
        <w:rPr>
          <w:rFonts w:ascii="Calibri" w:eastAsia="Times New Roman" w:hAnsi="Calibri" w:cs="Times New Roman"/>
        </w:rPr>
        <w:tab/>
      </w:r>
      <w:r w:rsidRPr="00B80987">
        <w:rPr>
          <w:rFonts w:ascii="Calibri" w:eastAsia="Times New Roman" w:hAnsi="Calibri" w:cs="Times New Roman"/>
        </w:rPr>
        <w:tab/>
      </w:r>
      <w:r w:rsidR="00C40026">
        <w:rPr>
          <w:rFonts w:ascii="Calibri" w:eastAsia="Times New Roman" w:hAnsi="Calibri" w:cs="Times New Roman"/>
        </w:rPr>
        <w:t>Leeds</w:t>
      </w:r>
      <w:r w:rsidR="00400336" w:rsidRPr="00B80987">
        <w:rPr>
          <w:rFonts w:ascii="Calibri" w:eastAsia="Times New Roman" w:hAnsi="Calibri" w:cs="Times New Roman"/>
        </w:rPr>
        <w:t xml:space="preserve"> City Centre</w:t>
      </w:r>
    </w:p>
    <w:p w14:paraId="7788FFA5" w14:textId="492575EC" w:rsidR="00177A8F" w:rsidRPr="00177A8F" w:rsidRDefault="00177A8F" w:rsidP="00BA1033">
      <w:pPr>
        <w:snapToGrid w:val="0"/>
        <w:spacing w:after="120" w:line="240" w:lineRule="auto"/>
        <w:jc w:val="both"/>
        <w:rPr>
          <w:rFonts w:ascii="Calibri" w:eastAsia="Times New Roman" w:hAnsi="Calibri" w:cs="Times New Roman"/>
        </w:rPr>
      </w:pPr>
      <w:r w:rsidRPr="00B80987">
        <w:rPr>
          <w:rFonts w:ascii="Calibri" w:eastAsia="Times New Roman" w:hAnsi="Calibri" w:cs="Times New Roman"/>
          <w:b/>
        </w:rPr>
        <w:t>Salary:</w:t>
      </w:r>
      <w:r w:rsidRPr="00B80987">
        <w:rPr>
          <w:rFonts w:ascii="Calibri" w:eastAsia="Times New Roman" w:hAnsi="Calibri" w:cs="Times New Roman"/>
          <w:b/>
        </w:rPr>
        <w:tab/>
      </w:r>
      <w:r w:rsidRPr="00B80987">
        <w:rPr>
          <w:rFonts w:ascii="Calibri" w:eastAsia="Times New Roman" w:hAnsi="Calibri" w:cs="Times New Roman"/>
          <w:b/>
        </w:rPr>
        <w:tab/>
      </w:r>
      <w:r w:rsidRPr="00B80987">
        <w:rPr>
          <w:rFonts w:ascii="Calibri" w:eastAsia="Times New Roman" w:hAnsi="Calibri" w:cs="Times New Roman"/>
          <w:b/>
        </w:rPr>
        <w:tab/>
      </w:r>
      <w:r w:rsidR="00391BC6">
        <w:rPr>
          <w:rFonts w:ascii="Calibri" w:eastAsia="Times New Roman" w:hAnsi="Calibri" w:cs="Times New Roman"/>
        </w:rPr>
        <w:t>£</w:t>
      </w:r>
      <w:r w:rsidR="00FC7583">
        <w:rPr>
          <w:rFonts w:ascii="Calibri" w:eastAsia="Times New Roman" w:hAnsi="Calibri" w:cs="Times New Roman"/>
        </w:rPr>
        <w:t>22</w:t>
      </w:r>
      <w:r w:rsidR="00C40026">
        <w:rPr>
          <w:rFonts w:ascii="Calibri" w:eastAsia="Times New Roman" w:hAnsi="Calibri" w:cs="Times New Roman"/>
        </w:rPr>
        <w:t>,</w:t>
      </w:r>
      <w:r w:rsidR="00E94915">
        <w:rPr>
          <w:rFonts w:ascii="Calibri" w:eastAsia="Times New Roman" w:hAnsi="Calibri" w:cs="Times New Roman"/>
        </w:rPr>
        <w:t>000</w:t>
      </w:r>
      <w:r w:rsidR="00FC7583">
        <w:rPr>
          <w:rFonts w:ascii="Calibri" w:eastAsia="Times New Roman" w:hAnsi="Calibri" w:cs="Times New Roman"/>
        </w:rPr>
        <w:t xml:space="preserve"> - £25,000</w:t>
      </w:r>
      <w:r w:rsidR="00406B0E">
        <w:rPr>
          <w:rFonts w:ascii="Calibri" w:eastAsia="Times New Roman" w:hAnsi="Calibri" w:cs="Times New Roman"/>
        </w:rPr>
        <w:t xml:space="preserve"> FTE</w:t>
      </w:r>
      <w:r w:rsidR="00786509">
        <w:rPr>
          <w:rFonts w:ascii="Calibri" w:eastAsia="Times New Roman" w:hAnsi="Calibri" w:cs="Times New Roman"/>
        </w:rPr>
        <w:t xml:space="preserve">, </w:t>
      </w:r>
      <w:r w:rsidR="00E94915">
        <w:rPr>
          <w:rFonts w:ascii="Calibri" w:eastAsia="Times New Roman" w:hAnsi="Calibri" w:cs="Times New Roman"/>
        </w:rPr>
        <w:t>2</w:t>
      </w:r>
      <w:r w:rsidR="00406B0E">
        <w:rPr>
          <w:rFonts w:ascii="Calibri" w:eastAsia="Times New Roman" w:hAnsi="Calibri" w:cs="Times New Roman"/>
        </w:rPr>
        <w:t xml:space="preserve"> days per week, </w:t>
      </w:r>
      <w:r w:rsidRPr="00B80987">
        <w:rPr>
          <w:rFonts w:ascii="Calibri" w:eastAsia="Times New Roman" w:hAnsi="Calibri" w:cs="Times New Roman"/>
        </w:rPr>
        <w:t>permanent.</w:t>
      </w:r>
      <w:r w:rsidRPr="00177A8F">
        <w:rPr>
          <w:rFonts w:ascii="Calibri" w:eastAsia="Times New Roman" w:hAnsi="Calibri" w:cs="Times New Roman"/>
        </w:rPr>
        <w:t xml:space="preserve">  </w:t>
      </w:r>
    </w:p>
    <w:p w14:paraId="0E52F4D2" w14:textId="77777777" w:rsidR="00177A8F" w:rsidRPr="00177A8F" w:rsidRDefault="00177A8F" w:rsidP="00BA1033">
      <w:pPr>
        <w:pBdr>
          <w:bottom w:val="single" w:sz="4" w:space="1" w:color="auto"/>
        </w:pBdr>
        <w:snapToGrid w:val="0"/>
        <w:spacing w:after="120" w:line="240" w:lineRule="auto"/>
        <w:jc w:val="both"/>
        <w:rPr>
          <w:rFonts w:ascii="Calibri" w:eastAsia="Times New Roman" w:hAnsi="Calibri" w:cs="Times New Roman"/>
        </w:rPr>
      </w:pPr>
    </w:p>
    <w:p w14:paraId="509EAD6D" w14:textId="30E9E93F" w:rsidR="00230087" w:rsidRPr="00177A8F" w:rsidRDefault="00177A8F" w:rsidP="00BA1033">
      <w:pPr>
        <w:snapToGrid w:val="0"/>
        <w:spacing w:after="120" w:line="240" w:lineRule="auto"/>
        <w:jc w:val="both"/>
        <w:rPr>
          <w:rFonts w:ascii="Calibri" w:eastAsia="Times New Roman" w:hAnsi="Calibri" w:cs="Times New Roman"/>
          <w:b/>
        </w:rPr>
      </w:pPr>
      <w:r w:rsidRPr="00177A8F">
        <w:rPr>
          <w:rFonts w:ascii="Calibri" w:eastAsia="Times New Roman" w:hAnsi="Calibri" w:cs="Times New Roman"/>
          <w:b/>
        </w:rPr>
        <w:t>About us</w:t>
      </w:r>
    </w:p>
    <w:p w14:paraId="08A75811" w14:textId="77777777" w:rsidR="00317D69" w:rsidRPr="005D7C9E" w:rsidRDefault="00317D69" w:rsidP="00BA1033">
      <w:pPr>
        <w:snapToGrid w:val="0"/>
        <w:spacing w:after="120" w:line="240" w:lineRule="auto"/>
        <w:jc w:val="both"/>
        <w:rPr>
          <w:lang w:val="en-US"/>
        </w:rPr>
      </w:pPr>
      <w:r w:rsidRPr="005D7C9E">
        <w:rPr>
          <w:lang w:val="en-US"/>
        </w:rPr>
        <w:t xml:space="preserve">Smart Works </w:t>
      </w:r>
      <w:r>
        <w:rPr>
          <w:lang w:val="en-US"/>
        </w:rPr>
        <w:t>Leeds</w:t>
      </w:r>
      <w:r w:rsidRPr="005D7C9E">
        <w:rPr>
          <w:lang w:val="en-US"/>
        </w:rPr>
        <w:t xml:space="preserve"> is part of Smart Works Charity, a UK charity that provides high quality interview clothes, styling advice and interview training to women in need. We give women the confidence, the self-belief and the practical tools they require to succeed at interview and start a new chapter in their lives. </w:t>
      </w:r>
    </w:p>
    <w:p w14:paraId="16EA303D" w14:textId="6DCF7DC0" w:rsidR="00317D69" w:rsidRPr="005D7C9E" w:rsidRDefault="00317D69" w:rsidP="00BA1033">
      <w:pPr>
        <w:snapToGrid w:val="0"/>
        <w:spacing w:after="120" w:line="240" w:lineRule="auto"/>
        <w:jc w:val="both"/>
        <w:rPr>
          <w:lang w:val="en-US"/>
        </w:rPr>
      </w:pPr>
      <w:r w:rsidRPr="005D7C9E">
        <w:rPr>
          <w:lang w:val="en-US"/>
        </w:rPr>
        <w:t>Smart Works started in one location in London. We carefully built our understanding and expertise until we were ready to open in other locations, and could take our service to help more women. We are now operating in Edinburgh, Manchester, Reading, Birmingham,</w:t>
      </w:r>
      <w:r>
        <w:rPr>
          <w:lang w:val="en-US"/>
        </w:rPr>
        <w:t xml:space="preserve"> Newcastle</w:t>
      </w:r>
      <w:r w:rsidRPr="005D7C9E">
        <w:rPr>
          <w:lang w:val="en-US"/>
        </w:rPr>
        <w:t xml:space="preserve"> </w:t>
      </w:r>
      <w:r w:rsidR="00DB3ACE">
        <w:rPr>
          <w:lang w:val="en-US"/>
        </w:rPr>
        <w:t>and Leeds.</w:t>
      </w:r>
    </w:p>
    <w:p w14:paraId="31494025" w14:textId="77777777" w:rsidR="00317D69" w:rsidRPr="005D7C9E" w:rsidRDefault="00317D69" w:rsidP="00BA1033">
      <w:pPr>
        <w:snapToGrid w:val="0"/>
        <w:spacing w:after="120" w:line="240" w:lineRule="auto"/>
        <w:jc w:val="both"/>
        <w:rPr>
          <w:lang w:val="en-US"/>
        </w:rPr>
      </w:pPr>
      <w:r w:rsidRPr="005D7C9E">
        <w:rPr>
          <w:lang w:val="en-US"/>
        </w:rPr>
        <w:t xml:space="preserve">At the core of the Smart Works service is a two-hour appointment, during which time each woman receives a complete outfit of high-quality clothes (theirs to keep) and dedicated one-to-one interview </w:t>
      </w:r>
      <w:r>
        <w:rPr>
          <w:lang w:val="en-US"/>
        </w:rPr>
        <w:t>coaching</w:t>
      </w:r>
      <w:r w:rsidRPr="005D7C9E">
        <w:rPr>
          <w:lang w:val="en-US"/>
        </w:rPr>
        <w:t xml:space="preserve">. This short intervention has a significant impact as our clients start believing in their own ability to succeed. </w:t>
      </w:r>
    </w:p>
    <w:p w14:paraId="622E96D1" w14:textId="77777777" w:rsidR="00317D69" w:rsidRDefault="00317D69" w:rsidP="00BA1033">
      <w:pPr>
        <w:snapToGrid w:val="0"/>
        <w:spacing w:after="120" w:line="240" w:lineRule="auto"/>
        <w:jc w:val="both"/>
        <w:rPr>
          <w:lang w:val="en-US"/>
        </w:rPr>
      </w:pPr>
      <w:r w:rsidRPr="005D7C9E">
        <w:rPr>
          <w:lang w:val="en-US"/>
        </w:rPr>
        <w:t>All our service delivery (the dressing session and the interview coaching) is delivered by trained volunteers. Our volunteers are all highly skilled and dedicate their time to helping our clients succeed. Their reward is seeing the impact of unlocking a</w:t>
      </w:r>
      <w:r>
        <w:rPr>
          <w:lang w:val="en-US"/>
        </w:rPr>
        <w:t xml:space="preserve"> woman’s confidence and finding out that </w:t>
      </w:r>
      <w:r w:rsidRPr="005D7C9E">
        <w:rPr>
          <w:lang w:val="en-US"/>
        </w:rPr>
        <w:t xml:space="preserve">the woman they saw has gone on to succeed at interview and move on with her life. </w:t>
      </w:r>
    </w:p>
    <w:p w14:paraId="305CC5CA" w14:textId="77777777" w:rsidR="00317D69" w:rsidRPr="00071DD2" w:rsidRDefault="00317D69" w:rsidP="00BA1033">
      <w:pPr>
        <w:snapToGrid w:val="0"/>
        <w:spacing w:after="120" w:line="240" w:lineRule="auto"/>
        <w:jc w:val="both"/>
      </w:pPr>
      <w:r w:rsidRPr="00071DD2">
        <w:rPr>
          <w:iCs/>
        </w:rPr>
        <w:t>Whilst Leeds and Bradford have one of the youngest and fastest-growing labour markets in the UK, a factor in attracting Channel 4, there is a significant need to support women in this region who find it more challenging to enter the job market. With the support of this brilliant city and the talented people who live here</w:t>
      </w:r>
      <w:r>
        <w:rPr>
          <w:iCs/>
        </w:rPr>
        <w:t xml:space="preserve"> </w:t>
      </w:r>
      <w:r w:rsidRPr="00071DD2">
        <w:rPr>
          <w:iCs/>
        </w:rPr>
        <w:t>we will get off to a flying start here in Leeds.</w:t>
      </w:r>
    </w:p>
    <w:p w14:paraId="721CA581" w14:textId="77777777" w:rsidR="00317D69" w:rsidRPr="0019086E" w:rsidRDefault="00317D69" w:rsidP="00BA1033">
      <w:pPr>
        <w:snapToGrid w:val="0"/>
        <w:spacing w:after="120" w:line="240" w:lineRule="auto"/>
        <w:jc w:val="both"/>
        <w:rPr>
          <w:bCs/>
          <w:lang w:val="en-US"/>
        </w:rPr>
      </w:pPr>
      <w:r>
        <w:rPr>
          <w:bCs/>
          <w:lang w:val="en-US"/>
        </w:rPr>
        <w:t xml:space="preserve">More information can be found on our website: </w:t>
      </w:r>
      <w:hyperlink r:id="rId11" w:history="1">
        <w:r w:rsidRPr="009B308F">
          <w:rPr>
            <w:rStyle w:val="Hyperlink"/>
            <w:bCs/>
            <w:lang w:val="en-US"/>
          </w:rPr>
          <w:t>https://smartworks.org.uk/leeds/</w:t>
        </w:r>
      </w:hyperlink>
      <w:r>
        <w:rPr>
          <w:bCs/>
          <w:lang w:val="en-US"/>
        </w:rPr>
        <w:t xml:space="preserve"> </w:t>
      </w:r>
    </w:p>
    <w:p w14:paraId="7F304F30" w14:textId="77777777" w:rsidR="00177A8F" w:rsidRPr="00177A8F" w:rsidRDefault="00177A8F" w:rsidP="00BA1033">
      <w:pPr>
        <w:snapToGrid w:val="0"/>
        <w:spacing w:after="120" w:line="240" w:lineRule="auto"/>
        <w:jc w:val="both"/>
        <w:rPr>
          <w:rFonts w:ascii="Calibri" w:eastAsia="Times New Roman" w:hAnsi="Calibri" w:cs="Times New Roman"/>
        </w:rPr>
      </w:pPr>
    </w:p>
    <w:p w14:paraId="5025B52B" w14:textId="05448689" w:rsidR="00230087" w:rsidRPr="00177A8F" w:rsidRDefault="00177A8F" w:rsidP="00BA1033">
      <w:pPr>
        <w:snapToGrid w:val="0"/>
        <w:spacing w:after="120" w:line="240" w:lineRule="auto"/>
        <w:jc w:val="both"/>
        <w:rPr>
          <w:rFonts w:ascii="Calibri" w:eastAsia="Times New Roman" w:hAnsi="Calibri" w:cs="Times New Roman"/>
          <w:b/>
        </w:rPr>
      </w:pPr>
      <w:r w:rsidRPr="00177A8F">
        <w:rPr>
          <w:rFonts w:ascii="Calibri" w:eastAsia="Times New Roman" w:hAnsi="Calibri" w:cs="Times New Roman"/>
          <w:b/>
        </w:rPr>
        <w:t xml:space="preserve">About the role </w:t>
      </w:r>
    </w:p>
    <w:p w14:paraId="6C1D7478" w14:textId="426E261A" w:rsidR="00060D10" w:rsidRDefault="00DB3ACE" w:rsidP="00BA1033">
      <w:pPr>
        <w:autoSpaceDE w:val="0"/>
        <w:autoSpaceDN w:val="0"/>
        <w:adjustRightInd w:val="0"/>
        <w:snapToGrid w:val="0"/>
        <w:spacing w:after="120" w:line="240" w:lineRule="auto"/>
        <w:jc w:val="both"/>
        <w:rPr>
          <w:rFonts w:ascii="Calibri" w:eastAsia="Calibri" w:hAnsi="Calibri" w:cs="Calibri"/>
          <w:color w:val="000000"/>
          <w:lang w:eastAsia="en-GB"/>
        </w:rPr>
      </w:pPr>
      <w:r>
        <w:rPr>
          <w:rFonts w:eastAsia="Times New Roman" w:cs="Times New Roman"/>
          <w:lang w:eastAsia="en-GB"/>
        </w:rPr>
        <w:t xml:space="preserve">The role </w:t>
      </w:r>
      <w:r w:rsidR="00E73A45">
        <w:rPr>
          <w:rFonts w:eastAsia="Times New Roman" w:cs="Times New Roman"/>
          <w:lang w:eastAsia="en-GB"/>
        </w:rPr>
        <w:t xml:space="preserve">of Fundraising and </w:t>
      </w:r>
      <w:r w:rsidR="00D767A6">
        <w:rPr>
          <w:rFonts w:eastAsia="Times New Roman" w:cs="Times New Roman"/>
          <w:lang w:eastAsia="en-GB"/>
        </w:rPr>
        <w:t>Partnerships</w:t>
      </w:r>
      <w:r w:rsidR="00E73A45">
        <w:rPr>
          <w:rFonts w:eastAsia="Times New Roman" w:cs="Times New Roman"/>
          <w:lang w:eastAsia="en-GB"/>
        </w:rPr>
        <w:t xml:space="preserve"> Manager </w:t>
      </w:r>
      <w:r>
        <w:rPr>
          <w:rFonts w:eastAsia="Times New Roman" w:cs="Times New Roman"/>
          <w:lang w:eastAsia="en-GB"/>
        </w:rPr>
        <w:t xml:space="preserve">is integral to the success of </w:t>
      </w:r>
      <w:r w:rsidR="000135DB" w:rsidRPr="00060D10">
        <w:rPr>
          <w:rFonts w:eastAsia="Times New Roman" w:cs="Times New Roman"/>
          <w:lang w:eastAsia="en-GB"/>
        </w:rPr>
        <w:t xml:space="preserve">Smart Works </w:t>
      </w:r>
      <w:r w:rsidR="00C40026">
        <w:rPr>
          <w:rFonts w:eastAsia="Times New Roman" w:cs="Times New Roman"/>
          <w:lang w:eastAsia="en-GB"/>
        </w:rPr>
        <w:t>Leeds</w:t>
      </w:r>
      <w:r>
        <w:rPr>
          <w:rFonts w:eastAsia="Calibri" w:cs="Calibri"/>
          <w:color w:val="000000"/>
          <w:lang w:eastAsia="en-GB"/>
        </w:rPr>
        <w:t xml:space="preserve"> and therefore </w:t>
      </w:r>
      <w:r w:rsidR="004B666C">
        <w:rPr>
          <w:rFonts w:eastAsia="Calibri" w:cs="Calibri"/>
          <w:color w:val="000000"/>
          <w:lang w:eastAsia="en-GB"/>
        </w:rPr>
        <w:t xml:space="preserve">the </w:t>
      </w:r>
      <w:r w:rsidR="00177A8F" w:rsidRPr="00060D10">
        <w:rPr>
          <w:rFonts w:eastAsia="Calibri" w:cs="Calibri"/>
          <w:color w:val="000000"/>
          <w:lang w:eastAsia="en-GB"/>
        </w:rPr>
        <w:t>role require</w:t>
      </w:r>
      <w:r>
        <w:rPr>
          <w:rFonts w:eastAsia="Calibri" w:cs="Calibri"/>
          <w:color w:val="000000"/>
          <w:lang w:eastAsia="en-GB"/>
        </w:rPr>
        <w:t>s</w:t>
      </w:r>
      <w:r w:rsidR="00177A8F" w:rsidRPr="00060D10">
        <w:rPr>
          <w:rFonts w:eastAsia="Calibri" w:cs="Calibri"/>
          <w:color w:val="000000"/>
          <w:lang w:eastAsia="en-GB"/>
        </w:rPr>
        <w:t xml:space="preserve"> a self-starting and proactive</w:t>
      </w:r>
      <w:r w:rsidR="00177A8F" w:rsidRPr="00177A8F">
        <w:rPr>
          <w:rFonts w:ascii="Calibri" w:eastAsia="Calibri" w:hAnsi="Calibri" w:cs="Calibri"/>
          <w:color w:val="000000"/>
          <w:lang w:eastAsia="en-GB"/>
        </w:rPr>
        <w:t xml:space="preserve"> approach, excellent organisational skills and the ability to take sole responsibility of all aspec</w:t>
      </w:r>
      <w:r w:rsidR="00E35439">
        <w:rPr>
          <w:rFonts w:ascii="Calibri" w:eastAsia="Calibri" w:hAnsi="Calibri" w:cs="Calibri"/>
          <w:color w:val="000000"/>
          <w:lang w:eastAsia="en-GB"/>
        </w:rPr>
        <w:t xml:space="preserve">ts of </w:t>
      </w:r>
      <w:r w:rsidR="00E73A45">
        <w:rPr>
          <w:rFonts w:ascii="Calibri" w:eastAsia="Calibri" w:hAnsi="Calibri" w:cs="Calibri"/>
          <w:color w:val="000000"/>
          <w:lang w:eastAsia="en-GB"/>
        </w:rPr>
        <w:t>fundraising for Smart Works Leeds.</w:t>
      </w:r>
    </w:p>
    <w:p w14:paraId="2F328040" w14:textId="26E6CE58" w:rsidR="00177A8F" w:rsidRDefault="00DB3ACE" w:rsidP="00BA1033">
      <w:pPr>
        <w:autoSpaceDE w:val="0"/>
        <w:autoSpaceDN w:val="0"/>
        <w:adjustRightInd w:val="0"/>
        <w:snapToGrid w:val="0"/>
        <w:spacing w:after="120" w:line="240" w:lineRule="auto"/>
        <w:jc w:val="both"/>
        <w:rPr>
          <w:rFonts w:ascii="Calibri" w:eastAsia="Calibri" w:hAnsi="Calibri" w:cs="Calibri"/>
          <w:color w:val="000000"/>
          <w:lang w:eastAsia="en-GB"/>
        </w:rPr>
      </w:pPr>
      <w:r>
        <w:rPr>
          <w:rFonts w:ascii="Calibri" w:eastAsia="Calibri" w:hAnsi="Calibri" w:cs="Calibri"/>
          <w:color w:val="000000"/>
          <w:lang w:eastAsia="en-GB"/>
        </w:rPr>
        <w:t>The right candidate will</w:t>
      </w:r>
      <w:r w:rsidR="00177A8F" w:rsidRPr="00177A8F">
        <w:rPr>
          <w:rFonts w:ascii="Calibri" w:eastAsia="Calibri" w:hAnsi="Calibri" w:cs="Calibri"/>
          <w:color w:val="000000"/>
          <w:lang w:eastAsia="en-GB"/>
        </w:rPr>
        <w:t xml:space="preserve"> build strong working relations with our Chair and Board of Trustees, as well as </w:t>
      </w:r>
      <w:r>
        <w:rPr>
          <w:rFonts w:ascii="Calibri" w:eastAsia="Calibri" w:hAnsi="Calibri" w:cs="Calibri"/>
          <w:color w:val="000000"/>
          <w:lang w:eastAsia="en-GB"/>
        </w:rPr>
        <w:t>the team</w:t>
      </w:r>
      <w:r w:rsidR="00060D10">
        <w:rPr>
          <w:rFonts w:ascii="Calibri" w:eastAsia="Calibri" w:hAnsi="Calibri" w:cs="Calibri"/>
          <w:color w:val="000000"/>
          <w:lang w:eastAsia="en-GB"/>
        </w:rPr>
        <w:t xml:space="preserve"> </w:t>
      </w:r>
      <w:r w:rsidR="004B666C">
        <w:rPr>
          <w:rFonts w:ascii="Calibri" w:eastAsia="Calibri" w:hAnsi="Calibri" w:cs="Calibri"/>
          <w:color w:val="000000"/>
          <w:lang w:eastAsia="en-GB"/>
        </w:rPr>
        <w:t xml:space="preserve">at </w:t>
      </w:r>
      <w:r w:rsidR="00060D10">
        <w:rPr>
          <w:rFonts w:ascii="Calibri" w:eastAsia="Calibri" w:hAnsi="Calibri" w:cs="Calibri"/>
          <w:color w:val="000000"/>
          <w:lang w:eastAsia="en-GB"/>
        </w:rPr>
        <w:t xml:space="preserve">Smart Works HQ. </w:t>
      </w:r>
      <w:r>
        <w:rPr>
          <w:rFonts w:eastAsia="Times New Roman" w:cs="Times New Roman"/>
          <w:lang w:eastAsia="en-GB"/>
        </w:rPr>
        <w:t xml:space="preserve">There will be </w:t>
      </w:r>
      <w:r w:rsidR="004B666C">
        <w:rPr>
          <w:rFonts w:eastAsia="Times New Roman" w:cs="Times New Roman"/>
          <w:lang w:eastAsia="en-GB"/>
        </w:rPr>
        <w:t xml:space="preserve">a </w:t>
      </w:r>
      <w:r w:rsidR="00D767A6">
        <w:rPr>
          <w:rFonts w:eastAsia="Times New Roman" w:cs="Times New Roman"/>
          <w:lang w:eastAsia="en-GB"/>
        </w:rPr>
        <w:t>significant</w:t>
      </w:r>
      <w:r>
        <w:rPr>
          <w:rFonts w:eastAsia="Times New Roman" w:cs="Times New Roman"/>
          <w:lang w:eastAsia="en-GB"/>
        </w:rPr>
        <w:t xml:space="preserve"> </w:t>
      </w:r>
      <w:r w:rsidR="004B666C">
        <w:rPr>
          <w:rFonts w:eastAsia="Times New Roman" w:cs="Times New Roman"/>
          <w:lang w:eastAsia="en-GB"/>
        </w:rPr>
        <w:t xml:space="preserve">level </w:t>
      </w:r>
      <w:r w:rsidR="00EB6C1B" w:rsidRPr="005C24F4">
        <w:rPr>
          <w:rFonts w:eastAsia="Times New Roman" w:cs="Times New Roman"/>
          <w:lang w:eastAsia="en-GB"/>
        </w:rPr>
        <w:t xml:space="preserve">of interaction with a diverse group </w:t>
      </w:r>
      <w:r w:rsidR="00177A8F" w:rsidRPr="00177A8F">
        <w:rPr>
          <w:rFonts w:ascii="Calibri" w:eastAsia="Calibri" w:hAnsi="Calibri" w:cs="Calibri"/>
          <w:color w:val="000000"/>
          <w:lang w:eastAsia="en-GB"/>
        </w:rPr>
        <w:t>including corporate and retail audiences</w:t>
      </w:r>
      <w:r w:rsidR="00060D10">
        <w:rPr>
          <w:rFonts w:ascii="Calibri" w:eastAsia="Calibri" w:hAnsi="Calibri" w:cs="Calibri"/>
          <w:color w:val="000000"/>
          <w:lang w:eastAsia="en-GB"/>
        </w:rPr>
        <w:t>,</w:t>
      </w:r>
      <w:r w:rsidR="00177A8F" w:rsidRPr="00177A8F">
        <w:rPr>
          <w:rFonts w:ascii="Calibri" w:eastAsia="Calibri" w:hAnsi="Calibri" w:cs="Calibri"/>
          <w:color w:val="000000"/>
          <w:lang w:eastAsia="en-GB"/>
        </w:rPr>
        <w:t xml:space="preserve"> </w:t>
      </w:r>
      <w:r w:rsidR="00E73A45">
        <w:rPr>
          <w:rFonts w:ascii="Calibri" w:eastAsia="Calibri" w:hAnsi="Calibri" w:cs="Calibri"/>
          <w:color w:val="000000"/>
          <w:lang w:eastAsia="en-GB"/>
        </w:rPr>
        <w:t>grant providers</w:t>
      </w:r>
      <w:r w:rsidR="004B666C">
        <w:rPr>
          <w:rFonts w:ascii="Calibri" w:eastAsia="Calibri" w:hAnsi="Calibri" w:cs="Calibri"/>
          <w:color w:val="000000"/>
          <w:lang w:eastAsia="en-GB"/>
        </w:rPr>
        <w:t xml:space="preserve"> and </w:t>
      </w:r>
      <w:r w:rsidR="00E73A45">
        <w:rPr>
          <w:rFonts w:ascii="Calibri" w:eastAsia="Calibri" w:hAnsi="Calibri" w:cs="Calibri"/>
          <w:color w:val="000000"/>
          <w:lang w:eastAsia="en-GB"/>
        </w:rPr>
        <w:t xml:space="preserve">our </w:t>
      </w:r>
      <w:r w:rsidR="00602915">
        <w:rPr>
          <w:rFonts w:ascii="Calibri" w:eastAsia="Calibri" w:hAnsi="Calibri" w:cs="Calibri"/>
          <w:color w:val="000000"/>
          <w:lang w:eastAsia="en-GB"/>
        </w:rPr>
        <w:t>fundraising volunteers.</w:t>
      </w:r>
    </w:p>
    <w:p w14:paraId="6C651A82" w14:textId="7C52E40D" w:rsidR="001E3980" w:rsidRPr="00177A8F" w:rsidRDefault="001E3980" w:rsidP="00BA1033">
      <w:pPr>
        <w:autoSpaceDE w:val="0"/>
        <w:autoSpaceDN w:val="0"/>
        <w:adjustRightInd w:val="0"/>
        <w:snapToGrid w:val="0"/>
        <w:spacing w:after="120" w:line="240" w:lineRule="auto"/>
        <w:jc w:val="both"/>
        <w:rPr>
          <w:rFonts w:ascii="Calibri" w:eastAsia="Calibri" w:hAnsi="Calibri" w:cs="Calibri"/>
          <w:color w:val="000000"/>
          <w:lang w:eastAsia="en-GB"/>
        </w:rPr>
      </w:pPr>
      <w:r>
        <w:rPr>
          <w:rFonts w:ascii="Calibri" w:eastAsia="Calibri" w:hAnsi="Calibri" w:cs="Calibri"/>
          <w:color w:val="000000"/>
          <w:lang w:eastAsia="en-GB"/>
        </w:rPr>
        <w:t>The identification of grant opportunities and support in the bid process will be a requirement of the role, as well as the co-ordination of fundraising events</w:t>
      </w:r>
      <w:r w:rsidR="00386D0A">
        <w:rPr>
          <w:rFonts w:ascii="Calibri" w:eastAsia="Calibri" w:hAnsi="Calibri" w:cs="Calibri"/>
          <w:color w:val="000000"/>
          <w:lang w:eastAsia="en-GB"/>
        </w:rPr>
        <w:t>, development of Corporate partnership</w:t>
      </w:r>
      <w:r>
        <w:rPr>
          <w:rFonts w:ascii="Calibri" w:eastAsia="Calibri" w:hAnsi="Calibri" w:cs="Calibri"/>
          <w:color w:val="000000"/>
          <w:lang w:eastAsia="en-GB"/>
        </w:rPr>
        <w:t xml:space="preserve"> and support to the Centre Manager are all key elements of the role.</w:t>
      </w:r>
    </w:p>
    <w:p w14:paraId="1B6390B7" w14:textId="07FD750A" w:rsidR="00177A8F" w:rsidRPr="00177A8F" w:rsidRDefault="00177A8F" w:rsidP="00BA1033">
      <w:pPr>
        <w:autoSpaceDE w:val="0"/>
        <w:autoSpaceDN w:val="0"/>
        <w:adjustRightInd w:val="0"/>
        <w:snapToGrid w:val="0"/>
        <w:spacing w:after="120" w:line="240" w:lineRule="auto"/>
        <w:jc w:val="both"/>
        <w:rPr>
          <w:rFonts w:ascii="Calibri" w:eastAsia="Calibri" w:hAnsi="Calibri" w:cs="Calibri"/>
          <w:color w:val="000000"/>
          <w:lang w:eastAsia="en-GB"/>
        </w:rPr>
      </w:pPr>
      <w:r w:rsidRPr="00177A8F">
        <w:rPr>
          <w:rFonts w:ascii="Calibri" w:eastAsia="Calibri" w:hAnsi="Calibri" w:cs="Calibri"/>
          <w:color w:val="000000"/>
          <w:lang w:eastAsia="en-GB"/>
        </w:rPr>
        <w:lastRenderedPageBreak/>
        <w:t xml:space="preserve">A highly organised and positive individual, you will be passionate about empowering women to thrive in work and life. You will be a strong communicator, both </w:t>
      </w:r>
      <w:r w:rsidR="00EB6C1B">
        <w:rPr>
          <w:rFonts w:ascii="Calibri" w:eastAsia="Calibri" w:hAnsi="Calibri" w:cs="Calibri"/>
          <w:color w:val="000000"/>
          <w:lang w:eastAsia="en-GB"/>
        </w:rPr>
        <w:t>verbally and</w:t>
      </w:r>
      <w:r w:rsidR="003B50E0">
        <w:rPr>
          <w:rFonts w:ascii="Calibri" w:eastAsia="Calibri" w:hAnsi="Calibri" w:cs="Calibri"/>
          <w:color w:val="000000"/>
          <w:lang w:eastAsia="en-GB"/>
        </w:rPr>
        <w:t xml:space="preserve"> </w:t>
      </w:r>
      <w:r w:rsidRPr="00177A8F">
        <w:rPr>
          <w:rFonts w:ascii="Calibri" w:eastAsia="Calibri" w:hAnsi="Calibri" w:cs="Calibri"/>
          <w:color w:val="000000"/>
          <w:lang w:eastAsia="en-GB"/>
        </w:rPr>
        <w:t xml:space="preserve">in writing, be able to multi-task, think on your feet and bring a determination to meet our aim of helping as many women as we can back into work.  </w:t>
      </w:r>
    </w:p>
    <w:p w14:paraId="55B37BB8" w14:textId="653B7201" w:rsidR="00177A8F" w:rsidRPr="00177A8F" w:rsidRDefault="00177A8F" w:rsidP="00BA1033">
      <w:pPr>
        <w:autoSpaceDE w:val="0"/>
        <w:autoSpaceDN w:val="0"/>
        <w:adjustRightInd w:val="0"/>
        <w:snapToGrid w:val="0"/>
        <w:spacing w:after="120" w:line="240" w:lineRule="auto"/>
        <w:jc w:val="both"/>
        <w:rPr>
          <w:rFonts w:ascii="Calibri" w:eastAsia="Calibri" w:hAnsi="Calibri" w:cs="Calibri"/>
          <w:color w:val="000000"/>
          <w:lang w:eastAsia="en-GB"/>
        </w:rPr>
      </w:pPr>
      <w:r w:rsidRPr="00177A8F">
        <w:rPr>
          <w:rFonts w:ascii="Calibri" w:eastAsia="Calibri" w:hAnsi="Calibri" w:cs="Calibri"/>
          <w:color w:val="000000"/>
          <w:lang w:eastAsia="en-GB"/>
        </w:rPr>
        <w:t>The role would be based</w:t>
      </w:r>
      <w:r w:rsidR="005721A7">
        <w:rPr>
          <w:rFonts w:ascii="Calibri" w:eastAsia="Calibri" w:hAnsi="Calibri" w:cs="Calibri"/>
          <w:color w:val="000000"/>
          <w:lang w:eastAsia="en-GB"/>
        </w:rPr>
        <w:t xml:space="preserve"> </w:t>
      </w:r>
      <w:r w:rsidR="00267441">
        <w:rPr>
          <w:rFonts w:ascii="Calibri" w:eastAsia="Calibri" w:hAnsi="Calibri" w:cs="Calibri"/>
          <w:color w:val="000000"/>
          <w:lang w:eastAsia="en-GB"/>
        </w:rPr>
        <w:t xml:space="preserve">in </w:t>
      </w:r>
      <w:r w:rsidR="00C40026">
        <w:rPr>
          <w:rFonts w:ascii="Calibri" w:eastAsia="Calibri" w:hAnsi="Calibri" w:cs="Calibri"/>
          <w:color w:val="000000"/>
          <w:lang w:eastAsia="en-GB"/>
        </w:rPr>
        <w:t>Leeds</w:t>
      </w:r>
      <w:r w:rsidR="00267441">
        <w:rPr>
          <w:rFonts w:ascii="Calibri" w:eastAsia="Calibri" w:hAnsi="Calibri" w:cs="Calibri"/>
          <w:color w:val="000000"/>
          <w:lang w:eastAsia="en-GB"/>
        </w:rPr>
        <w:t xml:space="preserve"> City Centre</w:t>
      </w:r>
      <w:r w:rsidR="00602915">
        <w:rPr>
          <w:rFonts w:ascii="Calibri" w:eastAsia="Calibri" w:hAnsi="Calibri" w:cs="Calibri"/>
          <w:color w:val="000000"/>
          <w:lang w:eastAsia="en-GB"/>
        </w:rPr>
        <w:t xml:space="preserve">, and </w:t>
      </w:r>
      <w:r w:rsidR="00267441">
        <w:rPr>
          <w:rFonts w:ascii="Calibri" w:eastAsia="Calibri" w:hAnsi="Calibri" w:cs="Calibri"/>
          <w:color w:val="000000"/>
          <w:lang w:eastAsia="en-GB"/>
        </w:rPr>
        <w:t xml:space="preserve">there will be occasional </w:t>
      </w:r>
      <w:r w:rsidR="00602915">
        <w:rPr>
          <w:rFonts w:ascii="Calibri" w:eastAsia="Calibri" w:hAnsi="Calibri" w:cs="Calibri"/>
          <w:color w:val="000000"/>
          <w:lang w:eastAsia="en-GB"/>
        </w:rPr>
        <w:t>evening and weekend work as the role holder will provide key events support.</w:t>
      </w:r>
    </w:p>
    <w:p w14:paraId="0B594613" w14:textId="53BB5925" w:rsidR="00177A8F" w:rsidRPr="00177A8F" w:rsidRDefault="005721A7" w:rsidP="00BA1033">
      <w:pPr>
        <w:autoSpaceDE w:val="0"/>
        <w:autoSpaceDN w:val="0"/>
        <w:adjustRightInd w:val="0"/>
        <w:snapToGrid w:val="0"/>
        <w:spacing w:after="120" w:line="240" w:lineRule="auto"/>
        <w:jc w:val="both"/>
        <w:rPr>
          <w:rFonts w:ascii="Calibri" w:eastAsia="Calibri" w:hAnsi="Calibri" w:cs="Calibri"/>
          <w:color w:val="000000"/>
          <w:lang w:eastAsia="en-GB"/>
        </w:rPr>
      </w:pPr>
      <w:r>
        <w:rPr>
          <w:rFonts w:ascii="Calibri" w:eastAsia="Calibri" w:hAnsi="Calibri" w:cs="Calibri"/>
          <w:color w:val="000000"/>
          <w:lang w:eastAsia="en-GB"/>
        </w:rPr>
        <w:t xml:space="preserve">Smart Works </w:t>
      </w:r>
      <w:r w:rsidR="00C40026">
        <w:rPr>
          <w:rFonts w:ascii="Calibri" w:eastAsia="Calibri" w:hAnsi="Calibri" w:cs="Calibri"/>
          <w:color w:val="000000"/>
          <w:lang w:eastAsia="en-GB"/>
        </w:rPr>
        <w:t>Leeds</w:t>
      </w:r>
      <w:r>
        <w:rPr>
          <w:rFonts w:ascii="Calibri" w:eastAsia="Calibri" w:hAnsi="Calibri" w:cs="Calibri"/>
          <w:color w:val="000000"/>
          <w:lang w:eastAsia="en-GB"/>
        </w:rPr>
        <w:t xml:space="preserve"> </w:t>
      </w:r>
      <w:r w:rsidR="00177A8F" w:rsidRPr="00177A8F">
        <w:rPr>
          <w:rFonts w:ascii="Calibri" w:eastAsia="Calibri" w:hAnsi="Calibri" w:cs="Calibri"/>
          <w:color w:val="000000"/>
          <w:lang w:eastAsia="en-GB"/>
        </w:rPr>
        <w:t>is part of Smart Works Charity, and there will be some travel to London and liaison with the HQ team to support on induction, training and participation in regular meetings, phone calls and conferences with other Smart Works centres across the UK.</w:t>
      </w:r>
    </w:p>
    <w:p w14:paraId="7AE20337" w14:textId="77777777" w:rsidR="00177A8F" w:rsidRPr="00177A8F" w:rsidRDefault="00177A8F" w:rsidP="00BA1033">
      <w:pPr>
        <w:snapToGrid w:val="0"/>
        <w:spacing w:after="120" w:line="240" w:lineRule="auto"/>
        <w:jc w:val="both"/>
        <w:rPr>
          <w:rFonts w:ascii="Calibri" w:eastAsia="Calibri" w:hAnsi="Calibri" w:cs="Times New Roman"/>
        </w:rPr>
      </w:pPr>
    </w:p>
    <w:p w14:paraId="43072E7B" w14:textId="5AC9A825" w:rsidR="00D138C9" w:rsidRPr="00BA1033" w:rsidRDefault="00D138C9" w:rsidP="00BA1033">
      <w:pPr>
        <w:snapToGrid w:val="0"/>
        <w:spacing w:after="120" w:line="240" w:lineRule="auto"/>
        <w:jc w:val="both"/>
        <w:rPr>
          <w:rFonts w:ascii="Calibri" w:eastAsia="Calibri" w:hAnsi="Calibri" w:cs="Times New Roman"/>
          <w:b/>
        </w:rPr>
      </w:pPr>
      <w:r>
        <w:rPr>
          <w:rFonts w:ascii="Calibri" w:eastAsia="Calibri" w:hAnsi="Calibri" w:cs="Times New Roman"/>
          <w:b/>
        </w:rPr>
        <w:t>How</w:t>
      </w:r>
      <w:r w:rsidRPr="00D138C9">
        <w:rPr>
          <w:rFonts w:ascii="Calibri" w:eastAsia="Calibri" w:hAnsi="Calibri" w:cs="Times New Roman"/>
          <w:b/>
        </w:rPr>
        <w:t xml:space="preserve"> to Apply:</w:t>
      </w:r>
    </w:p>
    <w:p w14:paraId="2EEF8F22" w14:textId="2916471B" w:rsidR="00177A8F" w:rsidRPr="00317D69" w:rsidRDefault="00D138C9" w:rsidP="00BA1033">
      <w:pPr>
        <w:snapToGrid w:val="0"/>
        <w:spacing w:after="120" w:line="240" w:lineRule="auto"/>
        <w:jc w:val="both"/>
      </w:pPr>
      <w:r w:rsidRPr="00D138C9">
        <w:t>To apply for this role, please submit an up to date copy of your CV, along with a supporting statement (max 2 pages) that addresses the criteria set out in the key skills and experience, using examples to demonstrate how you meet the essential requirements. Please provide telephone and email contact details.</w:t>
      </w:r>
      <w:r w:rsidR="00711B7B">
        <w:t xml:space="preserve"> </w:t>
      </w:r>
      <w:r w:rsidRPr="00D138C9">
        <w:t xml:space="preserve">You should also provide the names, positions, organisations and contact details for two referees, one of whom should be your current or most recent employer. We will not approach referees without your prior permission. All applications should be sent to </w:t>
      </w:r>
      <w:r w:rsidR="0045203A">
        <w:t xml:space="preserve">Laura Dalby, </w:t>
      </w:r>
      <w:hyperlink r:id="rId12" w:history="1">
        <w:r w:rsidR="00FC7583" w:rsidRPr="00651D1E">
          <w:rPr>
            <w:rStyle w:val="Hyperlink"/>
          </w:rPr>
          <w:t>laura.dalby@smartworks.org.uk</w:t>
        </w:r>
      </w:hyperlink>
      <w:r w:rsidR="00FC7583">
        <w:t xml:space="preserve"> </w:t>
      </w:r>
      <w:bookmarkStart w:id="0" w:name="_GoBack"/>
      <w:bookmarkEnd w:id="0"/>
      <w:r w:rsidRPr="00D138C9">
        <w:rPr>
          <w:rFonts w:eastAsia="Times New Roman"/>
        </w:rPr>
        <w:t xml:space="preserve">  </w:t>
      </w:r>
    </w:p>
    <w:p w14:paraId="0AA90AA3" w14:textId="77777777" w:rsidR="00BA1033" w:rsidRDefault="00BA1033" w:rsidP="00BA1033">
      <w:pPr>
        <w:snapToGrid w:val="0"/>
        <w:spacing w:after="120" w:line="240" w:lineRule="auto"/>
        <w:jc w:val="both"/>
        <w:rPr>
          <w:rFonts w:ascii="Calibri" w:eastAsia="Calibri" w:hAnsi="Calibri" w:cs="Times New Roman"/>
          <w:b/>
          <w:szCs w:val="21"/>
        </w:rPr>
      </w:pPr>
    </w:p>
    <w:p w14:paraId="33F36362" w14:textId="5D6A86FE" w:rsidR="00317D69" w:rsidRPr="00177A8F" w:rsidRDefault="00177A8F" w:rsidP="00BA1033">
      <w:pPr>
        <w:snapToGrid w:val="0"/>
        <w:spacing w:after="120" w:line="240" w:lineRule="auto"/>
        <w:jc w:val="both"/>
        <w:rPr>
          <w:rFonts w:ascii="Calibri" w:eastAsia="Calibri" w:hAnsi="Calibri" w:cs="Times New Roman"/>
          <w:b/>
          <w:szCs w:val="21"/>
        </w:rPr>
      </w:pPr>
      <w:r w:rsidRPr="00177A8F">
        <w:rPr>
          <w:rFonts w:ascii="Calibri" w:eastAsia="Calibri" w:hAnsi="Calibri" w:cs="Times New Roman"/>
          <w:b/>
          <w:szCs w:val="21"/>
        </w:rPr>
        <w:t>Requirements: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678"/>
        <w:gridCol w:w="3657"/>
      </w:tblGrid>
      <w:tr w:rsidR="00177A8F" w:rsidRPr="00177A8F" w14:paraId="68ADCBC8" w14:textId="77777777" w:rsidTr="00C40026">
        <w:trPr>
          <w:trHeight w:val="433"/>
        </w:trPr>
        <w:tc>
          <w:tcPr>
            <w:tcW w:w="1271" w:type="dxa"/>
            <w:shd w:val="clear" w:color="auto" w:fill="auto"/>
            <w:vAlign w:val="center"/>
          </w:tcPr>
          <w:p w14:paraId="4280D3C4" w14:textId="77777777" w:rsidR="00177A8F" w:rsidRPr="00177A8F" w:rsidRDefault="00177A8F" w:rsidP="00BA1033">
            <w:pPr>
              <w:snapToGrid w:val="0"/>
              <w:spacing w:after="120" w:line="240" w:lineRule="auto"/>
              <w:jc w:val="both"/>
              <w:rPr>
                <w:rFonts w:ascii="Calibri" w:eastAsia="Calibri" w:hAnsi="Calibri" w:cs="Calibri"/>
                <w:color w:val="000000"/>
                <w:lang w:eastAsia="en-GB"/>
              </w:rPr>
            </w:pPr>
          </w:p>
        </w:tc>
        <w:tc>
          <w:tcPr>
            <w:tcW w:w="4678" w:type="dxa"/>
            <w:shd w:val="clear" w:color="auto" w:fill="auto"/>
            <w:vAlign w:val="center"/>
          </w:tcPr>
          <w:p w14:paraId="6348DDF2" w14:textId="77777777" w:rsidR="00177A8F" w:rsidRPr="00177A8F" w:rsidRDefault="00177A8F" w:rsidP="00BA1033">
            <w:pPr>
              <w:snapToGrid w:val="0"/>
              <w:spacing w:after="120" w:line="240" w:lineRule="auto"/>
              <w:jc w:val="both"/>
              <w:rPr>
                <w:rFonts w:ascii="Calibri" w:eastAsia="Calibri" w:hAnsi="Calibri" w:cs="Calibri"/>
                <w:b/>
                <w:color w:val="000000"/>
                <w:lang w:eastAsia="en-GB"/>
              </w:rPr>
            </w:pPr>
            <w:r w:rsidRPr="00177A8F">
              <w:rPr>
                <w:rFonts w:ascii="Calibri" w:eastAsia="Calibri" w:hAnsi="Calibri" w:cs="Calibri"/>
                <w:b/>
                <w:color w:val="000000"/>
                <w:lang w:eastAsia="en-GB"/>
              </w:rPr>
              <w:t>Essential</w:t>
            </w:r>
          </w:p>
        </w:tc>
        <w:tc>
          <w:tcPr>
            <w:tcW w:w="3657" w:type="dxa"/>
            <w:shd w:val="clear" w:color="auto" w:fill="auto"/>
            <w:vAlign w:val="center"/>
          </w:tcPr>
          <w:p w14:paraId="7D7766C0" w14:textId="77777777" w:rsidR="00177A8F" w:rsidRPr="00177A8F" w:rsidRDefault="00177A8F" w:rsidP="00BA1033">
            <w:pPr>
              <w:snapToGrid w:val="0"/>
              <w:spacing w:after="120" w:line="240" w:lineRule="auto"/>
              <w:jc w:val="both"/>
              <w:rPr>
                <w:rFonts w:ascii="Calibri" w:eastAsia="Calibri" w:hAnsi="Calibri" w:cs="Calibri"/>
                <w:b/>
                <w:color w:val="000000"/>
                <w:lang w:eastAsia="en-GB"/>
              </w:rPr>
            </w:pPr>
            <w:r w:rsidRPr="00177A8F">
              <w:rPr>
                <w:rFonts w:ascii="Calibri" w:eastAsia="Calibri" w:hAnsi="Calibri" w:cs="Calibri"/>
                <w:b/>
                <w:color w:val="000000"/>
                <w:lang w:eastAsia="en-GB"/>
              </w:rPr>
              <w:t>Desirable</w:t>
            </w:r>
          </w:p>
        </w:tc>
      </w:tr>
      <w:tr w:rsidR="00177A8F" w:rsidRPr="00177A8F" w14:paraId="022C0A02" w14:textId="77777777" w:rsidTr="00C40026">
        <w:tc>
          <w:tcPr>
            <w:tcW w:w="1271" w:type="dxa"/>
            <w:shd w:val="clear" w:color="auto" w:fill="auto"/>
            <w:vAlign w:val="center"/>
          </w:tcPr>
          <w:p w14:paraId="6E6FB78E" w14:textId="77777777" w:rsidR="00177A8F" w:rsidRPr="00177A8F" w:rsidRDefault="00177A8F" w:rsidP="00BA1033">
            <w:pPr>
              <w:snapToGrid w:val="0"/>
              <w:spacing w:after="120" w:line="240" w:lineRule="auto"/>
              <w:jc w:val="both"/>
              <w:rPr>
                <w:rFonts w:ascii="Calibri" w:eastAsia="Calibri" w:hAnsi="Calibri" w:cs="Calibri"/>
                <w:b/>
                <w:color w:val="000000"/>
                <w:lang w:eastAsia="en-GB"/>
              </w:rPr>
            </w:pPr>
            <w:r w:rsidRPr="00177A8F">
              <w:rPr>
                <w:rFonts w:ascii="Calibri" w:eastAsia="Calibri" w:hAnsi="Calibri" w:cs="Calibri"/>
                <w:b/>
                <w:color w:val="000000"/>
                <w:lang w:eastAsia="en-GB"/>
              </w:rPr>
              <w:t>Skills and Abilities</w:t>
            </w:r>
          </w:p>
          <w:p w14:paraId="4EE1C51C" w14:textId="77777777" w:rsidR="00177A8F" w:rsidRPr="00177A8F" w:rsidRDefault="00177A8F" w:rsidP="00BA1033">
            <w:pPr>
              <w:snapToGrid w:val="0"/>
              <w:spacing w:after="120" w:line="240" w:lineRule="auto"/>
              <w:jc w:val="both"/>
              <w:rPr>
                <w:rFonts w:ascii="Calibri" w:eastAsia="Calibri" w:hAnsi="Calibri" w:cs="Calibri"/>
                <w:b/>
                <w:color w:val="000000"/>
                <w:lang w:eastAsia="en-GB"/>
              </w:rPr>
            </w:pPr>
          </w:p>
        </w:tc>
        <w:tc>
          <w:tcPr>
            <w:tcW w:w="4678" w:type="dxa"/>
            <w:shd w:val="clear" w:color="auto" w:fill="auto"/>
            <w:vAlign w:val="center"/>
          </w:tcPr>
          <w:p w14:paraId="49DCEBCC" w14:textId="4BA7EC44" w:rsidR="00BA1033" w:rsidRPr="00BA1033" w:rsidRDefault="00BA1033"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B437D">
              <w:rPr>
                <w:rFonts w:ascii="Calibri" w:eastAsia="Calibri" w:hAnsi="Calibri" w:cs="Calibri"/>
                <w:color w:val="000000"/>
                <w:lang w:eastAsia="en-GB"/>
              </w:rPr>
              <w:t>Excellent organisation, communication and interpersonal skills</w:t>
            </w:r>
          </w:p>
          <w:p w14:paraId="3DF9E31E" w14:textId="76825296" w:rsidR="00177A8F" w:rsidRDefault="00BA1033"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Pr>
                <w:rFonts w:ascii="Calibri" w:eastAsia="Calibri" w:hAnsi="Calibri" w:cs="Calibri"/>
                <w:color w:val="000000"/>
                <w:lang w:eastAsia="en-GB"/>
              </w:rPr>
              <w:t>S</w:t>
            </w:r>
            <w:r w:rsidR="00177A8F" w:rsidRPr="00177A8F">
              <w:rPr>
                <w:rFonts w:ascii="Calibri" w:eastAsia="Calibri" w:hAnsi="Calibri" w:cs="Calibri"/>
                <w:color w:val="000000"/>
                <w:lang w:eastAsia="en-GB"/>
              </w:rPr>
              <w:t>elf-starter with a strong track record in being pro-a</w:t>
            </w:r>
            <w:r w:rsidR="003509B4">
              <w:rPr>
                <w:rFonts w:ascii="Calibri" w:eastAsia="Calibri" w:hAnsi="Calibri" w:cs="Calibri"/>
                <w:color w:val="000000"/>
                <w:lang w:eastAsia="en-GB"/>
              </w:rPr>
              <w:t xml:space="preserve">ctive and flexible, </w:t>
            </w:r>
            <w:r w:rsidR="00177A8F" w:rsidRPr="00177A8F">
              <w:rPr>
                <w:rFonts w:ascii="Calibri" w:eastAsia="Calibri" w:hAnsi="Calibri" w:cs="Calibri"/>
                <w:color w:val="000000"/>
                <w:lang w:eastAsia="en-GB"/>
              </w:rPr>
              <w:t>protocols and relationships</w:t>
            </w:r>
          </w:p>
          <w:p w14:paraId="51DFB65E" w14:textId="00FCF10B" w:rsidR="00BA1033" w:rsidRDefault="00BA1033"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B437D">
              <w:rPr>
                <w:rFonts w:ascii="Calibri" w:eastAsia="Calibri" w:hAnsi="Calibri" w:cs="Calibri"/>
                <w:color w:val="000000"/>
                <w:lang w:eastAsia="en-GB"/>
              </w:rPr>
              <w:t>Ability to influence others with excellent oral, written and presentation skills</w:t>
            </w:r>
          </w:p>
          <w:p w14:paraId="50CE233B" w14:textId="0F6BDEDC" w:rsidR="00602915" w:rsidRPr="00602915" w:rsidRDefault="00602915" w:rsidP="00602915">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 xml:space="preserve">Creativity, imagination and entrepreneurial attitude towards fundraising </w:t>
            </w:r>
          </w:p>
          <w:p w14:paraId="1DB1D676" w14:textId="77777777" w:rsidR="001B437D"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Financially aware, with the ability to interpret basic financial accounts for reporting purposes</w:t>
            </w:r>
          </w:p>
          <w:p w14:paraId="6BC26402" w14:textId="25609B0C" w:rsidR="00177A8F" w:rsidRPr="001B437D"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Comp</w:t>
            </w:r>
            <w:r w:rsidR="001B437D">
              <w:rPr>
                <w:rFonts w:ascii="Calibri" w:eastAsia="Calibri" w:hAnsi="Calibri" w:cs="Calibri"/>
                <w:color w:val="000000"/>
                <w:lang w:eastAsia="en-GB"/>
              </w:rPr>
              <w:t xml:space="preserve">uter-literate with good working </w:t>
            </w:r>
            <w:r w:rsidRPr="00177A8F">
              <w:rPr>
                <w:rFonts w:ascii="Calibri" w:eastAsia="Calibri" w:hAnsi="Calibri" w:cs="Calibri"/>
                <w:color w:val="000000"/>
                <w:lang w:eastAsia="en-GB"/>
              </w:rPr>
              <w:t xml:space="preserve">knowledge of Microsoft Office, Excel, Word and databases </w:t>
            </w:r>
          </w:p>
          <w:p w14:paraId="2BF7B2EE" w14:textId="77777777" w:rsidR="003509B4"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 xml:space="preserve">Understanding and </w:t>
            </w:r>
            <w:r w:rsidR="003B50E0">
              <w:rPr>
                <w:rFonts w:ascii="Calibri" w:eastAsia="Calibri" w:hAnsi="Calibri" w:cs="Calibri"/>
                <w:color w:val="000000"/>
                <w:lang w:eastAsia="en-GB"/>
              </w:rPr>
              <w:t xml:space="preserve">skills in </w:t>
            </w:r>
            <w:r w:rsidRPr="00177A8F">
              <w:rPr>
                <w:rFonts w:ascii="Calibri" w:eastAsia="Calibri" w:hAnsi="Calibri" w:cs="Calibri"/>
                <w:color w:val="000000"/>
                <w:lang w:eastAsia="en-GB"/>
              </w:rPr>
              <w:t>social media and newsletter communications</w:t>
            </w:r>
          </w:p>
          <w:p w14:paraId="61780983" w14:textId="2D9931F7" w:rsidR="00602915" w:rsidRPr="00602915" w:rsidRDefault="00602915" w:rsidP="00602915">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 xml:space="preserve">Capable of </w:t>
            </w:r>
            <w:r>
              <w:rPr>
                <w:rFonts w:ascii="Calibri" w:eastAsia="Calibri" w:hAnsi="Calibri" w:cs="Calibri"/>
                <w:color w:val="000000"/>
                <w:lang w:eastAsia="en-GB"/>
              </w:rPr>
              <w:t>deputising for Centre Manager on occasion.</w:t>
            </w:r>
          </w:p>
        </w:tc>
        <w:tc>
          <w:tcPr>
            <w:tcW w:w="3657" w:type="dxa"/>
            <w:shd w:val="clear" w:color="auto" w:fill="auto"/>
            <w:vAlign w:val="center"/>
          </w:tcPr>
          <w:p w14:paraId="4C8E699A" w14:textId="77777777" w:rsidR="00177A8F" w:rsidRDefault="00177A8F" w:rsidP="00602915">
            <w:pPr>
              <w:numPr>
                <w:ilvl w:val="0"/>
                <w:numId w:val="3"/>
              </w:numPr>
              <w:pBdr>
                <w:top w:val="nil"/>
                <w:left w:val="nil"/>
                <w:bottom w:val="nil"/>
                <w:right w:val="nil"/>
                <w:between w:val="nil"/>
                <w:bar w:val="nil"/>
              </w:pBdr>
              <w:snapToGrid w:val="0"/>
              <w:spacing w:after="120" w:line="240" w:lineRule="auto"/>
              <w:ind w:left="324" w:hanging="324"/>
              <w:jc w:val="both"/>
              <w:rPr>
                <w:rFonts w:ascii="Calibri" w:eastAsia="Calibri" w:hAnsi="Calibri" w:cs="Calibri"/>
                <w:color w:val="000000"/>
                <w:lang w:eastAsia="en-GB"/>
              </w:rPr>
            </w:pPr>
            <w:r w:rsidRPr="00177A8F">
              <w:rPr>
                <w:rFonts w:ascii="Calibri" w:eastAsia="Calibri" w:hAnsi="Calibri" w:cs="Calibri"/>
                <w:color w:val="000000"/>
                <w:lang w:eastAsia="en-GB"/>
              </w:rPr>
              <w:t>Ability to work with autonomy and as part of a team</w:t>
            </w:r>
          </w:p>
          <w:p w14:paraId="7DE62BD2" w14:textId="0E760740" w:rsidR="001E3980" w:rsidRPr="00602915" w:rsidRDefault="001E3980" w:rsidP="00602915">
            <w:pPr>
              <w:numPr>
                <w:ilvl w:val="0"/>
                <w:numId w:val="3"/>
              </w:numPr>
              <w:pBdr>
                <w:top w:val="nil"/>
                <w:left w:val="nil"/>
                <w:bottom w:val="nil"/>
                <w:right w:val="nil"/>
                <w:between w:val="nil"/>
                <w:bar w:val="nil"/>
              </w:pBdr>
              <w:snapToGrid w:val="0"/>
              <w:spacing w:after="120" w:line="240" w:lineRule="auto"/>
              <w:ind w:left="324" w:hanging="324"/>
              <w:jc w:val="both"/>
              <w:rPr>
                <w:rFonts w:ascii="Calibri" w:eastAsia="Calibri" w:hAnsi="Calibri" w:cs="Calibri"/>
                <w:color w:val="000000"/>
                <w:lang w:eastAsia="en-GB"/>
              </w:rPr>
            </w:pPr>
            <w:r>
              <w:rPr>
                <w:rFonts w:ascii="Calibri" w:eastAsia="Calibri" w:hAnsi="Calibri" w:cs="Calibri"/>
                <w:color w:val="000000"/>
                <w:lang w:eastAsia="en-GB"/>
              </w:rPr>
              <w:t>Able to prepare bid documents for grants</w:t>
            </w:r>
          </w:p>
        </w:tc>
      </w:tr>
      <w:tr w:rsidR="00177A8F" w:rsidRPr="00177A8F" w14:paraId="3353E75B" w14:textId="77777777" w:rsidTr="00C40026">
        <w:tc>
          <w:tcPr>
            <w:tcW w:w="1271" w:type="dxa"/>
            <w:shd w:val="clear" w:color="auto" w:fill="auto"/>
            <w:vAlign w:val="center"/>
          </w:tcPr>
          <w:p w14:paraId="6E88A5CC" w14:textId="77777777" w:rsidR="00177A8F" w:rsidRPr="00177A8F" w:rsidRDefault="00177A8F" w:rsidP="00BA1033">
            <w:pPr>
              <w:snapToGrid w:val="0"/>
              <w:spacing w:after="120" w:line="240" w:lineRule="auto"/>
              <w:jc w:val="both"/>
              <w:rPr>
                <w:rFonts w:ascii="Calibri" w:eastAsia="Calibri" w:hAnsi="Calibri" w:cs="Calibri"/>
                <w:b/>
                <w:color w:val="000000"/>
                <w:lang w:eastAsia="en-GB"/>
              </w:rPr>
            </w:pPr>
            <w:r w:rsidRPr="00177A8F">
              <w:rPr>
                <w:rFonts w:ascii="Calibri" w:eastAsia="Calibri" w:hAnsi="Calibri" w:cs="Calibri"/>
                <w:b/>
                <w:color w:val="000000"/>
                <w:lang w:eastAsia="en-GB"/>
              </w:rPr>
              <w:t>Experience</w:t>
            </w:r>
          </w:p>
        </w:tc>
        <w:tc>
          <w:tcPr>
            <w:tcW w:w="4678" w:type="dxa"/>
            <w:shd w:val="clear" w:color="auto" w:fill="auto"/>
            <w:vAlign w:val="center"/>
          </w:tcPr>
          <w:p w14:paraId="727D2BDB" w14:textId="50A57751" w:rsidR="00922F6C"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 xml:space="preserve">A proven track record of </w:t>
            </w:r>
            <w:r w:rsidR="00602915">
              <w:rPr>
                <w:rFonts w:ascii="Calibri" w:eastAsia="Calibri" w:hAnsi="Calibri" w:cs="Calibri"/>
                <w:color w:val="000000"/>
                <w:lang w:eastAsia="en-GB"/>
              </w:rPr>
              <w:t>fundraising, either personally or in a similar role</w:t>
            </w:r>
          </w:p>
          <w:p w14:paraId="5A6822BA" w14:textId="55C3EFE2" w:rsidR="00602915" w:rsidRDefault="00602915" w:rsidP="00602915">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Experience in generating i</w:t>
            </w:r>
            <w:r>
              <w:rPr>
                <w:rFonts w:ascii="Calibri" w:eastAsia="Calibri" w:hAnsi="Calibri" w:cs="Calibri"/>
                <w:color w:val="000000"/>
                <w:lang w:eastAsia="en-GB"/>
              </w:rPr>
              <w:t>ncome from a variety of sources</w:t>
            </w:r>
          </w:p>
          <w:p w14:paraId="3D37C7B6" w14:textId="5B78A318" w:rsidR="00602915" w:rsidRPr="00602915" w:rsidRDefault="00602915" w:rsidP="00602915">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Experience of gaining corporate sponsorship</w:t>
            </w:r>
            <w:r>
              <w:rPr>
                <w:rFonts w:ascii="Calibri" w:eastAsia="Calibri" w:hAnsi="Calibri" w:cs="Calibri"/>
                <w:color w:val="000000"/>
                <w:lang w:eastAsia="en-GB"/>
              </w:rPr>
              <w:t xml:space="preserve"> and fundraising</w:t>
            </w:r>
          </w:p>
          <w:p w14:paraId="7B9F727C" w14:textId="67B4D707" w:rsidR="00602915" w:rsidRPr="00602915" w:rsidRDefault="00602915" w:rsidP="00602915">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2C1D7D">
              <w:rPr>
                <w:rFonts w:cs="Arial"/>
              </w:rPr>
              <w:t>Event organisation and delivery</w:t>
            </w:r>
          </w:p>
          <w:p w14:paraId="3B73ED70" w14:textId="1EE46DE9" w:rsidR="00922F6C" w:rsidRPr="001B437D" w:rsidRDefault="00922F6C" w:rsidP="00BA1033">
            <w:pPr>
              <w:pStyle w:val="ListParagraph"/>
              <w:numPr>
                <w:ilvl w:val="0"/>
                <w:numId w:val="3"/>
              </w:numPr>
              <w:pBdr>
                <w:top w:val="nil"/>
                <w:left w:val="nil"/>
                <w:bottom w:val="nil"/>
                <w:right w:val="nil"/>
                <w:between w:val="nil"/>
                <w:bar w:val="nil"/>
              </w:pBdr>
              <w:snapToGrid w:val="0"/>
              <w:spacing w:after="120" w:line="240" w:lineRule="auto"/>
              <w:ind w:left="318" w:hanging="284"/>
              <w:contextualSpacing w:val="0"/>
              <w:jc w:val="both"/>
              <w:rPr>
                <w:rFonts w:cs="Arial"/>
              </w:rPr>
            </w:pPr>
            <w:r w:rsidRPr="009719AF">
              <w:rPr>
                <w:rFonts w:cs="Arial"/>
              </w:rPr>
              <w:lastRenderedPageBreak/>
              <w:t>Demonstrable track record of meeting targets and deadlines</w:t>
            </w:r>
          </w:p>
          <w:p w14:paraId="2AB679BC" w14:textId="6397F9C1" w:rsidR="009719AF" w:rsidRPr="001B437D" w:rsidRDefault="00922F6C" w:rsidP="00BA1033">
            <w:pPr>
              <w:pStyle w:val="ListParagraph"/>
              <w:numPr>
                <w:ilvl w:val="0"/>
                <w:numId w:val="3"/>
              </w:numPr>
              <w:pBdr>
                <w:top w:val="nil"/>
                <w:left w:val="nil"/>
                <w:bottom w:val="nil"/>
                <w:right w:val="nil"/>
                <w:between w:val="nil"/>
                <w:bar w:val="nil"/>
              </w:pBdr>
              <w:snapToGrid w:val="0"/>
              <w:spacing w:after="120" w:line="240" w:lineRule="auto"/>
              <w:ind w:left="318" w:hanging="284"/>
              <w:contextualSpacing w:val="0"/>
              <w:jc w:val="both"/>
              <w:rPr>
                <w:rFonts w:cs="Arial"/>
              </w:rPr>
            </w:pPr>
            <w:r w:rsidRPr="002C1D7D">
              <w:rPr>
                <w:rFonts w:cs="Arial"/>
              </w:rPr>
              <w:t xml:space="preserve">Track record of building relationships with key </w:t>
            </w:r>
            <w:r w:rsidR="00BA1033">
              <w:rPr>
                <w:rFonts w:cs="Arial"/>
              </w:rPr>
              <w:t>stakeholders</w:t>
            </w:r>
          </w:p>
          <w:p w14:paraId="54BEE97B" w14:textId="0D3FEFEB" w:rsidR="003509B4" w:rsidRPr="001B437D" w:rsidRDefault="009719AF" w:rsidP="00BA1033">
            <w:pPr>
              <w:pStyle w:val="ListParagraph"/>
              <w:numPr>
                <w:ilvl w:val="0"/>
                <w:numId w:val="3"/>
              </w:numPr>
              <w:pBdr>
                <w:top w:val="nil"/>
                <w:left w:val="nil"/>
                <w:bottom w:val="nil"/>
                <w:right w:val="nil"/>
                <w:between w:val="nil"/>
                <w:bar w:val="nil"/>
              </w:pBdr>
              <w:snapToGrid w:val="0"/>
              <w:spacing w:after="120" w:line="240" w:lineRule="auto"/>
              <w:ind w:left="318" w:hanging="284"/>
              <w:contextualSpacing w:val="0"/>
              <w:jc w:val="both"/>
              <w:rPr>
                <w:rFonts w:cs="Arial"/>
              </w:rPr>
            </w:pPr>
            <w:r>
              <w:rPr>
                <w:rFonts w:cs="Arial"/>
              </w:rPr>
              <w:t>Experience of delivering presentations</w:t>
            </w:r>
          </w:p>
          <w:p w14:paraId="34DC3D88" w14:textId="6040CC5D" w:rsidR="003509B4" w:rsidRPr="003509B4" w:rsidRDefault="003509B4" w:rsidP="00BA1033">
            <w:pPr>
              <w:pStyle w:val="ListParagraph"/>
              <w:numPr>
                <w:ilvl w:val="0"/>
                <w:numId w:val="3"/>
              </w:numPr>
              <w:pBdr>
                <w:top w:val="nil"/>
                <w:left w:val="nil"/>
                <w:bottom w:val="nil"/>
                <w:right w:val="nil"/>
                <w:between w:val="nil"/>
                <w:bar w:val="nil"/>
              </w:pBdr>
              <w:snapToGrid w:val="0"/>
              <w:spacing w:after="120" w:line="240" w:lineRule="auto"/>
              <w:ind w:left="318" w:hanging="284"/>
              <w:contextualSpacing w:val="0"/>
              <w:jc w:val="both"/>
              <w:rPr>
                <w:rFonts w:cs="Arial"/>
              </w:rPr>
            </w:pPr>
            <w:r>
              <w:rPr>
                <w:rFonts w:cs="Arial"/>
              </w:rPr>
              <w:t>Experience of working across diverse groups</w:t>
            </w:r>
          </w:p>
        </w:tc>
        <w:tc>
          <w:tcPr>
            <w:tcW w:w="3657" w:type="dxa"/>
            <w:shd w:val="clear" w:color="auto" w:fill="auto"/>
            <w:vAlign w:val="center"/>
          </w:tcPr>
          <w:p w14:paraId="7F86C8CD" w14:textId="77777777" w:rsidR="003509B4" w:rsidRDefault="00922F6C" w:rsidP="00602915">
            <w:pPr>
              <w:pStyle w:val="ListParagraph"/>
              <w:numPr>
                <w:ilvl w:val="0"/>
                <w:numId w:val="3"/>
              </w:numPr>
              <w:pBdr>
                <w:top w:val="nil"/>
                <w:left w:val="nil"/>
                <w:bottom w:val="nil"/>
                <w:right w:val="nil"/>
                <w:between w:val="nil"/>
                <w:bar w:val="nil"/>
              </w:pBdr>
              <w:snapToGrid w:val="0"/>
              <w:spacing w:after="120" w:line="240" w:lineRule="auto"/>
              <w:ind w:left="318" w:hanging="284"/>
              <w:contextualSpacing w:val="0"/>
              <w:jc w:val="both"/>
              <w:rPr>
                <w:rFonts w:cs="Arial"/>
              </w:rPr>
            </w:pPr>
            <w:r w:rsidRPr="002C1D7D">
              <w:rPr>
                <w:rFonts w:cs="Arial"/>
              </w:rPr>
              <w:lastRenderedPageBreak/>
              <w:t>Volunteer management</w:t>
            </w:r>
          </w:p>
          <w:p w14:paraId="3D6052C3" w14:textId="7D2415CB" w:rsidR="001E3980" w:rsidRPr="001E3980" w:rsidRDefault="001E3980" w:rsidP="001E3980">
            <w:pPr>
              <w:pStyle w:val="ListParagraph"/>
              <w:numPr>
                <w:ilvl w:val="0"/>
                <w:numId w:val="3"/>
              </w:numPr>
              <w:pBdr>
                <w:top w:val="nil"/>
                <w:left w:val="nil"/>
                <w:bottom w:val="nil"/>
                <w:right w:val="nil"/>
                <w:between w:val="nil"/>
                <w:bar w:val="nil"/>
              </w:pBdr>
              <w:snapToGrid w:val="0"/>
              <w:spacing w:after="120"/>
              <w:ind w:left="318" w:hanging="284"/>
              <w:jc w:val="both"/>
              <w:rPr>
                <w:rFonts w:cs="Arial"/>
              </w:rPr>
            </w:pPr>
            <w:r>
              <w:rPr>
                <w:rFonts w:cs="Arial"/>
              </w:rPr>
              <w:t>Management of</w:t>
            </w:r>
            <w:r w:rsidRPr="001E3980">
              <w:rPr>
                <w:rFonts w:cs="Arial"/>
              </w:rPr>
              <w:t xml:space="preserve"> social media campaigns for fundraising and experience using event hosting systems</w:t>
            </w:r>
            <w:r>
              <w:rPr>
                <w:rFonts w:cs="Arial"/>
              </w:rPr>
              <w:t>,</w:t>
            </w:r>
            <w:r w:rsidRPr="001E3980">
              <w:rPr>
                <w:rFonts w:cs="Arial"/>
              </w:rPr>
              <w:t xml:space="preserve"> such as </w:t>
            </w:r>
            <w:r>
              <w:rPr>
                <w:rFonts w:cs="Arial"/>
              </w:rPr>
              <w:t>Eventbrite</w:t>
            </w:r>
          </w:p>
        </w:tc>
      </w:tr>
      <w:tr w:rsidR="00177A8F" w:rsidRPr="00177A8F" w14:paraId="37DFDA2F" w14:textId="77777777" w:rsidTr="00C40026">
        <w:tc>
          <w:tcPr>
            <w:tcW w:w="1271" w:type="dxa"/>
            <w:shd w:val="clear" w:color="auto" w:fill="auto"/>
            <w:vAlign w:val="center"/>
          </w:tcPr>
          <w:p w14:paraId="34DF6E6B" w14:textId="77777777" w:rsidR="00177A8F" w:rsidRPr="00177A8F" w:rsidRDefault="00177A8F" w:rsidP="00BA1033">
            <w:pPr>
              <w:snapToGrid w:val="0"/>
              <w:spacing w:after="120" w:line="240" w:lineRule="auto"/>
              <w:jc w:val="both"/>
              <w:rPr>
                <w:rFonts w:ascii="Calibri" w:eastAsia="Calibri" w:hAnsi="Calibri" w:cs="Calibri"/>
                <w:b/>
                <w:color w:val="000000"/>
                <w:lang w:eastAsia="en-GB"/>
              </w:rPr>
            </w:pPr>
            <w:r w:rsidRPr="00177A8F">
              <w:rPr>
                <w:rFonts w:ascii="Calibri" w:eastAsia="Calibri" w:hAnsi="Calibri" w:cs="Calibri"/>
                <w:b/>
                <w:color w:val="000000"/>
                <w:lang w:eastAsia="en-GB"/>
              </w:rPr>
              <w:t xml:space="preserve">Personal Attributes </w:t>
            </w:r>
          </w:p>
        </w:tc>
        <w:tc>
          <w:tcPr>
            <w:tcW w:w="4678" w:type="dxa"/>
            <w:shd w:val="clear" w:color="auto" w:fill="auto"/>
            <w:vAlign w:val="center"/>
          </w:tcPr>
          <w:p w14:paraId="4579EAF3" w14:textId="624803B6" w:rsidR="00177A8F" w:rsidRPr="001B437D"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Ability to maintain energy, drive and positivity over intense periods of work</w:t>
            </w:r>
          </w:p>
          <w:p w14:paraId="6DEEDC92" w14:textId="72C4296B" w:rsidR="00177A8F" w:rsidRPr="001B437D"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Creative approach to problem solving</w:t>
            </w:r>
          </w:p>
          <w:p w14:paraId="70A01AF5" w14:textId="260A0B7C" w:rsidR="00177A8F" w:rsidRPr="001B437D" w:rsidRDefault="00177A8F" w:rsidP="00BA1033">
            <w:pPr>
              <w:numPr>
                <w:ilvl w:val="0"/>
                <w:numId w:val="3"/>
              </w:numPr>
              <w:pBdr>
                <w:top w:val="nil"/>
                <w:left w:val="nil"/>
                <w:bottom w:val="nil"/>
                <w:right w:val="nil"/>
                <w:between w:val="nil"/>
                <w:bar w:val="nil"/>
              </w:pBd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Resilience, particu</w:t>
            </w:r>
            <w:r w:rsidR="003509B4">
              <w:rPr>
                <w:rFonts w:ascii="Calibri" w:eastAsia="Calibri" w:hAnsi="Calibri" w:cs="Calibri"/>
                <w:color w:val="000000"/>
                <w:lang w:eastAsia="en-GB"/>
              </w:rPr>
              <w:t>larly when faced with setbacks and</w:t>
            </w:r>
            <w:r w:rsidRPr="00177A8F">
              <w:rPr>
                <w:rFonts w:ascii="Calibri" w:eastAsia="Calibri" w:hAnsi="Calibri" w:cs="Calibri"/>
                <w:color w:val="000000"/>
                <w:lang w:eastAsia="en-GB"/>
              </w:rPr>
              <w:t xml:space="preserve"> challenges </w:t>
            </w:r>
          </w:p>
          <w:p w14:paraId="639F2EB9" w14:textId="17A93F22" w:rsidR="00177A8F" w:rsidRPr="001B437D" w:rsidRDefault="00177A8F" w:rsidP="00BA1033">
            <w:pPr>
              <w:numPr>
                <w:ilvl w:val="0"/>
                <w:numId w:val="3"/>
              </w:numP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Excellent interpersonal skills and strong networker who can build effective relationships</w:t>
            </w:r>
          </w:p>
          <w:p w14:paraId="7949928B" w14:textId="4FE4E52B" w:rsidR="003509B4" w:rsidRPr="001B437D" w:rsidRDefault="00177A8F" w:rsidP="00BA1033">
            <w:pPr>
              <w:numPr>
                <w:ilvl w:val="0"/>
                <w:numId w:val="3"/>
              </w:numPr>
              <w:snapToGrid w:val="0"/>
              <w:spacing w:after="120" w:line="240" w:lineRule="auto"/>
              <w:ind w:left="318" w:hanging="284"/>
              <w:jc w:val="both"/>
              <w:rPr>
                <w:rFonts w:ascii="Calibri" w:eastAsia="Calibri" w:hAnsi="Calibri" w:cs="Calibri"/>
                <w:color w:val="000000"/>
                <w:lang w:eastAsia="en-GB"/>
              </w:rPr>
            </w:pPr>
            <w:r w:rsidRPr="00177A8F">
              <w:rPr>
                <w:rFonts w:ascii="Calibri" w:eastAsia="Calibri" w:hAnsi="Calibri" w:cs="Calibri"/>
                <w:color w:val="000000"/>
                <w:lang w:eastAsia="en-GB"/>
              </w:rPr>
              <w:t>Passionate about empowering women to thrive in work and lif</w:t>
            </w:r>
            <w:r w:rsidR="001B437D">
              <w:rPr>
                <w:rFonts w:ascii="Calibri" w:eastAsia="Calibri" w:hAnsi="Calibri" w:cs="Calibri"/>
                <w:color w:val="000000"/>
                <w:lang w:eastAsia="en-GB"/>
              </w:rPr>
              <w:t>e</w:t>
            </w:r>
          </w:p>
          <w:p w14:paraId="7BB1D70E" w14:textId="1687E598" w:rsidR="003509B4" w:rsidRPr="00317D69" w:rsidRDefault="003509B4" w:rsidP="00BA1033">
            <w:pPr>
              <w:numPr>
                <w:ilvl w:val="0"/>
                <w:numId w:val="3"/>
              </w:numPr>
              <w:snapToGrid w:val="0"/>
              <w:spacing w:after="120" w:line="240" w:lineRule="auto"/>
              <w:ind w:left="318" w:hanging="284"/>
              <w:jc w:val="both"/>
              <w:rPr>
                <w:rFonts w:ascii="Calibri" w:eastAsia="Calibri" w:hAnsi="Calibri" w:cs="Calibri"/>
                <w:color w:val="000000"/>
                <w:lang w:eastAsia="en-GB"/>
              </w:rPr>
            </w:pPr>
            <w:r>
              <w:rPr>
                <w:rFonts w:ascii="Calibri" w:eastAsia="Calibri" w:hAnsi="Calibri" w:cs="Calibri"/>
                <w:color w:val="000000"/>
                <w:lang w:eastAsia="en-GB"/>
              </w:rPr>
              <w:t>Driving Licence</w:t>
            </w:r>
          </w:p>
        </w:tc>
        <w:tc>
          <w:tcPr>
            <w:tcW w:w="3657" w:type="dxa"/>
            <w:shd w:val="clear" w:color="auto" w:fill="auto"/>
            <w:vAlign w:val="center"/>
          </w:tcPr>
          <w:p w14:paraId="7094272C" w14:textId="77777777" w:rsidR="00177A8F" w:rsidRPr="00177A8F" w:rsidRDefault="00177A8F" w:rsidP="00BA1033">
            <w:pPr>
              <w:snapToGrid w:val="0"/>
              <w:spacing w:after="120" w:line="240" w:lineRule="auto"/>
              <w:ind w:left="318"/>
              <w:jc w:val="both"/>
              <w:rPr>
                <w:rFonts w:ascii="Calibri" w:eastAsia="Calibri" w:hAnsi="Calibri" w:cs="Calibri"/>
                <w:color w:val="000000"/>
                <w:lang w:eastAsia="en-GB"/>
              </w:rPr>
            </w:pPr>
          </w:p>
          <w:p w14:paraId="7EAFC32F" w14:textId="77777777" w:rsidR="00177A8F" w:rsidRPr="00177A8F" w:rsidRDefault="00177A8F" w:rsidP="00BA1033">
            <w:pPr>
              <w:snapToGrid w:val="0"/>
              <w:spacing w:after="120" w:line="240" w:lineRule="auto"/>
              <w:jc w:val="both"/>
              <w:rPr>
                <w:rFonts w:ascii="Calibri" w:eastAsia="Calibri" w:hAnsi="Calibri" w:cs="Calibri"/>
                <w:color w:val="000000"/>
                <w:lang w:eastAsia="en-GB"/>
              </w:rPr>
            </w:pPr>
          </w:p>
        </w:tc>
      </w:tr>
    </w:tbl>
    <w:p w14:paraId="41873B72" w14:textId="77777777" w:rsidR="00317D69" w:rsidRDefault="00317D69" w:rsidP="00BA1033">
      <w:pPr>
        <w:snapToGrid w:val="0"/>
        <w:spacing w:after="120" w:line="240" w:lineRule="auto"/>
        <w:jc w:val="both"/>
        <w:rPr>
          <w:rFonts w:ascii="Arial" w:eastAsia="Calibri" w:hAnsi="Arial" w:cs="Arial"/>
          <w:b/>
          <w:sz w:val="20"/>
          <w:szCs w:val="20"/>
        </w:rPr>
      </w:pPr>
    </w:p>
    <w:p w14:paraId="1DF81004" w14:textId="039D3858" w:rsidR="00177A8F" w:rsidRPr="00177A8F" w:rsidRDefault="00177A8F" w:rsidP="00BA1033">
      <w:pPr>
        <w:snapToGrid w:val="0"/>
        <w:spacing w:after="120" w:line="240" w:lineRule="auto"/>
        <w:jc w:val="both"/>
        <w:rPr>
          <w:rFonts w:ascii="Arial" w:eastAsia="Calibri" w:hAnsi="Arial" w:cs="Arial"/>
          <w:b/>
          <w:sz w:val="20"/>
          <w:szCs w:val="20"/>
        </w:rPr>
      </w:pPr>
      <w:r w:rsidRPr="00177A8F">
        <w:rPr>
          <w:rFonts w:ascii="Arial" w:eastAsia="Calibri" w:hAnsi="Arial" w:cs="Arial"/>
          <w:b/>
          <w:sz w:val="20"/>
          <w:szCs w:val="20"/>
        </w:rPr>
        <w:t xml:space="preserve">This job description is subject to amendment from time to time within the conditions of employment as per </w:t>
      </w:r>
      <w:r w:rsidR="002E4014">
        <w:rPr>
          <w:rFonts w:ascii="Arial" w:eastAsia="Calibri" w:hAnsi="Arial" w:cs="Arial"/>
          <w:b/>
          <w:sz w:val="20"/>
          <w:szCs w:val="20"/>
        </w:rPr>
        <w:t xml:space="preserve">the needs of Smart Works </w:t>
      </w:r>
      <w:r w:rsidR="00C40026">
        <w:rPr>
          <w:rFonts w:ascii="Arial" w:eastAsia="Calibri" w:hAnsi="Arial" w:cs="Arial"/>
          <w:b/>
          <w:sz w:val="20"/>
          <w:szCs w:val="20"/>
        </w:rPr>
        <w:t>Leeds</w:t>
      </w:r>
      <w:r w:rsidRPr="00177A8F">
        <w:rPr>
          <w:rFonts w:ascii="Arial" w:eastAsia="Calibri" w:hAnsi="Arial" w:cs="Arial"/>
          <w:b/>
          <w:sz w:val="20"/>
          <w:szCs w:val="20"/>
        </w:rPr>
        <w:t xml:space="preserve">. </w:t>
      </w:r>
    </w:p>
    <w:p w14:paraId="5C7295EC" w14:textId="2FD0E7A1" w:rsidR="009D1855" w:rsidRPr="00386D0A" w:rsidRDefault="00177A8F" w:rsidP="00386D0A">
      <w:pPr>
        <w:snapToGrid w:val="0"/>
        <w:spacing w:after="120" w:line="240" w:lineRule="auto"/>
        <w:jc w:val="both"/>
        <w:rPr>
          <w:rFonts w:ascii="Calibri" w:eastAsia="Times New Roman" w:hAnsi="Calibri" w:cs="Times New Roman"/>
          <w:b/>
        </w:rPr>
      </w:pPr>
      <w:r w:rsidRPr="00177A8F">
        <w:rPr>
          <w:rFonts w:ascii="Arial" w:eastAsia="Calibri" w:hAnsi="Arial" w:cs="Arial"/>
          <w:b/>
          <w:sz w:val="20"/>
          <w:szCs w:val="20"/>
        </w:rPr>
        <w:t>All post holders are expected</w:t>
      </w:r>
      <w:r w:rsidR="002E4014">
        <w:rPr>
          <w:rFonts w:ascii="Arial" w:eastAsia="Calibri" w:hAnsi="Arial" w:cs="Arial"/>
          <w:b/>
          <w:sz w:val="20"/>
          <w:szCs w:val="20"/>
        </w:rPr>
        <w:t xml:space="preserve"> to support Smart Works </w:t>
      </w:r>
      <w:r w:rsidR="00BA1033">
        <w:rPr>
          <w:rFonts w:ascii="Arial" w:eastAsia="Calibri" w:hAnsi="Arial" w:cs="Arial"/>
          <w:b/>
          <w:sz w:val="20"/>
          <w:szCs w:val="20"/>
        </w:rPr>
        <w:t>Leed</w:t>
      </w:r>
      <w:r w:rsidR="00C40026">
        <w:rPr>
          <w:rFonts w:ascii="Arial" w:eastAsia="Calibri" w:hAnsi="Arial" w:cs="Arial"/>
          <w:b/>
          <w:sz w:val="20"/>
          <w:szCs w:val="20"/>
        </w:rPr>
        <w:t>s</w:t>
      </w:r>
      <w:r w:rsidRPr="00177A8F">
        <w:rPr>
          <w:rFonts w:ascii="Arial" w:eastAsia="Calibri" w:hAnsi="Arial" w:cs="Arial"/>
          <w:b/>
          <w:sz w:val="20"/>
          <w:szCs w:val="20"/>
        </w:rPr>
        <w:t xml:space="preserve"> vision, aims and objectives and embrace its ethos of helping women gain employment.</w:t>
      </w:r>
    </w:p>
    <w:sectPr w:rsidR="009D1855" w:rsidRPr="00386D0A" w:rsidSect="00317D69">
      <w:pgSz w:w="11906" w:h="16838"/>
      <w:pgMar w:top="709" w:right="1440" w:bottom="4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52ADF" w14:textId="77777777" w:rsidR="00AE0DC7" w:rsidRDefault="00AE0DC7" w:rsidP="00177A8F">
      <w:pPr>
        <w:spacing w:after="0" w:line="240" w:lineRule="auto"/>
      </w:pPr>
      <w:r>
        <w:separator/>
      </w:r>
    </w:p>
  </w:endnote>
  <w:endnote w:type="continuationSeparator" w:id="0">
    <w:p w14:paraId="0D92248D" w14:textId="77777777" w:rsidR="00AE0DC7" w:rsidRDefault="00AE0DC7" w:rsidP="0017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35DE0" w14:textId="77777777" w:rsidR="00AE0DC7" w:rsidRDefault="00AE0DC7" w:rsidP="00177A8F">
      <w:pPr>
        <w:spacing w:after="0" w:line="240" w:lineRule="auto"/>
      </w:pPr>
      <w:r>
        <w:separator/>
      </w:r>
    </w:p>
  </w:footnote>
  <w:footnote w:type="continuationSeparator" w:id="0">
    <w:p w14:paraId="1A6A66AA" w14:textId="77777777" w:rsidR="00AE0DC7" w:rsidRDefault="00AE0DC7" w:rsidP="00177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3E95"/>
    <w:multiLevelType w:val="hybridMultilevel"/>
    <w:tmpl w:val="11A6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775C7"/>
    <w:multiLevelType w:val="hybridMultilevel"/>
    <w:tmpl w:val="684A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F0D14"/>
    <w:multiLevelType w:val="hybridMultilevel"/>
    <w:tmpl w:val="F4DC6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CC7684"/>
    <w:multiLevelType w:val="hybridMultilevel"/>
    <w:tmpl w:val="124C47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4678B"/>
    <w:multiLevelType w:val="hybridMultilevel"/>
    <w:tmpl w:val="0616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A8F"/>
    <w:rsid w:val="00007F46"/>
    <w:rsid w:val="000135DB"/>
    <w:rsid w:val="00050677"/>
    <w:rsid w:val="00060D10"/>
    <w:rsid w:val="000A6F40"/>
    <w:rsid w:val="00153CF5"/>
    <w:rsid w:val="00177A8F"/>
    <w:rsid w:val="00182190"/>
    <w:rsid w:val="00182289"/>
    <w:rsid w:val="001B437D"/>
    <w:rsid w:val="001D1923"/>
    <w:rsid w:val="001E3980"/>
    <w:rsid w:val="00200285"/>
    <w:rsid w:val="00205FB5"/>
    <w:rsid w:val="002277F9"/>
    <w:rsid w:val="00230087"/>
    <w:rsid w:val="00267441"/>
    <w:rsid w:val="002E4014"/>
    <w:rsid w:val="002E6918"/>
    <w:rsid w:val="00317D69"/>
    <w:rsid w:val="00327ABF"/>
    <w:rsid w:val="003509B4"/>
    <w:rsid w:val="00386D0A"/>
    <w:rsid w:val="00391BC6"/>
    <w:rsid w:val="003A678C"/>
    <w:rsid w:val="003B2FCF"/>
    <w:rsid w:val="003B50E0"/>
    <w:rsid w:val="00400336"/>
    <w:rsid w:val="00406B0E"/>
    <w:rsid w:val="0045203A"/>
    <w:rsid w:val="004967A2"/>
    <w:rsid w:val="004B666C"/>
    <w:rsid w:val="005078FD"/>
    <w:rsid w:val="005721A7"/>
    <w:rsid w:val="005B12CC"/>
    <w:rsid w:val="005C134C"/>
    <w:rsid w:val="00602915"/>
    <w:rsid w:val="006472C8"/>
    <w:rsid w:val="0066608D"/>
    <w:rsid w:val="00690636"/>
    <w:rsid w:val="00706EB4"/>
    <w:rsid w:val="00711B7B"/>
    <w:rsid w:val="00755DF1"/>
    <w:rsid w:val="00786509"/>
    <w:rsid w:val="00830A38"/>
    <w:rsid w:val="008527E1"/>
    <w:rsid w:val="00904CD8"/>
    <w:rsid w:val="00917E37"/>
    <w:rsid w:val="00922F6C"/>
    <w:rsid w:val="009719AF"/>
    <w:rsid w:val="009A7175"/>
    <w:rsid w:val="009B1FC0"/>
    <w:rsid w:val="00A17E24"/>
    <w:rsid w:val="00A84A75"/>
    <w:rsid w:val="00AA23B4"/>
    <w:rsid w:val="00AD09A8"/>
    <w:rsid w:val="00AE0DC7"/>
    <w:rsid w:val="00B614CD"/>
    <w:rsid w:val="00B80987"/>
    <w:rsid w:val="00BA1033"/>
    <w:rsid w:val="00BC71C3"/>
    <w:rsid w:val="00C40026"/>
    <w:rsid w:val="00C57106"/>
    <w:rsid w:val="00C9441C"/>
    <w:rsid w:val="00CD195C"/>
    <w:rsid w:val="00D06B7B"/>
    <w:rsid w:val="00D138C9"/>
    <w:rsid w:val="00D2430A"/>
    <w:rsid w:val="00D37A2D"/>
    <w:rsid w:val="00D7612A"/>
    <w:rsid w:val="00D767A6"/>
    <w:rsid w:val="00DB3ACE"/>
    <w:rsid w:val="00DE03C7"/>
    <w:rsid w:val="00E35439"/>
    <w:rsid w:val="00E73A45"/>
    <w:rsid w:val="00E94915"/>
    <w:rsid w:val="00EB6C1B"/>
    <w:rsid w:val="00ED171A"/>
    <w:rsid w:val="00EF21ED"/>
    <w:rsid w:val="00F35812"/>
    <w:rsid w:val="00FC7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91DE"/>
  <w15:docId w15:val="{5943FC7C-B6C8-4C12-9AF0-8A753ECF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7A8F"/>
    <w:pPr>
      <w:tabs>
        <w:tab w:val="center" w:pos="4513"/>
        <w:tab w:val="right" w:pos="9026"/>
      </w:tabs>
      <w:spacing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177A8F"/>
    <w:rPr>
      <w:rFonts w:ascii="Calibri" w:eastAsia="Calibri" w:hAnsi="Calibri" w:cs="Times New Roman"/>
    </w:rPr>
  </w:style>
  <w:style w:type="paragraph" w:styleId="Header">
    <w:name w:val="header"/>
    <w:basedOn w:val="Normal"/>
    <w:link w:val="HeaderChar"/>
    <w:uiPriority w:val="99"/>
    <w:unhideWhenUsed/>
    <w:rsid w:val="00177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A8F"/>
  </w:style>
  <w:style w:type="character" w:styleId="Hyperlink">
    <w:name w:val="Hyperlink"/>
    <w:basedOn w:val="DefaultParagraphFont"/>
    <w:uiPriority w:val="99"/>
    <w:unhideWhenUsed/>
    <w:rsid w:val="005721A7"/>
    <w:rPr>
      <w:color w:val="0563C1" w:themeColor="hyperlink"/>
      <w:u w:val="single"/>
    </w:rPr>
  </w:style>
  <w:style w:type="paragraph" w:styleId="ListParagraph">
    <w:name w:val="List Paragraph"/>
    <w:basedOn w:val="Normal"/>
    <w:uiPriority w:val="34"/>
    <w:qFormat/>
    <w:rsid w:val="005721A7"/>
    <w:pPr>
      <w:ind w:left="720"/>
      <w:contextualSpacing/>
    </w:pPr>
  </w:style>
  <w:style w:type="paragraph" w:styleId="BalloonText">
    <w:name w:val="Balloon Text"/>
    <w:basedOn w:val="Normal"/>
    <w:link w:val="BalloonTextChar"/>
    <w:uiPriority w:val="99"/>
    <w:semiHidden/>
    <w:unhideWhenUsed/>
    <w:rsid w:val="00400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336"/>
    <w:rPr>
      <w:rFonts w:ascii="Segoe UI" w:hAnsi="Segoe UI" w:cs="Segoe UI"/>
      <w:sz w:val="18"/>
      <w:szCs w:val="18"/>
    </w:rPr>
  </w:style>
  <w:style w:type="character" w:styleId="UnresolvedMention">
    <w:name w:val="Unresolved Mention"/>
    <w:basedOn w:val="DefaultParagraphFont"/>
    <w:uiPriority w:val="99"/>
    <w:semiHidden/>
    <w:unhideWhenUsed/>
    <w:rsid w:val="00711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0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aura.dalby@smartworks.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martworks.org.uk/leeds/"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7376B709F1B6448985A102CEE93E0C" ma:contentTypeVersion="3" ma:contentTypeDescription="Create a new document." ma:contentTypeScope="" ma:versionID="5e7a89458892793e3ab97da81835d67c">
  <xsd:schema xmlns:xsd="http://www.w3.org/2001/XMLSchema" xmlns:xs="http://www.w3.org/2001/XMLSchema" xmlns:p="http://schemas.microsoft.com/office/2006/metadata/properties" xmlns:ns1="http://schemas.microsoft.com/sharepoint/v3" targetNamespace="http://schemas.microsoft.com/office/2006/metadata/properties" ma:root="true" ma:fieldsID="a2024ffe2cc0118bf74eee0a95c5c962" ns1:_="">
    <xsd:import namespace="http://schemas.microsoft.com/sharepoint/v3"/>
    <xsd:element name="properties">
      <xsd:complexType>
        <xsd:sequence>
          <xsd:element name="documentManagement">
            <xsd:complexType>
              <xsd:all>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8" nillable="true" ma:displayName="Original Expiration Date" ma:hidden="true" ma:internalName="_dlc_ExpireDateSaved" ma:readOnly="true">
      <xsd:simpleType>
        <xsd:restriction base="dms:DateTime"/>
      </xsd:simpleType>
    </xsd:element>
    <xsd:element name="_dlc_ExpireDate" ma:index="9" nillable="true" ma:displayName="Expiration Date" ma:hidden="true" ma:internalName="_dlc_ExpireDate" ma:readOnly="true">
      <xsd:simpleType>
        <xsd:restriction base="dms:DateTime"/>
      </xsd:simpleType>
    </xsd:element>
    <xsd:element name="_dlc_Exempt" ma:index="10"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3E9AFB-F4A6-45E9-8B1C-317D3CCF817D}"/>
</file>

<file path=customXml/itemProps2.xml><?xml version="1.0" encoding="utf-8"?>
<ds:datastoreItem xmlns:ds="http://schemas.openxmlformats.org/officeDocument/2006/customXml" ds:itemID="{A7DB71B0-6935-4A96-8F12-3E5DB26802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4CD194-3DF5-4FDA-92AE-739EA9D7C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General Medical Council</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Stephens</dc:creator>
  <cp:lastModifiedBy>Claire Tiffney</cp:lastModifiedBy>
  <cp:revision>3</cp:revision>
  <cp:lastPrinted>2017-12-13T09:02:00Z</cp:lastPrinted>
  <dcterms:created xsi:type="dcterms:W3CDTF">2020-12-09T17:26:00Z</dcterms:created>
  <dcterms:modified xsi:type="dcterms:W3CDTF">2020-12-09T17:31:00Z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0x0101007F7376B709F1B6448985A102CEE93E0C</vt:lpwstr>
  </property>
  <property fmtid="{D5CDD505-2E9C-101B-9397-08002B2CF9AE}" pid="3" name="AuthorIds_UIVersion_1536">
    <vt:lpwstr>18</vt:lpwstr>
  </property>
  <property fmtid="{D5CDD505-2E9C-101B-9397-08002B2CF9AE}" pid="4" name="ItemRetentionFormula">
    <vt:lpwstr/>
  </property>
  <property fmtid="{D5CDD505-2E9C-101B-9397-08002B2CF9AE}" pid="5" name="_dlc_policyId">
    <vt:lpwstr/>
  </property>
</Properties>
</file>