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AC" w:rsidRPr="00D92ADC" w:rsidRDefault="00D53C45" w:rsidP="00D92ADC">
      <w:pPr>
        <w:pStyle w:val="TechnicalBlock"/>
        <w:ind w:left="-1134" w:right="-1134"/>
      </w:pPr>
      <w:bookmarkStart w:id="0" w:name="DW_BM_COVERPAGE"/>
      <w:bookmarkStart w:id="1" w:name="_GoBack"/>
      <w:bookmarkEnd w:id="1"/>
      <w:r>
        <w:rPr>
          <w:noProof/>
          <w:lang w:eastAsia="en-GB"/>
        </w:rPr>
        <w:drawing>
          <wp:inline distT="0" distB="0" distL="0" distR="0">
            <wp:extent cx="7219950" cy="3629025"/>
            <wp:effectExtent l="0" t="0" r="0" b="9525"/>
            <wp:docPr id="1" name="Picture 1" descr="21f5c1b9-a99e-45c4-9a30-181086b4346f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f5c1b9-a99e-45c4-9a30-181086b4346f_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9950" cy="3629025"/>
                    </a:xfrm>
                    <a:prstGeom prst="rect">
                      <a:avLst/>
                    </a:prstGeom>
                    <a:noFill/>
                    <a:ln>
                      <a:noFill/>
                    </a:ln>
                  </pic:spPr>
                </pic:pic>
              </a:graphicData>
            </a:graphic>
          </wp:inline>
        </w:drawing>
      </w:r>
      <w:bookmarkEnd w:id="0"/>
    </w:p>
    <w:p w:rsidR="00E27BAC" w:rsidRDefault="00E27BAC" w:rsidP="00D92ADC">
      <w:pPr>
        <w:pStyle w:val="EntText"/>
        <w:spacing w:before="480"/>
      </w:pPr>
      <w:r w:rsidRPr="00E27BAC">
        <w:t xml:space="preserve">Delegations will find attached </w:t>
      </w:r>
      <w:r w:rsidR="00D92ADC">
        <w:t xml:space="preserve">the </w:t>
      </w:r>
      <w:r w:rsidR="00D92ADC" w:rsidRPr="00D92ADC">
        <w:t>joint declaration by the Commission and the Council on the use of the EFSM</w:t>
      </w:r>
      <w:r w:rsidR="0070202D">
        <w:t>.</w:t>
      </w:r>
    </w:p>
    <w:p w:rsidR="00E27BAC" w:rsidRDefault="00E27BAC" w:rsidP="00E27BAC">
      <w:pPr>
        <w:pStyle w:val="Lignefinal"/>
      </w:pPr>
    </w:p>
    <w:p w:rsidR="00E27BAC" w:rsidRPr="00E27BAC" w:rsidRDefault="00E27BAC" w:rsidP="00D92ADC">
      <w:pPr>
        <w:pStyle w:val="pj"/>
        <w:spacing w:before="120"/>
      </w:pPr>
      <w:r w:rsidRPr="00E27BAC">
        <w:t xml:space="preserve">Encl.: </w:t>
      </w:r>
      <w:r w:rsidR="001C2A43">
        <w:fldChar w:fldCharType="begin"/>
      </w:r>
      <w:r>
        <w:instrText xml:space="preserve"> QUOTE "</w:instrText>
      </w:r>
      <w:r w:rsidR="001C2A43">
        <w:fldChar w:fldCharType="begin">
          <w:fldData xml:space="preserve">QwBvAG0AbQBEAG8AYwBzAHwAUwBMAA==
</w:fldData>
        </w:fldChar>
      </w:r>
      <w:r>
        <w:instrText xml:space="preserve"> ADDIN "DocuWrite metadata link" </w:instrText>
      </w:r>
      <w:r w:rsidR="001C2A43">
        <w:fldChar w:fldCharType="end"/>
      </w:r>
      <w:r w:rsidR="00D92ADC" w:rsidRPr="00D92ADC">
        <w:rPr>
          <w:rStyle w:val="Marker"/>
        </w:rPr>
        <w:instrText>[…]</w:instrText>
      </w:r>
      <w:r>
        <w:instrText xml:space="preserve">" </w:instrText>
      </w:r>
      <w:r w:rsidR="001C2A43">
        <w:fldChar w:fldCharType="separate"/>
      </w:r>
      <w:r w:rsidR="00D92ADC" w:rsidRPr="00D92ADC">
        <w:rPr>
          <w:rStyle w:val="Marker"/>
        </w:rPr>
        <w:t>[…]</w:t>
      </w:r>
      <w:r w:rsidR="001C2A43">
        <w:fldChar w:fldCharType="end"/>
      </w:r>
    </w:p>
    <w:p w:rsidR="00E27BAC" w:rsidRDefault="00E27BAC" w:rsidP="00E27BAC">
      <w:pPr>
        <w:sectPr w:rsidR="00E27BAC" w:rsidSect="00D92ADC">
          <w:headerReference w:type="even" r:id="rId7"/>
          <w:headerReference w:type="default" r:id="rId8"/>
          <w:footerReference w:type="even" r:id="rId9"/>
          <w:footerReference w:type="default" r:id="rId10"/>
          <w:headerReference w:type="first" r:id="rId11"/>
          <w:footerReference w:type="first" r:id="rId12"/>
          <w:pgSz w:w="11906" w:h="16838"/>
          <w:pgMar w:top="624" w:right="1134" w:bottom="1134" w:left="1134" w:header="567" w:footer="567" w:gutter="0"/>
          <w:pgNumType w:start="0"/>
          <w:cols w:space="708"/>
          <w:titlePg/>
          <w:docGrid w:linePitch="360"/>
        </w:sectPr>
      </w:pPr>
    </w:p>
    <w:p w:rsidR="00D92ADC" w:rsidRPr="00D92ADC" w:rsidRDefault="00D92ADC" w:rsidP="00D92ADC">
      <w:pPr>
        <w:spacing w:line="360" w:lineRule="auto"/>
        <w:jc w:val="center"/>
        <w:rPr>
          <w:rFonts w:ascii="Times New Roman" w:hAnsi="Times New Roman" w:cs="Times New Roman"/>
          <w:b/>
          <w:bCs/>
          <w:sz w:val="24"/>
          <w:szCs w:val="24"/>
        </w:rPr>
      </w:pPr>
      <w:r w:rsidRPr="00D92ADC">
        <w:rPr>
          <w:rFonts w:ascii="Times New Roman" w:eastAsia="Arial Unicode MS" w:hAnsi="Times New Roman" w:cs="Times New Roman"/>
          <w:b/>
          <w:bCs/>
          <w:sz w:val="24"/>
          <w:szCs w:val="24"/>
          <w:lang w:val="hu-HU"/>
        </w:rPr>
        <w:lastRenderedPageBreak/>
        <w:t>Joint declaration by the Commission and the Council on the use of the EFSM</w:t>
      </w:r>
    </w:p>
    <w:p w:rsidR="00D92ADC" w:rsidRPr="00D92ADC" w:rsidRDefault="00D92ADC" w:rsidP="00D92ADC">
      <w:pPr>
        <w:spacing w:line="360" w:lineRule="auto"/>
        <w:jc w:val="both"/>
        <w:rPr>
          <w:rFonts w:ascii="Times New Roman" w:hAnsi="Times New Roman" w:cs="Times New Roman"/>
          <w:sz w:val="24"/>
          <w:szCs w:val="24"/>
        </w:rPr>
      </w:pPr>
    </w:p>
    <w:p w:rsidR="00357053" w:rsidRPr="00D92ADC" w:rsidRDefault="00BF5D7B" w:rsidP="00D92ADC">
      <w:pPr>
        <w:spacing w:line="360" w:lineRule="auto"/>
        <w:jc w:val="both"/>
        <w:rPr>
          <w:rFonts w:ascii="Times New Roman" w:hAnsi="Times New Roman" w:cs="Times New Roman"/>
          <w:sz w:val="24"/>
          <w:szCs w:val="24"/>
        </w:rPr>
      </w:pPr>
      <w:r w:rsidRPr="00D92ADC">
        <w:rPr>
          <w:rFonts w:ascii="Times New Roman" w:hAnsi="Times New Roman" w:cs="Times New Roman"/>
          <w:sz w:val="24"/>
          <w:szCs w:val="24"/>
        </w:rPr>
        <w:t>The Commission and the Council agree that any future use of the EFSM Regulation or any other instrument of a similar nature</w:t>
      </w:r>
      <w:r w:rsidR="00EE53A4">
        <w:rPr>
          <w:rFonts w:ascii="Times New Roman" w:hAnsi="Times New Roman" w:cs="Times New Roman"/>
          <w:sz w:val="24"/>
          <w:szCs w:val="24"/>
        </w:rPr>
        <w:t>,</w:t>
      </w:r>
      <w:r w:rsidRPr="00D92ADC">
        <w:rPr>
          <w:rFonts w:ascii="Times New Roman" w:hAnsi="Times New Roman" w:cs="Times New Roman"/>
          <w:sz w:val="24"/>
          <w:szCs w:val="24"/>
        </w:rPr>
        <w:t xml:space="preserve"> for the purpose of safeguarding the financial stability of a Member State whose currency is the euro</w:t>
      </w:r>
      <w:r w:rsidR="00EE53A4">
        <w:rPr>
          <w:rFonts w:ascii="Times New Roman" w:hAnsi="Times New Roman" w:cs="Times New Roman"/>
          <w:sz w:val="24"/>
          <w:szCs w:val="24"/>
        </w:rPr>
        <w:t>,</w:t>
      </w:r>
      <w:r w:rsidRPr="00D92ADC">
        <w:rPr>
          <w:rFonts w:ascii="Times New Roman" w:hAnsi="Times New Roman" w:cs="Times New Roman"/>
          <w:sz w:val="24"/>
          <w:szCs w:val="24"/>
        </w:rPr>
        <w:t xml:space="preserve"> will be made conditional upon arrangements (via collateral, guarantees or equivalent measures) being in place which ensure that no financial (direct or indirect) liability will be incurred by the Member States which do not participate in the single currency. In order to reflect this principle, the Commission will make a proposal for the appropriate changes to the EFSM Regulation as soon as possible, which shall be agreed in any case before any other proposal for support under the EFSM Regulation is brought forward. Moreover, the Commission commits not bringing forward any proposal for the use of the EFSM without a mechanism for the protection of the Member States whose currency is not the euro being assured. </w:t>
      </w:r>
    </w:p>
    <w:p w:rsidR="00BF5D7B" w:rsidRDefault="00BF5D7B" w:rsidP="00BF5D7B">
      <w:pPr>
        <w:jc w:val="both"/>
      </w:pPr>
    </w:p>
    <w:sectPr w:rsidR="00BF5D7B" w:rsidSect="001C2A43">
      <w:headerReference w:type="even" r:id="rId13"/>
      <w:headerReference w:type="default" r:id="rId14"/>
      <w:footerReference w:type="even"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07D" w:rsidRDefault="002A307D" w:rsidP="00E27BAC">
      <w:pPr>
        <w:spacing w:after="0" w:line="240" w:lineRule="auto"/>
      </w:pPr>
      <w:r>
        <w:separator/>
      </w:r>
    </w:p>
  </w:endnote>
  <w:endnote w:type="continuationSeparator" w:id="0">
    <w:p w:rsidR="002A307D" w:rsidRDefault="002A307D" w:rsidP="00E27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Default="00ED1C1F" w:rsidP="00D92ADC">
    <w:pPr>
      <w:pStyle w:val="Footer"/>
    </w:pPr>
  </w:p>
  <w:p w:rsidR="00ED1C1F" w:rsidRDefault="002A307D" w:rsidP="00ED1C1F">
    <w:pPr>
      <w:pStyle w:val="Foot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p>
  <w:p w:rsidR="00E27BAC" w:rsidRPr="00ED1C1F" w:rsidRDefault="002A307D" w:rsidP="00ED1C1F">
    <w:pPr>
      <w:pStyle w:val="Footer"/>
      <w:spacing w:before="120"/>
      <w:jc w:val="right"/>
      <w:rPr>
        <w:rFonts w:ascii="Arial" w:hAnsi="Arial" w:cs="Arial"/>
        <w:sz w:val="12"/>
      </w:rPr>
    </w:pPr>
    <w:r>
      <w:fldChar w:fldCharType="begin"/>
    </w:r>
    <w:r>
      <w:instrText xml:space="preserve"> FILENAME \p \* MERGEFORMAT </w:instrText>
    </w:r>
    <w:r>
      <w:fldChar w:fldCharType="separate"/>
    </w:r>
    <w:r w:rsidR="00ED1C1F">
      <w:rPr>
        <w:rFonts w:ascii="Arial" w:hAnsi="Arial" w:cs="Arial"/>
        <w:noProof/>
        <w:sz w:val="12"/>
      </w:rPr>
      <w:t>https://extranet.consilium.europa.eu/extranet/site/documents/act_fetchdocument.cfm?&amp;cfid=698426&amp;cftoken=7b5bf7ee8f6482b4-1182E321-F652-AF38-9FBE07AD9EDDE84B&amp;encid=3221068&amp;docformat=DOC</w:t>
    </w:r>
    <w:r>
      <w:rPr>
        <w:rFonts w:ascii="Arial" w:hAnsi="Arial" w:cs="Arial"/>
        <w:noProof/>
        <w:sz w:val="12"/>
      </w:rPr>
      <w:fldChar w:fldCharType="end"/>
    </w:r>
    <w:r w:rsidR="00ED1C1F" w:rsidRPr="00ED1C1F">
      <w:rPr>
        <w:rFonts w:ascii="Arial" w:hAnsi="Arial" w:cs="Arial"/>
        <w:sz w:val="12"/>
      </w:rPr>
      <w:fldChar w:fldCharType="begin"/>
    </w:r>
    <w:r w:rsidR="00ED1C1F" w:rsidRPr="00ED1C1F">
      <w:rPr>
        <w:rFonts w:ascii="Arial" w:hAnsi="Arial" w:cs="Arial"/>
        <w:sz w:val="12"/>
      </w:rPr>
      <w:instrText xml:space="preserve"> DOCPROPERTY PRIVACY  \* MERGEFORMAT </w:instrText>
    </w:r>
    <w:r w:rsidR="00ED1C1F" w:rsidRPr="00ED1C1F">
      <w:rPr>
        <w:rFonts w:ascii="Arial" w:hAnsi="Arial" w:cs="Arial"/>
        <w:sz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0" w:type="dxa"/>
        <w:right w:w="0" w:type="dxa"/>
      </w:tblCellMar>
      <w:tblLook w:val="01E0" w:firstRow="1" w:lastRow="1" w:firstColumn="1" w:lastColumn="1" w:noHBand="0" w:noVBand="0"/>
    </w:tblPr>
    <w:tblGrid>
      <w:gridCol w:w="3219"/>
      <w:gridCol w:w="1317"/>
      <w:gridCol w:w="1134"/>
      <w:gridCol w:w="189"/>
      <w:gridCol w:w="2081"/>
      <w:gridCol w:w="65"/>
      <w:gridCol w:w="1067"/>
    </w:tblGrid>
    <w:tr w:rsidR="00D92ADC" w:rsidRPr="00D94637" w:rsidTr="00D92ADC">
      <w:trPr>
        <w:jc w:val="center"/>
      </w:trPr>
      <w:tc>
        <w:tcPr>
          <w:tcW w:w="5000" w:type="pct"/>
          <w:gridSpan w:val="7"/>
          <w:shd w:val="clear" w:color="auto" w:fill="auto"/>
          <w:tcMar>
            <w:top w:w="57" w:type="dxa"/>
          </w:tcMar>
        </w:tcPr>
        <w:p w:rsidR="00D92ADC" w:rsidRPr="00D94637" w:rsidRDefault="00D92ADC" w:rsidP="00D94637">
          <w:pPr>
            <w:pStyle w:val="FooterText"/>
            <w:pBdr>
              <w:top w:val="single" w:sz="4" w:space="1" w:color="auto"/>
            </w:pBdr>
            <w:spacing w:before="200"/>
            <w:rPr>
              <w:sz w:val="2"/>
              <w:szCs w:val="2"/>
            </w:rPr>
          </w:pPr>
          <w:bookmarkStart w:id="2" w:name="FOOTER_STANDARD"/>
        </w:p>
      </w:tc>
    </w:tr>
    <w:tr w:rsidR="00D92ADC" w:rsidRPr="00B310DC" w:rsidTr="00D92ADC">
      <w:trPr>
        <w:jc w:val="center"/>
      </w:trPr>
      <w:tc>
        <w:tcPr>
          <w:tcW w:w="2500" w:type="pct"/>
          <w:gridSpan w:val="2"/>
          <w:shd w:val="clear" w:color="auto" w:fill="auto"/>
          <w:tcMar>
            <w:top w:w="0" w:type="dxa"/>
          </w:tcMar>
        </w:tcPr>
        <w:p w:rsidR="00D92ADC" w:rsidRPr="00AD7BF2" w:rsidRDefault="00D92ADC" w:rsidP="004F54B2">
          <w:pPr>
            <w:pStyle w:val="FooterText"/>
          </w:pPr>
          <w:r>
            <w:t>10994/15</w:t>
          </w:r>
          <w:r w:rsidRPr="002511D8">
            <w:t xml:space="preserve"> </w:t>
          </w:r>
        </w:p>
      </w:tc>
      <w:tc>
        <w:tcPr>
          <w:tcW w:w="625" w:type="pct"/>
          <w:shd w:val="clear" w:color="auto" w:fill="auto"/>
          <w:tcMar>
            <w:top w:w="0" w:type="dxa"/>
          </w:tcMar>
        </w:tcPr>
        <w:p w:rsidR="00D92ADC" w:rsidRPr="00AD7BF2" w:rsidRDefault="00D92ADC" w:rsidP="00D94637">
          <w:pPr>
            <w:pStyle w:val="FooterText"/>
            <w:jc w:val="center"/>
          </w:pPr>
        </w:p>
      </w:tc>
      <w:tc>
        <w:tcPr>
          <w:tcW w:w="1287" w:type="pct"/>
          <w:gridSpan w:val="3"/>
          <w:shd w:val="clear" w:color="auto" w:fill="auto"/>
          <w:tcMar>
            <w:top w:w="0" w:type="dxa"/>
          </w:tcMar>
        </w:tcPr>
        <w:p w:rsidR="00D92ADC" w:rsidRPr="002511D8" w:rsidRDefault="00D92ADC" w:rsidP="00D94637">
          <w:pPr>
            <w:pStyle w:val="FooterText"/>
            <w:jc w:val="center"/>
          </w:pPr>
          <w:r>
            <w:t>MS/ah</w:t>
          </w:r>
        </w:p>
      </w:tc>
      <w:tc>
        <w:tcPr>
          <w:tcW w:w="588" w:type="pct"/>
          <w:shd w:val="clear" w:color="auto" w:fill="auto"/>
          <w:tcMar>
            <w:top w:w="0" w:type="dxa"/>
          </w:tcMar>
        </w:tcPr>
        <w:p w:rsidR="00D92ADC" w:rsidRPr="00B310DC" w:rsidRDefault="001C2A43" w:rsidP="00D94637">
          <w:pPr>
            <w:pStyle w:val="FooterText"/>
            <w:jc w:val="right"/>
          </w:pPr>
          <w:r>
            <w:fldChar w:fldCharType="begin"/>
          </w:r>
          <w:r w:rsidR="00D92ADC">
            <w:instrText xml:space="preserve"> PAGE  \* MERGEFORMAT </w:instrText>
          </w:r>
          <w:r>
            <w:fldChar w:fldCharType="separate"/>
          </w:r>
          <w:r w:rsidR="00D53C45">
            <w:rPr>
              <w:noProof/>
            </w:rPr>
            <w:t>1</w:t>
          </w:r>
          <w:r>
            <w:fldChar w:fldCharType="end"/>
          </w:r>
        </w:p>
      </w:tc>
    </w:tr>
    <w:tr w:rsidR="00D92ADC" w:rsidRPr="00D94637" w:rsidTr="00D92ADC">
      <w:trPr>
        <w:jc w:val="center"/>
      </w:trPr>
      <w:tc>
        <w:tcPr>
          <w:tcW w:w="1774" w:type="pct"/>
          <w:shd w:val="clear" w:color="auto" w:fill="auto"/>
        </w:tcPr>
        <w:p w:rsidR="00D92ADC" w:rsidRPr="00AD7BF2" w:rsidRDefault="00D92ADC" w:rsidP="00D94637">
          <w:pPr>
            <w:pStyle w:val="FooterText"/>
            <w:spacing w:before="40"/>
          </w:pPr>
        </w:p>
      </w:tc>
      <w:tc>
        <w:tcPr>
          <w:tcW w:w="1455" w:type="pct"/>
          <w:gridSpan w:val="3"/>
          <w:shd w:val="clear" w:color="auto" w:fill="auto"/>
        </w:tcPr>
        <w:p w:rsidR="00D92ADC" w:rsidRPr="00AD7BF2" w:rsidRDefault="00D92ADC" w:rsidP="00D204D6">
          <w:pPr>
            <w:pStyle w:val="FooterText"/>
            <w:spacing w:before="40"/>
            <w:jc w:val="center"/>
          </w:pPr>
          <w:r>
            <w:t>DGG 1A</w:t>
          </w:r>
        </w:p>
      </w:tc>
      <w:tc>
        <w:tcPr>
          <w:tcW w:w="1147" w:type="pct"/>
          <w:shd w:val="clear" w:color="auto" w:fill="auto"/>
        </w:tcPr>
        <w:p w:rsidR="00D92ADC" w:rsidRPr="00D94637" w:rsidRDefault="00D92ADC" w:rsidP="00D94637">
          <w:pPr>
            <w:pStyle w:val="FooterText"/>
            <w:jc w:val="right"/>
            <w:rPr>
              <w:b/>
              <w:position w:val="-4"/>
              <w:sz w:val="36"/>
            </w:rPr>
          </w:pPr>
          <w:r>
            <w:rPr>
              <w:b/>
              <w:position w:val="-4"/>
              <w:sz w:val="36"/>
            </w:rPr>
            <w:t>LIMITE</w:t>
          </w:r>
        </w:p>
      </w:tc>
      <w:tc>
        <w:tcPr>
          <w:tcW w:w="625" w:type="pct"/>
          <w:gridSpan w:val="2"/>
          <w:shd w:val="clear" w:color="auto" w:fill="auto"/>
        </w:tcPr>
        <w:p w:rsidR="00D92ADC" w:rsidRPr="00D94637" w:rsidRDefault="00D92ADC" w:rsidP="00D94637">
          <w:pPr>
            <w:pStyle w:val="FooterText"/>
            <w:jc w:val="right"/>
            <w:rPr>
              <w:sz w:val="16"/>
            </w:rPr>
          </w:pPr>
          <w:r>
            <w:rPr>
              <w:b/>
              <w:position w:val="-4"/>
              <w:sz w:val="36"/>
            </w:rPr>
            <w:t>EN</w:t>
          </w:r>
        </w:p>
      </w:tc>
    </w:tr>
    <w:bookmarkEnd w:id="2"/>
  </w:tbl>
  <w:p w:rsidR="00ED1C1F" w:rsidRDefault="00ED1C1F" w:rsidP="00D92ADC">
    <w:pPr>
      <w:pStyle w:val="FooterCouncil"/>
    </w:pPr>
  </w:p>
  <w:p w:rsidR="00ED1C1F" w:rsidRDefault="002A307D" w:rsidP="00ED1C1F">
    <w:pPr>
      <w:pStyle w:val="FooterCouncil"/>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p>
  <w:p w:rsidR="00E27BAC" w:rsidRPr="00ED1C1F" w:rsidRDefault="002A307D" w:rsidP="00ED1C1F">
    <w:pPr>
      <w:pStyle w:val="FooterCouncil"/>
      <w:spacing w:before="120"/>
      <w:jc w:val="right"/>
      <w:rPr>
        <w:rFonts w:ascii="Arial" w:hAnsi="Arial" w:cs="Arial"/>
        <w:sz w:val="12"/>
      </w:rPr>
    </w:pPr>
    <w:r>
      <w:fldChar w:fldCharType="begin"/>
    </w:r>
    <w:r>
      <w:instrText xml:space="preserve"> FILENAME \p \* MERGEFORMAT </w:instrText>
    </w:r>
    <w:r>
      <w:fldChar w:fldCharType="separate"/>
    </w:r>
    <w:r w:rsidR="00ED1C1F">
      <w:rPr>
        <w:rFonts w:ascii="Arial" w:hAnsi="Arial" w:cs="Arial"/>
        <w:noProof/>
        <w:sz w:val="12"/>
      </w:rPr>
      <w:t>https://extranet.consilium.europa.eu/extranet/site/documents/act_fetchdocument.cfm?&amp;cfid=698426&amp;cftoken=7b5bf7ee8f6482b4-1182E321-F652-AF38-9FBE07AD9EDDE84B&amp;encid=3221068&amp;docformat=DOC</w:t>
    </w:r>
    <w:r>
      <w:rPr>
        <w:rFonts w:ascii="Arial" w:hAnsi="Arial" w:cs="Arial"/>
        <w:noProof/>
        <w:sz w:val="12"/>
      </w:rPr>
      <w:fldChar w:fldCharType="end"/>
    </w:r>
    <w:r w:rsidR="00ED1C1F" w:rsidRPr="00ED1C1F">
      <w:rPr>
        <w:rFonts w:ascii="Arial" w:hAnsi="Arial" w:cs="Arial"/>
        <w:sz w:val="12"/>
      </w:rPr>
      <w:fldChar w:fldCharType="begin"/>
    </w:r>
    <w:r w:rsidR="00ED1C1F" w:rsidRPr="00ED1C1F">
      <w:rPr>
        <w:rFonts w:ascii="Arial" w:hAnsi="Arial" w:cs="Arial"/>
        <w:sz w:val="12"/>
      </w:rPr>
      <w:instrText xml:space="preserve"> DOCPROPERTY PRIVACY  \* MERGEFORMAT </w:instrText>
    </w:r>
    <w:r w:rsidR="00ED1C1F" w:rsidRPr="00ED1C1F">
      <w:rPr>
        <w:rFonts w:ascii="Arial" w:hAnsi="Arial" w:cs="Arial"/>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ayout w:type="fixed"/>
      <w:tblCellMar>
        <w:left w:w="0" w:type="dxa"/>
        <w:right w:w="0" w:type="dxa"/>
      </w:tblCellMar>
      <w:tblLook w:val="01E0" w:firstRow="1" w:lastRow="1" w:firstColumn="1" w:lastColumn="1" w:noHBand="0" w:noVBand="0"/>
    </w:tblPr>
    <w:tblGrid>
      <w:gridCol w:w="3421"/>
      <w:gridCol w:w="1399"/>
      <w:gridCol w:w="1205"/>
      <w:gridCol w:w="200"/>
      <w:gridCol w:w="2211"/>
      <w:gridCol w:w="69"/>
      <w:gridCol w:w="1133"/>
    </w:tblGrid>
    <w:tr w:rsidR="00D92ADC" w:rsidRPr="00D94637" w:rsidTr="00D92ADC">
      <w:trPr>
        <w:jc w:val="center"/>
      </w:trPr>
      <w:tc>
        <w:tcPr>
          <w:tcW w:w="5000" w:type="pct"/>
          <w:gridSpan w:val="7"/>
          <w:shd w:val="clear" w:color="auto" w:fill="auto"/>
          <w:tcMar>
            <w:top w:w="57" w:type="dxa"/>
          </w:tcMar>
        </w:tcPr>
        <w:p w:rsidR="00D92ADC" w:rsidRPr="00D94637" w:rsidRDefault="00D92ADC" w:rsidP="00D94637">
          <w:pPr>
            <w:pStyle w:val="FooterText"/>
            <w:pBdr>
              <w:top w:val="single" w:sz="4" w:space="1" w:color="auto"/>
            </w:pBdr>
            <w:spacing w:before="200"/>
            <w:rPr>
              <w:sz w:val="2"/>
              <w:szCs w:val="2"/>
            </w:rPr>
          </w:pPr>
        </w:p>
      </w:tc>
    </w:tr>
    <w:tr w:rsidR="00D92ADC" w:rsidRPr="00B310DC" w:rsidTr="00D92ADC">
      <w:trPr>
        <w:jc w:val="center"/>
      </w:trPr>
      <w:tc>
        <w:tcPr>
          <w:tcW w:w="2500" w:type="pct"/>
          <w:gridSpan w:val="2"/>
          <w:shd w:val="clear" w:color="auto" w:fill="auto"/>
          <w:tcMar>
            <w:top w:w="0" w:type="dxa"/>
          </w:tcMar>
        </w:tcPr>
        <w:p w:rsidR="00D92ADC" w:rsidRPr="00AD7BF2" w:rsidRDefault="00D92ADC" w:rsidP="004F54B2">
          <w:pPr>
            <w:pStyle w:val="FooterText"/>
          </w:pPr>
          <w:r>
            <w:t>10994/15</w:t>
          </w:r>
          <w:r w:rsidRPr="002511D8">
            <w:t xml:space="preserve"> </w:t>
          </w:r>
        </w:p>
      </w:tc>
      <w:tc>
        <w:tcPr>
          <w:tcW w:w="625" w:type="pct"/>
          <w:shd w:val="clear" w:color="auto" w:fill="auto"/>
          <w:tcMar>
            <w:top w:w="0" w:type="dxa"/>
          </w:tcMar>
        </w:tcPr>
        <w:p w:rsidR="00D92ADC" w:rsidRPr="00AD7BF2" w:rsidRDefault="00D92ADC" w:rsidP="00D94637">
          <w:pPr>
            <w:pStyle w:val="FooterText"/>
            <w:jc w:val="center"/>
          </w:pPr>
        </w:p>
      </w:tc>
      <w:tc>
        <w:tcPr>
          <w:tcW w:w="1287" w:type="pct"/>
          <w:gridSpan w:val="3"/>
          <w:shd w:val="clear" w:color="auto" w:fill="auto"/>
          <w:tcMar>
            <w:top w:w="0" w:type="dxa"/>
          </w:tcMar>
        </w:tcPr>
        <w:p w:rsidR="00D92ADC" w:rsidRPr="002511D8" w:rsidRDefault="00D92ADC" w:rsidP="00D94637">
          <w:pPr>
            <w:pStyle w:val="FooterText"/>
            <w:jc w:val="center"/>
          </w:pPr>
          <w:r>
            <w:t>MS/ah</w:t>
          </w:r>
        </w:p>
      </w:tc>
      <w:tc>
        <w:tcPr>
          <w:tcW w:w="588" w:type="pct"/>
          <w:shd w:val="clear" w:color="auto" w:fill="auto"/>
          <w:tcMar>
            <w:top w:w="0" w:type="dxa"/>
          </w:tcMar>
        </w:tcPr>
        <w:p w:rsidR="00D92ADC" w:rsidRPr="00B310DC" w:rsidRDefault="00D92ADC" w:rsidP="00D94637">
          <w:pPr>
            <w:pStyle w:val="FooterText"/>
            <w:jc w:val="right"/>
          </w:pPr>
        </w:p>
      </w:tc>
    </w:tr>
    <w:tr w:rsidR="00D92ADC" w:rsidRPr="00D94637" w:rsidTr="00D92ADC">
      <w:trPr>
        <w:jc w:val="center"/>
      </w:trPr>
      <w:tc>
        <w:tcPr>
          <w:tcW w:w="1774" w:type="pct"/>
          <w:shd w:val="clear" w:color="auto" w:fill="auto"/>
        </w:tcPr>
        <w:p w:rsidR="00D92ADC" w:rsidRPr="00AD7BF2" w:rsidRDefault="00D92ADC" w:rsidP="00D94637">
          <w:pPr>
            <w:pStyle w:val="FooterText"/>
            <w:spacing w:before="40"/>
          </w:pPr>
        </w:p>
      </w:tc>
      <w:tc>
        <w:tcPr>
          <w:tcW w:w="1455" w:type="pct"/>
          <w:gridSpan w:val="3"/>
          <w:shd w:val="clear" w:color="auto" w:fill="auto"/>
        </w:tcPr>
        <w:p w:rsidR="00D92ADC" w:rsidRPr="00AD7BF2" w:rsidRDefault="00D92ADC" w:rsidP="00D204D6">
          <w:pPr>
            <w:pStyle w:val="FooterText"/>
            <w:spacing w:before="40"/>
            <w:jc w:val="center"/>
          </w:pPr>
          <w:r>
            <w:t>DGG 1A</w:t>
          </w:r>
        </w:p>
      </w:tc>
      <w:tc>
        <w:tcPr>
          <w:tcW w:w="1147" w:type="pct"/>
          <w:shd w:val="clear" w:color="auto" w:fill="auto"/>
        </w:tcPr>
        <w:p w:rsidR="00D92ADC" w:rsidRPr="00D94637" w:rsidRDefault="00D92ADC" w:rsidP="00D94637">
          <w:pPr>
            <w:pStyle w:val="FooterText"/>
            <w:jc w:val="right"/>
            <w:rPr>
              <w:b/>
              <w:position w:val="-4"/>
              <w:sz w:val="36"/>
            </w:rPr>
          </w:pPr>
          <w:r>
            <w:rPr>
              <w:b/>
              <w:position w:val="-4"/>
              <w:sz w:val="36"/>
            </w:rPr>
            <w:t>LIMITE</w:t>
          </w:r>
        </w:p>
      </w:tc>
      <w:tc>
        <w:tcPr>
          <w:tcW w:w="625" w:type="pct"/>
          <w:gridSpan w:val="2"/>
          <w:shd w:val="clear" w:color="auto" w:fill="auto"/>
        </w:tcPr>
        <w:p w:rsidR="00D92ADC" w:rsidRPr="00D94637" w:rsidRDefault="00D92ADC" w:rsidP="00D94637">
          <w:pPr>
            <w:pStyle w:val="FooterText"/>
            <w:jc w:val="right"/>
            <w:rPr>
              <w:sz w:val="16"/>
            </w:rPr>
          </w:pPr>
          <w:r>
            <w:rPr>
              <w:b/>
              <w:position w:val="-4"/>
              <w:sz w:val="36"/>
            </w:rPr>
            <w:t>EN</w:t>
          </w:r>
        </w:p>
      </w:tc>
    </w:tr>
  </w:tbl>
  <w:p w:rsidR="00ED1C1F" w:rsidRDefault="00ED1C1F" w:rsidP="00D92ADC">
    <w:pPr>
      <w:pStyle w:val="FooterCouncil"/>
    </w:pPr>
  </w:p>
  <w:p w:rsidR="00ED1C1F" w:rsidRDefault="002A307D" w:rsidP="00ED1C1F">
    <w:pPr>
      <w:pStyle w:val="FooterCouncil"/>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p>
  <w:p w:rsidR="00E27BAC" w:rsidRPr="00ED1C1F" w:rsidRDefault="002A307D" w:rsidP="00ED1C1F">
    <w:pPr>
      <w:pStyle w:val="FooterCouncil"/>
      <w:spacing w:before="120"/>
      <w:jc w:val="right"/>
      <w:rPr>
        <w:rFonts w:ascii="Arial" w:hAnsi="Arial" w:cs="Arial"/>
        <w:sz w:val="12"/>
      </w:rPr>
    </w:pPr>
    <w:r>
      <w:fldChar w:fldCharType="begin"/>
    </w:r>
    <w:r>
      <w:instrText xml:space="preserve"> FILENAME \p \* MERGEFORMAT </w:instrText>
    </w:r>
    <w:r>
      <w:fldChar w:fldCharType="separate"/>
    </w:r>
    <w:r w:rsidR="00ED1C1F">
      <w:rPr>
        <w:rFonts w:ascii="Arial" w:hAnsi="Arial" w:cs="Arial"/>
        <w:noProof/>
        <w:sz w:val="12"/>
      </w:rPr>
      <w:t>https://extranet.consilium.europa.eu/extranet/site/documents/act_fetchdocument.cfm?&amp;cfid=698426&amp;cftoken=7b5bf7ee8f6482b4-1182E321-F652-AF38-9FBE07AD9EDDE84B&amp;encid=3221068&amp;docformat=DOC</w:t>
    </w:r>
    <w:r>
      <w:rPr>
        <w:rFonts w:ascii="Arial" w:hAnsi="Arial" w:cs="Arial"/>
        <w:noProof/>
        <w:sz w:val="12"/>
      </w:rPr>
      <w:fldChar w:fldCharType="end"/>
    </w:r>
    <w:r w:rsidR="00ED1C1F" w:rsidRPr="00ED1C1F">
      <w:rPr>
        <w:rFonts w:ascii="Arial" w:hAnsi="Arial" w:cs="Arial"/>
        <w:sz w:val="12"/>
      </w:rPr>
      <w:fldChar w:fldCharType="begin"/>
    </w:r>
    <w:r w:rsidR="00ED1C1F" w:rsidRPr="00ED1C1F">
      <w:rPr>
        <w:rFonts w:ascii="Arial" w:hAnsi="Arial" w:cs="Arial"/>
        <w:sz w:val="12"/>
      </w:rPr>
      <w:instrText xml:space="preserve"> DOCPROPERTY PRIVACY  \* MERGEFORMAT </w:instrText>
    </w:r>
    <w:r w:rsidR="00ED1C1F" w:rsidRPr="00ED1C1F">
      <w:rPr>
        <w:rFonts w:ascii="Arial" w:hAnsi="Arial" w:cs="Arial"/>
        <w:sz w:val="1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Default="00ED1C1F">
    <w:pPr>
      <w:pStyle w:val="Footer"/>
    </w:pPr>
  </w:p>
  <w:p w:rsidR="00ED1C1F" w:rsidRDefault="002A307D" w:rsidP="00ED1C1F">
    <w:pPr>
      <w:pStyle w:val="Foot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p>
  <w:p w:rsidR="00E27BAC" w:rsidRPr="00ED1C1F" w:rsidRDefault="002A307D" w:rsidP="00ED1C1F">
    <w:pPr>
      <w:pStyle w:val="Footer"/>
      <w:spacing w:before="120"/>
      <w:jc w:val="right"/>
      <w:rPr>
        <w:rFonts w:ascii="Arial" w:hAnsi="Arial" w:cs="Arial"/>
        <w:sz w:val="12"/>
      </w:rPr>
    </w:pPr>
    <w:r>
      <w:fldChar w:fldCharType="begin"/>
    </w:r>
    <w:r>
      <w:instrText xml:space="preserve"> FILENAME \p \* MERGEFORMAT </w:instrText>
    </w:r>
    <w:r>
      <w:fldChar w:fldCharType="separate"/>
    </w:r>
    <w:r w:rsidR="00ED1C1F">
      <w:rPr>
        <w:rFonts w:ascii="Arial" w:hAnsi="Arial" w:cs="Arial"/>
        <w:noProof/>
        <w:sz w:val="12"/>
      </w:rPr>
      <w:t>https://extranet.consilium.europa.eu/extranet/site/documents/act_fetchdocument.cfm?&amp;cfid=698426&amp;cftoken=7b5bf7ee8f6482b4-1182E321-F652-AF38-9FBE07AD9EDDE84B&amp;encid=3221068&amp;docformat=DOC</w:t>
    </w:r>
    <w:r>
      <w:rPr>
        <w:rFonts w:ascii="Arial" w:hAnsi="Arial" w:cs="Arial"/>
        <w:noProof/>
        <w:sz w:val="12"/>
      </w:rPr>
      <w:fldChar w:fldCharType="end"/>
    </w:r>
    <w:r w:rsidR="00ED1C1F" w:rsidRPr="00ED1C1F">
      <w:rPr>
        <w:rFonts w:ascii="Arial" w:hAnsi="Arial" w:cs="Arial"/>
        <w:sz w:val="12"/>
      </w:rPr>
      <w:fldChar w:fldCharType="begin"/>
    </w:r>
    <w:r w:rsidR="00ED1C1F" w:rsidRPr="00ED1C1F">
      <w:rPr>
        <w:rFonts w:ascii="Arial" w:hAnsi="Arial" w:cs="Arial"/>
        <w:sz w:val="12"/>
      </w:rPr>
      <w:instrText xml:space="preserve"> DOCPROPERTY PRIVACY  \* MERGEFORMAT </w:instrText>
    </w:r>
    <w:r w:rsidR="00ED1C1F" w:rsidRPr="00ED1C1F">
      <w:rPr>
        <w:rFonts w:ascii="Arial" w:hAnsi="Arial" w:cs="Arial"/>
        <w:sz w:val="1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Default="00ED1C1F">
    <w:pPr>
      <w:pStyle w:val="Footer"/>
    </w:pPr>
  </w:p>
  <w:p w:rsidR="00ED1C1F" w:rsidRDefault="002A307D" w:rsidP="00ED1C1F">
    <w:pPr>
      <w:pStyle w:val="Foot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p>
  <w:p w:rsidR="00E27BAC" w:rsidRPr="00ED1C1F" w:rsidRDefault="002A307D" w:rsidP="00ED1C1F">
    <w:pPr>
      <w:pStyle w:val="Footer"/>
      <w:spacing w:before="120"/>
      <w:jc w:val="right"/>
      <w:rPr>
        <w:rFonts w:ascii="Arial" w:hAnsi="Arial" w:cs="Arial"/>
        <w:sz w:val="12"/>
      </w:rPr>
    </w:pPr>
    <w:r>
      <w:fldChar w:fldCharType="begin"/>
    </w:r>
    <w:r>
      <w:instrText xml:space="preserve"> FILENAME \p \* MERGEFORMAT </w:instrText>
    </w:r>
    <w:r>
      <w:fldChar w:fldCharType="separate"/>
    </w:r>
    <w:r w:rsidR="00ED1C1F">
      <w:rPr>
        <w:rFonts w:ascii="Arial" w:hAnsi="Arial" w:cs="Arial"/>
        <w:noProof/>
        <w:sz w:val="12"/>
      </w:rPr>
      <w:t>https://extranet.consilium.europa.eu/extranet/site/documents/act_fetchdocument.cfm?&amp;cfid=698426&amp;cftoken=7b5bf7ee8f6482b4-1182E321-F652-AF38-9FBE07AD9EDDE84B&amp;encid=3221068&amp;docformat=DOC</w:t>
    </w:r>
    <w:r>
      <w:rPr>
        <w:rFonts w:ascii="Arial" w:hAnsi="Arial" w:cs="Arial"/>
        <w:noProof/>
        <w:sz w:val="12"/>
      </w:rPr>
      <w:fldChar w:fldCharType="end"/>
    </w:r>
    <w:r w:rsidR="00ED1C1F" w:rsidRPr="00ED1C1F">
      <w:rPr>
        <w:rFonts w:ascii="Arial" w:hAnsi="Arial" w:cs="Arial"/>
        <w:sz w:val="12"/>
      </w:rPr>
      <w:fldChar w:fldCharType="begin"/>
    </w:r>
    <w:r w:rsidR="00ED1C1F" w:rsidRPr="00ED1C1F">
      <w:rPr>
        <w:rFonts w:ascii="Arial" w:hAnsi="Arial" w:cs="Arial"/>
        <w:sz w:val="12"/>
      </w:rPr>
      <w:instrText xml:space="preserve"> DOCPROPERTY PRIVACY  \* MERGEFORMAT </w:instrText>
    </w:r>
    <w:r w:rsidR="00ED1C1F" w:rsidRPr="00ED1C1F">
      <w:rPr>
        <w:rFonts w:ascii="Arial" w:hAnsi="Arial" w:cs="Arial"/>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07D" w:rsidRDefault="002A307D" w:rsidP="00E27BAC">
      <w:pPr>
        <w:spacing w:after="0" w:line="240" w:lineRule="auto"/>
      </w:pPr>
      <w:r>
        <w:separator/>
      </w:r>
    </w:p>
  </w:footnote>
  <w:footnote w:type="continuationSeparator" w:id="0">
    <w:p w:rsidR="002A307D" w:rsidRDefault="002A307D" w:rsidP="00E27B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Pr="00ED1C1F" w:rsidRDefault="002A307D" w:rsidP="00ED1C1F">
    <w:pPr>
      <w:pStyle w:val="Head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r w:rsidR="00ED1C1F" w:rsidRPr="00ED1C1F">
      <w:rPr>
        <w:rFonts w:ascii="Arial" w:hAnsi="Arial" w:cs="Arial"/>
        <w:b/>
        <w:sz w:val="20"/>
      </w:rPr>
      <w:fldChar w:fldCharType="begin"/>
    </w:r>
    <w:r w:rsidR="00ED1C1F" w:rsidRPr="00ED1C1F">
      <w:rPr>
        <w:rFonts w:ascii="Arial" w:hAnsi="Arial" w:cs="Arial"/>
        <w:b/>
        <w:sz w:val="20"/>
      </w:rPr>
      <w:instrText xml:space="preserve"> DOCPROPERTY PRIVACY  \* MERGEFORMAT </w:instrText>
    </w:r>
    <w:r w:rsidR="00ED1C1F" w:rsidRPr="00ED1C1F">
      <w:rPr>
        <w:rFonts w:ascii="Arial" w:hAnsi="Arial" w:cs="Arial"/>
        <w:b/>
        <w:sz w:val="20"/>
      </w:rPr>
      <w:fldChar w:fldCharType="end"/>
    </w:r>
  </w:p>
  <w:p w:rsidR="00E27BAC" w:rsidRPr="00D92ADC" w:rsidRDefault="00E27BAC" w:rsidP="00D92A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Pr="00ED1C1F" w:rsidRDefault="002A307D" w:rsidP="00ED1C1F">
    <w:pPr>
      <w:pStyle w:val="HeaderCouncilLarge"/>
      <w:jc w:val="center"/>
      <w:rPr>
        <w:rFonts w:ascii="Arial" w:hAnsi="Arial" w:cs="Arial"/>
        <w:b/>
        <w:sz w:val="20"/>
      </w:rPr>
    </w:pPr>
    <w:r>
      <w:fldChar w:fldCharType="begin"/>
    </w:r>
    <w:r>
      <w:instrText xml:space="preserve"> DOCPROPERTY CLASSIFICATIO</w:instrText>
    </w:r>
    <w:r>
      <w:instrText xml:space="preserve">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r w:rsidR="00ED1C1F" w:rsidRPr="00ED1C1F">
      <w:rPr>
        <w:rFonts w:ascii="Arial" w:hAnsi="Arial" w:cs="Arial"/>
        <w:b/>
        <w:sz w:val="20"/>
      </w:rPr>
      <w:fldChar w:fldCharType="begin"/>
    </w:r>
    <w:r w:rsidR="00ED1C1F" w:rsidRPr="00ED1C1F">
      <w:rPr>
        <w:rFonts w:ascii="Arial" w:hAnsi="Arial" w:cs="Arial"/>
        <w:b/>
        <w:sz w:val="20"/>
      </w:rPr>
      <w:instrText xml:space="preserve"> DOCPROPERTY PRIVACY  \* MERGEFORMAT </w:instrText>
    </w:r>
    <w:r w:rsidR="00ED1C1F" w:rsidRPr="00ED1C1F">
      <w:rPr>
        <w:rFonts w:ascii="Arial" w:hAnsi="Arial" w:cs="Arial"/>
        <w:b/>
        <w:sz w:val="20"/>
      </w:rPr>
      <w:fldChar w:fldCharType="end"/>
    </w:r>
  </w:p>
  <w:p w:rsidR="00E27BAC" w:rsidRPr="00D92ADC" w:rsidRDefault="00E27BAC" w:rsidP="00D92ADC">
    <w:pPr>
      <w:pStyle w:val="HeaderCouncilLar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Pr="00ED1C1F" w:rsidRDefault="002A307D" w:rsidP="00ED1C1F">
    <w:pPr>
      <w:pStyle w:val="HeaderCouncil"/>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r w:rsidR="00ED1C1F" w:rsidRPr="00ED1C1F">
      <w:rPr>
        <w:rFonts w:ascii="Arial" w:hAnsi="Arial" w:cs="Arial"/>
        <w:b/>
        <w:sz w:val="20"/>
      </w:rPr>
      <w:fldChar w:fldCharType="begin"/>
    </w:r>
    <w:r w:rsidR="00ED1C1F" w:rsidRPr="00ED1C1F">
      <w:rPr>
        <w:rFonts w:ascii="Arial" w:hAnsi="Arial" w:cs="Arial"/>
        <w:b/>
        <w:sz w:val="20"/>
      </w:rPr>
      <w:instrText xml:space="preserve"> DOCPROPERTY PRIVACY  \* MERGEFORMAT </w:instrText>
    </w:r>
    <w:r w:rsidR="00ED1C1F" w:rsidRPr="00ED1C1F">
      <w:rPr>
        <w:rFonts w:ascii="Arial" w:hAnsi="Arial" w:cs="Arial"/>
        <w:b/>
        <w:sz w:val="20"/>
      </w:rPr>
      <w:fldChar w:fldCharType="end"/>
    </w:r>
  </w:p>
  <w:p w:rsidR="00E27BAC" w:rsidRPr="00D92ADC" w:rsidRDefault="00E27BAC" w:rsidP="00D92ADC">
    <w:pPr>
      <w:pStyle w:val="HeaderCouncil"/>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Pr="00ED1C1F" w:rsidRDefault="002A307D" w:rsidP="00ED1C1F">
    <w:pPr>
      <w:pStyle w:val="Head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r w:rsidR="00ED1C1F" w:rsidRPr="00ED1C1F">
      <w:rPr>
        <w:rFonts w:ascii="Arial" w:hAnsi="Arial" w:cs="Arial"/>
        <w:b/>
        <w:sz w:val="20"/>
      </w:rPr>
      <w:fldChar w:fldCharType="begin"/>
    </w:r>
    <w:r w:rsidR="00ED1C1F" w:rsidRPr="00ED1C1F">
      <w:rPr>
        <w:rFonts w:ascii="Arial" w:hAnsi="Arial" w:cs="Arial"/>
        <w:b/>
        <w:sz w:val="20"/>
      </w:rPr>
      <w:instrText xml:space="preserve"> DOCPROPERTY PRIVACY  \* MERGEFORMAT </w:instrText>
    </w:r>
    <w:r w:rsidR="00ED1C1F" w:rsidRPr="00ED1C1F">
      <w:rPr>
        <w:rFonts w:ascii="Arial" w:hAnsi="Arial" w:cs="Arial"/>
        <w:b/>
        <w:sz w:val="20"/>
      </w:rPr>
      <w:fldChar w:fldCharType="end"/>
    </w:r>
  </w:p>
  <w:p w:rsidR="00E27BAC" w:rsidRDefault="00E27B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Pr="00ED1C1F" w:rsidRDefault="002A307D" w:rsidP="00ED1C1F">
    <w:pPr>
      <w:pStyle w:val="Head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r w:rsidR="00ED1C1F" w:rsidRPr="00ED1C1F">
      <w:rPr>
        <w:rFonts w:ascii="Arial" w:hAnsi="Arial" w:cs="Arial"/>
        <w:b/>
        <w:sz w:val="20"/>
      </w:rPr>
      <w:fldChar w:fldCharType="begin"/>
    </w:r>
    <w:r w:rsidR="00ED1C1F" w:rsidRPr="00ED1C1F">
      <w:rPr>
        <w:rFonts w:ascii="Arial" w:hAnsi="Arial" w:cs="Arial"/>
        <w:b/>
        <w:sz w:val="20"/>
      </w:rPr>
      <w:instrText xml:space="preserve"> DOCPROPERTY PRIVACY  \* MERGEFORMAT </w:instrText>
    </w:r>
    <w:r w:rsidR="00ED1C1F" w:rsidRPr="00ED1C1F">
      <w:rPr>
        <w:rFonts w:ascii="Arial" w:hAnsi="Arial" w:cs="Arial"/>
        <w:b/>
        <w:sz w:val="20"/>
      </w:rPr>
      <w:fldChar w:fldCharType="end"/>
    </w:r>
  </w:p>
  <w:p w:rsidR="00E27BAC" w:rsidRDefault="00E27BA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C1F" w:rsidRPr="00ED1C1F" w:rsidRDefault="002A307D" w:rsidP="00ED1C1F">
    <w:pPr>
      <w:pStyle w:val="Header"/>
      <w:jc w:val="center"/>
      <w:rPr>
        <w:rFonts w:ascii="Arial" w:hAnsi="Arial" w:cs="Arial"/>
        <w:b/>
        <w:sz w:val="20"/>
      </w:rPr>
    </w:pPr>
    <w:r>
      <w:fldChar w:fldCharType="begin"/>
    </w:r>
    <w:r>
      <w:instrText xml:space="preserve"> DOCPROPERTY CLASSIFICATION \* MERGEFORMAT </w:instrText>
    </w:r>
    <w:r>
      <w:fldChar w:fldCharType="separate"/>
    </w:r>
    <w:r w:rsidR="00ED1C1F">
      <w:rPr>
        <w:rFonts w:ascii="Arial" w:hAnsi="Arial" w:cs="Arial"/>
        <w:b/>
        <w:sz w:val="20"/>
      </w:rPr>
      <w:t>UNCLASSIFIED</w:t>
    </w:r>
    <w:r>
      <w:rPr>
        <w:rFonts w:ascii="Arial" w:hAnsi="Arial" w:cs="Arial"/>
        <w:b/>
        <w:sz w:val="20"/>
      </w:rPr>
      <w:fldChar w:fldCharType="end"/>
    </w:r>
    <w:r w:rsidR="00ED1C1F" w:rsidRPr="00ED1C1F">
      <w:rPr>
        <w:rFonts w:ascii="Arial" w:hAnsi="Arial" w:cs="Arial"/>
        <w:b/>
        <w:sz w:val="20"/>
      </w:rPr>
      <w:t xml:space="preserve"> </w:t>
    </w:r>
    <w:r w:rsidR="00ED1C1F" w:rsidRPr="00ED1C1F">
      <w:rPr>
        <w:rFonts w:ascii="Arial" w:hAnsi="Arial" w:cs="Arial"/>
        <w:b/>
        <w:sz w:val="20"/>
      </w:rPr>
      <w:fldChar w:fldCharType="begin"/>
    </w:r>
    <w:r w:rsidR="00ED1C1F" w:rsidRPr="00ED1C1F">
      <w:rPr>
        <w:rFonts w:ascii="Arial" w:hAnsi="Arial" w:cs="Arial"/>
        <w:b/>
        <w:sz w:val="20"/>
      </w:rPr>
      <w:instrText xml:space="preserve"> DOCPROPERTY PRIVACY  \* MERGEFORMAT </w:instrText>
    </w:r>
    <w:r w:rsidR="00ED1C1F" w:rsidRPr="00ED1C1F">
      <w:rPr>
        <w:rFonts w:ascii="Arial" w:hAnsi="Arial" w:cs="Arial"/>
        <w:b/>
        <w:sz w:val="20"/>
      </w:rPr>
      <w:fldChar w:fldCharType="end"/>
    </w:r>
  </w:p>
  <w:p w:rsidR="00E27BAC" w:rsidRDefault="00E27B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uncil" w:val="true"/>
    <w:docVar w:name="CoverPageOnWordDoc" w:val="true"/>
    <w:docVar w:name="DocuWriteMetaData" w:val="&lt;metadataset docuwriteversion=&quot;3.6.3&quot; technicalblockguid=&quot;21f5c1b9-a99e-45c4-9a30-181086b4346f&quot;&gt;_x000d__x000a_  &lt;metadata key=&quot;md_DocumentLanguages&quot;&gt;_x000d__x000a_    &lt;basicdatatypelist&gt;_x000d__x000a_      &lt;language key=&quot;EN&quot; text=&quot;EN&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UniqueHeading&quot;&gt;_x000d__x000a_    &lt;basicdatatype&gt;_x000d__x000a_      &lt;heading key=&quot;uh_64&quot; text=&quot;COVER NOTE&quot; /&gt;_x000d__x000a_    &lt;/basicdatatype&gt;_x000d__x000a_  &lt;/metadata&gt;_x000d__x000a_  &lt;metadata key=&quot;md_HeadingText&quot;&gt;_x000d__x000a_    &lt;headingtext text=&quot;COVER NOTE&quot;&gt;_x000d__x000a_      &lt;formattedtext&gt;_x000d__x000a_        &lt;xaml text=&quot;COVER NOTE&quot;&gt;&amp;lt;FlowDocument xmlns=&quot;http://schemas.microsoft.com/winfx/2006/xaml/presentation&quot;&amp;gt;&amp;lt;Paragraph&amp;gt;COVER NOTE&amp;lt;/Paragraph&amp;gt;&amp;lt;/FlowDocument&amp;gt;&lt;/xaml&gt;_x000d__x000a_      &lt;/formattedtext&gt;_x000d__x000a_    &lt;/headingtext&gt;_x000d__x000a_  &lt;/metadata&gt;_x000d__x000a_  &lt;metadata key=&quot;md_DocumentGroup&quot;&gt;_x000d__x000a_    &lt;basicdatatype&gt;_x000d__x000a_      &lt;document_group key=&quot;dg_12&quot; text=&quot;Cover Page&quot; /&gt;_x000d__x000a_    &lt;/basicdatatype&gt;_x000d__x000a_  &lt;/metadata&gt;_x000d__x000a_  &lt;metadata key=&quot;md_DocumentType&quot;&gt;_x000d__x000a_    &lt;basicdatatype&gt;_x000d__x000a_      &lt;doc_type key=&quot;dt_ST&quot; text=&quot;ST&quot; /&gt;_x000d__x000a_    &lt;/basicdatatype&gt;_x000d__x000a_  &lt;/metadata&gt;_x000d__x000a_  &lt;metadata key=&quot;md_InstitutionalFramework&quot;&gt;_x000d__x000a_    &lt;basicdatatype&gt;_x000d__x000a_      &lt;framework key=&quot;if_01&quot; text=&quot;Council of the European Union&quot; institution=&quot;instfr_institution&quot; acronym=&quot;instfr_acronym&quot; /&gt;_x000d__x000a_    &lt;/basicdatatype&gt;_x000d__x000a_  &lt;/metadata&gt;_x000d__x000a_  &lt;metadata key=&quot;md_DraftNote&quot; /&gt;_x000d__x000a_  &lt;metadata key=&quot;md_DocumentLocation&quot;&gt;_x000d__x000a_    &lt;basicdatatype&gt;_x000d__x000a_      &lt;location key=&quot;loc_01&quot; text=&quot;Brussels&quot; /&gt;_x000d__x000a_    &lt;/basicdatatype&gt;_x000d__x000a_  &lt;/metadata&gt;_x000d__x000a_  &lt;metadata key=&quot;md_DocumentDate&quot;&gt;_x000d__x000a_    &lt;text&gt;2015-07-16&lt;/text&gt;_x000d__x000a_  &lt;/metadata&gt;_x000d__x000a_  &lt;metadata key=&quot;md_Prefix&quot;&gt;_x000d__x000a_    &lt;text&gt;&lt;/text&gt;_x000d__x000a_  &lt;/metadata&gt;_x000d__x000a_  &lt;metadata key=&quot;md_DocumentNumber&quot;&gt;_x000d__x000a_    &lt;text&gt;10994&lt;/text&gt;_x000d__x000a_  &lt;/metadata&gt;_x000d__x000a_  &lt;metadata key=&quot;md_YearDocumentNumber&quot;&gt;_x000d__x000a_    &lt;text&gt;2015&lt;/text&gt;_x000d__x000a_  &lt;/metadata&gt;_x000d__x000a_  &lt;metadata key=&quot;md_Suffixes&quot;&gt;_x000d__x000a_    &lt;text&gt;&lt;/text&gt;_x000d__x000a_  &lt;/metadata&gt;_x000d__x000a_  &lt;metadata key=&quot;md_SuffixLanguagesInvolved&quot;&gt;_x000d__x000a_    &lt;text&gt;&lt;/text&gt;_x000d__x000a_  &lt;/metadata&gt;_x000d__x000a_  &lt;metadata key=&quot;md_FirstRevNumber&quot;&gt;_x000d__x000a_    &lt;text&gt;&lt;/text&gt;_x000d__x000a_  &lt;/metadata&gt;_x000d__x000a_  &lt;metadata key=&quot;md_Distribution&quot;&gt;_x000d__x000a_    &lt;basicdatatype&gt;_x000d__x000a_      &lt;distribution key=&quot;dis_02&quot; text=&quot;LIMITE&quot; /&gt;_x000d__x000a_    &lt;/basicdatatype&gt;_x000d__x000a_  &lt;/metadata&gt;_x000d__x000a_  &lt;metadata key=&quot;md_SubjectCodes&quot;&gt;_x000d__x000a_    &lt;textlist&gt;_x000d__x000a_      &lt;text&gt;ECOFIN 616&lt;/text&gt;_x000d__x000a_      &lt;text&gt;UEM 307&lt;/text&gt;_x000d__x000a_      &lt;text&gt;EF 148&lt;/text&gt;_x000d__x000a_    &lt;/textlist&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typeofhead_06&quot; text=&quot;Other&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 /&gt;_x000d__x000a_  &lt;/metadata&gt;_x000d__x000a_  &lt;metadata key=&quot;md_AdditionalReferences&quot; /&gt;_x000d__x000a_  &lt;metadata key=&quot;md_LEXNumber&quot; /&gt;_x000d__x000a_  &lt;metadata key=&quot;md_SousEmbargo&quot;&gt;_x000d__x000a_    &lt;text&gt;&lt;/text&gt;_x000d__x000a_  &lt;/metadata&gt;_x000d__x000a_  &lt;metadata key=&quot;md_Originator&quot;&gt;_x000d__x000a_    &lt;basicdatatype&gt;_x000d__x000a_      &lt;xaml text=&quot;&quot;&gt;&amp;lt;FlowDocument PagePadding=&quot;5,0,5,0&quot; AllowDrop=&quot;True&quot; NumberSubstitution.CultureSource=&quot;User&quot; xmlns=&quot;http://schemas.microsoft.com/winfx/2006/xaml/presentation&quot;&amp;gt;&amp;lt;Paragraph /&amp;gt;&amp;lt;/FlowDocument&amp;gt;&lt;/xaml&gt;_x000d__x000a_    &lt;/basicdatatype&gt;_x000d__x000a_  &lt;/metadata&gt;_x000d__x000a_  &lt;metadata key=&quot;md_Recipient&quot;&gt;_x000d__x000a_    &lt;basicdatatype&gt;_x000d__x000a_      &lt;xaml text=&quot;&quot;&gt;&amp;lt;FlowDocument PagePadding=&quot;5,0,5,0&quot; AllowDrop=&quot;True&quot; NumberSubstitution.CultureSource=&quot;User&quot; xmlns=&quot;http://schemas.microsoft.com/winfx/2006/xaml/presentation&quot;&amp;gt;&amp;lt;Paragraph /&amp;gt;&amp;lt;/FlowDocument&amp;gt;&lt;/xaml&gt;_x000d__x000a_    &lt;/basicdatatype&gt;_x000d__x000a_  &lt;/metadata&gt;_x000d__x000a_  &lt;metadata key=&quot;md_DateOfReceipt&quot;&gt;_x000d__x000a_    &lt;text&gt;&lt;/text&gt;_x000d__x000a_  &lt;/metadata&gt;_x000d__x000a_  &lt;metadata key=&quot;md_FreeDate&quot;&gt;_x000d__x000a_    &lt;textlist /&gt;_x000d__x000a_  &lt;/metadata&gt;_x000d__x000a_  &lt;metadata key=&quot;md_PrecedingDocuments&quot;&gt;_x000d__x000a_    &lt;textlist /&gt;_x000d__x000a_  &lt;/metadata&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MeetingInformation&quot; /&gt;_x000d__x000a_  &lt;metadata key=&quot;md_Item&quot; /&gt;_x000d__x000a_  &lt;metadata key=&quot;md_Subject&quot;&gt;_x000d__x000a_    &lt;xaml text=&quot;Joint declaration by the Commission and the Council on the use of the EFSM&quot;&gt;&amp;lt;FlowDocument FontFamily=&quot;Arial Unicode MS&quot; FontSize=&quot;12&quot; PageWidth=&quot;329&quot; PagePadding=&quot;0,0,0,0&quot; AllowDrop=&quot;False&quot; xmlns=&quot;http://schemas.microsoft.com/winfx/2006/xaml/presentation&quot;&amp;gt;&amp;lt;Paragraph&amp;gt;&amp;lt;Run xml:lang=&quot;hu-hu&quot;&amp;gt;Joint declaration by the Commission and the Council on the use of the EFSM&amp;lt;/Run&amp;gt;&amp;lt;/Paragraph&amp;gt;&amp;lt;/FlowDocument&amp;gt;&lt;/xaml&gt;_x000d__x000a_  &lt;/metadata&gt;_x000d__x000a_  &lt;metadata key=&quot;md_SubjectFootnote&quot; /&gt;_x000d__x000a_  &lt;metadata key=&quot;md_DG&quot;&gt;_x000d__x000a_    &lt;text&gt;DGG 1A&lt;/text&gt;_x000d__x000a_  &lt;/metadata&gt;_x000d__x000a_  &lt;metadata key=&quot;md_Initials&quot;&gt;_x000d__x000a_    &lt;text&gt;MS/ah&lt;/text&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1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EN&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Meetings&quot; /&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lt;/metadataset&gt;"/>
    <w:docVar w:name="DW_DocType" w:val="NORMAL"/>
  </w:docVars>
  <w:rsids>
    <w:rsidRoot w:val="002E3796"/>
    <w:rsid w:val="001C2A43"/>
    <w:rsid w:val="002A307D"/>
    <w:rsid w:val="002E3796"/>
    <w:rsid w:val="00334267"/>
    <w:rsid w:val="00357053"/>
    <w:rsid w:val="0070202D"/>
    <w:rsid w:val="007F0FEF"/>
    <w:rsid w:val="00BF5D7B"/>
    <w:rsid w:val="00D53C45"/>
    <w:rsid w:val="00D92ADC"/>
    <w:rsid w:val="00E27BAC"/>
    <w:rsid w:val="00E5260C"/>
    <w:rsid w:val="00ED1C1F"/>
    <w:rsid w:val="00EE53A4"/>
    <w:rsid w:val="00F311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CC785-5811-4A7A-8B68-00F752A14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BAC"/>
  </w:style>
  <w:style w:type="paragraph" w:styleId="Footer">
    <w:name w:val="footer"/>
    <w:basedOn w:val="Normal"/>
    <w:link w:val="FooterChar"/>
    <w:uiPriority w:val="99"/>
    <w:unhideWhenUsed/>
    <w:rsid w:val="00E27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BAC"/>
  </w:style>
  <w:style w:type="paragraph" w:customStyle="1" w:styleId="TechnicalBlock">
    <w:name w:val="Technical Block"/>
    <w:basedOn w:val="Normal"/>
    <w:link w:val="TechnicalBlockChar"/>
    <w:rsid w:val="00E27BAC"/>
    <w:pPr>
      <w:spacing w:after="240"/>
      <w:jc w:val="center"/>
    </w:pPr>
  </w:style>
  <w:style w:type="character" w:customStyle="1" w:styleId="TechnicalBlockChar">
    <w:name w:val="Technical Block Char"/>
    <w:basedOn w:val="DefaultParagraphFont"/>
    <w:link w:val="TechnicalBlock"/>
    <w:rsid w:val="00E27BAC"/>
  </w:style>
  <w:style w:type="paragraph" w:customStyle="1" w:styleId="EntText">
    <w:name w:val="EntText"/>
    <w:basedOn w:val="Normal"/>
    <w:rsid w:val="00E27BAC"/>
    <w:pPr>
      <w:spacing w:before="120" w:after="120" w:line="360" w:lineRule="auto"/>
    </w:pPr>
    <w:rPr>
      <w:rFonts w:ascii="Times New Roman" w:eastAsia="Times New Roman" w:hAnsi="Times New Roman" w:cs="Times New Roman"/>
      <w:sz w:val="24"/>
      <w:szCs w:val="24"/>
    </w:rPr>
  </w:style>
  <w:style w:type="paragraph" w:customStyle="1" w:styleId="Lignefinal">
    <w:name w:val="Ligne final"/>
    <w:basedOn w:val="Normal"/>
    <w:next w:val="Normal"/>
    <w:rsid w:val="00E27BAC"/>
    <w:pPr>
      <w:pBdr>
        <w:bottom w:val="single" w:sz="4" w:space="0" w:color="000000"/>
      </w:pBdr>
      <w:spacing w:before="360" w:after="120" w:line="360" w:lineRule="auto"/>
      <w:ind w:left="3400" w:right="3400"/>
      <w:jc w:val="center"/>
    </w:pPr>
    <w:rPr>
      <w:rFonts w:ascii="Times New Roman" w:eastAsia="Times New Roman" w:hAnsi="Times New Roman" w:cs="Times New Roman"/>
      <w:b/>
      <w:sz w:val="24"/>
      <w:szCs w:val="24"/>
    </w:rPr>
  </w:style>
  <w:style w:type="character" w:customStyle="1" w:styleId="Marker">
    <w:name w:val="Marker"/>
    <w:basedOn w:val="DefaultParagraphFont"/>
    <w:rsid w:val="00E27BAC"/>
    <w:rPr>
      <w:color w:val="0000FF"/>
      <w:shd w:val="clear" w:color="auto" w:fill="auto"/>
    </w:rPr>
  </w:style>
  <w:style w:type="paragraph" w:customStyle="1" w:styleId="pj">
    <w:name w:val="p.j."/>
    <w:basedOn w:val="Normal"/>
    <w:link w:val="pjChar"/>
    <w:rsid w:val="00E27BAC"/>
    <w:pPr>
      <w:spacing w:before="1200" w:after="120" w:line="240" w:lineRule="auto"/>
      <w:ind w:left="1440" w:hanging="1440"/>
    </w:pPr>
    <w:rPr>
      <w:rFonts w:ascii="Times New Roman" w:hAnsi="Times New Roman" w:cs="Times New Roman"/>
      <w:sz w:val="24"/>
    </w:rPr>
  </w:style>
  <w:style w:type="character" w:customStyle="1" w:styleId="pjChar">
    <w:name w:val="p.j. Char"/>
    <w:basedOn w:val="TechnicalBlockChar"/>
    <w:link w:val="pj"/>
    <w:rsid w:val="00E27BAC"/>
    <w:rPr>
      <w:rFonts w:ascii="Times New Roman" w:hAnsi="Times New Roman" w:cs="Times New Roman"/>
      <w:sz w:val="24"/>
    </w:rPr>
  </w:style>
  <w:style w:type="paragraph" w:customStyle="1" w:styleId="HeaderCouncil">
    <w:name w:val="Header Council"/>
    <w:basedOn w:val="Normal"/>
    <w:link w:val="HeaderCouncilChar"/>
    <w:rsid w:val="00E27BAC"/>
    <w:pPr>
      <w:spacing w:after="0"/>
    </w:pPr>
    <w:rPr>
      <w:rFonts w:ascii="Times New Roman" w:hAnsi="Times New Roman" w:cs="Times New Roman"/>
      <w:sz w:val="2"/>
    </w:rPr>
  </w:style>
  <w:style w:type="character" w:customStyle="1" w:styleId="HeaderCouncilChar">
    <w:name w:val="Header Council Char"/>
    <w:basedOn w:val="pjChar"/>
    <w:link w:val="HeaderCouncil"/>
    <w:rsid w:val="00E27BAC"/>
    <w:rPr>
      <w:rFonts w:ascii="Times New Roman" w:hAnsi="Times New Roman" w:cs="Times New Roman"/>
      <w:sz w:val="2"/>
    </w:rPr>
  </w:style>
  <w:style w:type="paragraph" w:customStyle="1" w:styleId="HeaderCouncilLarge">
    <w:name w:val="Header Council Large"/>
    <w:basedOn w:val="Normal"/>
    <w:link w:val="HeaderCouncilLargeChar"/>
    <w:rsid w:val="00E27BAC"/>
    <w:pPr>
      <w:spacing w:after="440"/>
    </w:pPr>
    <w:rPr>
      <w:rFonts w:ascii="Times New Roman" w:hAnsi="Times New Roman" w:cs="Times New Roman"/>
      <w:sz w:val="2"/>
    </w:rPr>
  </w:style>
  <w:style w:type="character" w:customStyle="1" w:styleId="HeaderCouncilLargeChar">
    <w:name w:val="Header Council Large Char"/>
    <w:basedOn w:val="pjChar"/>
    <w:link w:val="HeaderCouncilLarge"/>
    <w:rsid w:val="00E27BAC"/>
    <w:rPr>
      <w:rFonts w:ascii="Times New Roman" w:hAnsi="Times New Roman" w:cs="Times New Roman"/>
      <w:sz w:val="2"/>
    </w:rPr>
  </w:style>
  <w:style w:type="paragraph" w:customStyle="1" w:styleId="FooterCouncil">
    <w:name w:val="Footer Council"/>
    <w:basedOn w:val="Normal"/>
    <w:link w:val="FooterCouncilChar"/>
    <w:rsid w:val="00E27BAC"/>
    <w:pPr>
      <w:spacing w:after="0"/>
    </w:pPr>
    <w:rPr>
      <w:rFonts w:ascii="Times New Roman" w:hAnsi="Times New Roman" w:cs="Times New Roman"/>
      <w:sz w:val="2"/>
    </w:rPr>
  </w:style>
  <w:style w:type="character" w:customStyle="1" w:styleId="FooterCouncilChar">
    <w:name w:val="Footer Council Char"/>
    <w:basedOn w:val="pjChar"/>
    <w:link w:val="FooterCouncil"/>
    <w:rsid w:val="00E27BAC"/>
    <w:rPr>
      <w:rFonts w:ascii="Times New Roman" w:hAnsi="Times New Roman" w:cs="Times New Roman"/>
      <w:sz w:val="2"/>
    </w:rPr>
  </w:style>
  <w:style w:type="paragraph" w:customStyle="1" w:styleId="FooterText">
    <w:name w:val="Footer Text"/>
    <w:basedOn w:val="Normal"/>
    <w:rsid w:val="00E27BA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10994</vt:lpstr>
    </vt:vector>
  </TitlesOfParts>
  <Company>European Commission</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10994</dc:title>
  <dc:creator>author</dc:creator>
  <cp:lastModifiedBy>Jason Subhan</cp:lastModifiedBy>
  <cp:revision>2</cp:revision>
  <dcterms:created xsi:type="dcterms:W3CDTF">2015-07-22T18:49:00Z</dcterms:created>
  <dcterms:modified xsi:type="dcterms:W3CDTF">2015-07-22T18:49:00Z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using">
    <vt:lpwstr>DocuWrite 3.6.3, Build 20150630</vt:lpwstr>
  </property>
  <property fmtid="{D5CDD505-2E9C-101B-9397-08002B2CF9AE}" pid="3" name="Last edited using">
    <vt:lpwstr>DocuWrite 3.6.3, Build 20150630</vt:lpwstr>
  </property>
  <property fmtid="{D5CDD505-2E9C-101B-9397-08002B2CF9AE}" pid="4" name="GeographicalCoverage">
    <vt:lpwstr> </vt:lpwstr>
  </property>
  <property fmtid="{D5CDD505-2E9C-101B-9397-08002B2CF9AE}" pid="5" name="Privacy">
    <vt:lpwstr/>
  </property>
  <property fmtid="{D5CDD505-2E9C-101B-9397-08002B2CF9AE}" pid="6" name="Classification">
    <vt:lpwstr>UNCLASSIFIED</vt:lpwstr>
  </property>
  <property fmtid="{D5CDD505-2E9C-101B-9397-08002B2CF9AE}" pid="7" name="AlternativeTitle">
    <vt:lpwstr/>
  </property>
  <property fmtid="{D5CDD505-2E9C-101B-9397-08002B2CF9AE}" pid="8" name="BusinessUnit">
    <vt:lpwstr> </vt:lpwstr>
  </property>
  <property fmtid="{D5CDD505-2E9C-101B-9397-08002B2CF9AE}" pid="9" name="SubjectCode">
    <vt:lpwstr> </vt:lpwstr>
  </property>
  <property fmtid="{D5CDD505-2E9C-101B-9397-08002B2CF9AE}" pid="10" name="DocType">
    <vt:lpwstr>Normal</vt:lpwstr>
  </property>
  <property fmtid="{D5CDD505-2E9C-101B-9397-08002B2CF9AE}" pid="11" name="SourceSystem">
    <vt:lpwstr>IREC</vt:lpwstr>
  </property>
  <property fmtid="{D5CDD505-2E9C-101B-9397-08002B2CF9AE}" pid="12" name="Originator">
    <vt:lpwstr> </vt:lpwstr>
  </property>
  <property fmtid="{D5CDD505-2E9C-101B-9397-08002B2CF9AE}" pid="13" name="MaintainMarking">
    <vt:lpwstr>True</vt:lpwstr>
  </property>
  <property fmtid="{D5CDD505-2E9C-101B-9397-08002B2CF9AE}" pid="14" name="MaintainPath">
    <vt:lpwstr>True</vt:lpwstr>
  </property>
  <property fmtid="{D5CDD505-2E9C-101B-9397-08002B2CF9AE}" pid="15" name="Created">
    <vt:filetime>2015-07-15T22:00:00Z</vt:filetime>
  </property>
</Properties>
</file>