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B4098" w14:textId="77777777" w:rsidR="00F70306" w:rsidRPr="006F69A4" w:rsidRDefault="00F70306" w:rsidP="00F70306">
      <w:pPr>
        <w:jc w:val="center"/>
        <w:rPr>
          <w:rFonts w:ascii="Arial" w:hAnsi="Arial" w:cs="Arial"/>
          <w:b/>
          <w:sz w:val="24"/>
          <w:szCs w:val="24"/>
        </w:rPr>
      </w:pPr>
      <w:r w:rsidRPr="006F69A4">
        <w:rPr>
          <w:rFonts w:ascii="Arial" w:hAnsi="Arial" w:cs="Arial"/>
          <w:b/>
          <w:sz w:val="24"/>
          <w:szCs w:val="24"/>
        </w:rPr>
        <w:t>Stakeholder Engagement Update</w:t>
      </w:r>
    </w:p>
    <w:p w14:paraId="0619CE41" w14:textId="77777777" w:rsidR="00AF22A0" w:rsidRDefault="00AF22A0" w:rsidP="00AF22A0"/>
    <w:p w14:paraId="270A4E95" w14:textId="77777777" w:rsidR="00F70306" w:rsidRDefault="00F70306" w:rsidP="00AF22A0"/>
    <w:p w14:paraId="51758218" w14:textId="77777777" w:rsidR="00F70306" w:rsidRDefault="00F70306" w:rsidP="00AF22A0"/>
    <w:p w14:paraId="240CB600" w14:textId="77777777" w:rsidR="00F70306" w:rsidRDefault="00F70306" w:rsidP="00F70306">
      <w:pPr>
        <w:rPr>
          <w:rFonts w:ascii="Arial" w:hAnsi="Arial" w:cs="Arial"/>
          <w:b/>
          <w:sz w:val="24"/>
          <w:szCs w:val="24"/>
        </w:rPr>
      </w:pPr>
      <w:r w:rsidRPr="006F69A4">
        <w:rPr>
          <w:rFonts w:ascii="Arial" w:hAnsi="Arial" w:cs="Arial"/>
          <w:b/>
          <w:sz w:val="24"/>
          <w:szCs w:val="24"/>
        </w:rPr>
        <w:t xml:space="preserve">Central Government </w:t>
      </w:r>
    </w:p>
    <w:p w14:paraId="4F86BA60" w14:textId="6CB638C8" w:rsidR="00F70306" w:rsidRDefault="00F70306" w:rsidP="00AF22A0"/>
    <w:p w14:paraId="7EA8CBF0" w14:textId="77777777" w:rsidR="00F70306" w:rsidRPr="001466FE" w:rsidRDefault="00F70306" w:rsidP="00F70306">
      <w:pPr>
        <w:pStyle w:val="ListParagraph"/>
        <w:numPr>
          <w:ilvl w:val="0"/>
          <w:numId w:val="1"/>
        </w:numPr>
        <w:rPr>
          <w:rFonts w:ascii="Arial" w:hAnsi="Arial" w:cs="Arial"/>
          <w:color w:val="000000"/>
          <w:sz w:val="24"/>
          <w:szCs w:val="24"/>
        </w:rPr>
      </w:pPr>
      <w:r w:rsidRPr="001466FE">
        <w:rPr>
          <w:rFonts w:ascii="Arial" w:hAnsi="Arial" w:cs="Arial"/>
          <w:color w:val="000000"/>
          <w:sz w:val="24"/>
          <w:szCs w:val="24"/>
        </w:rPr>
        <w:t xml:space="preserve">Officers continue to meet with the </w:t>
      </w:r>
      <w:r w:rsidRPr="001466FE">
        <w:rPr>
          <w:rFonts w:ascii="Arial" w:hAnsi="Arial" w:cs="Arial"/>
          <w:sz w:val="24"/>
          <w:szCs w:val="24"/>
        </w:rPr>
        <w:t xml:space="preserve">Cities &amp; Local Growth Unit </w:t>
      </w:r>
      <w:proofErr w:type="gramStart"/>
      <w:r w:rsidRPr="001466FE">
        <w:rPr>
          <w:rFonts w:ascii="Arial" w:hAnsi="Arial" w:cs="Arial"/>
          <w:sz w:val="24"/>
          <w:szCs w:val="24"/>
        </w:rPr>
        <w:t>on a monthly basis</w:t>
      </w:r>
      <w:proofErr w:type="gramEnd"/>
      <w:r w:rsidRPr="001466FE">
        <w:rPr>
          <w:rFonts w:ascii="Arial" w:hAnsi="Arial" w:cs="Arial"/>
          <w:sz w:val="24"/>
          <w:szCs w:val="24"/>
        </w:rPr>
        <w:t xml:space="preserve"> to update officials on the work of LEAP and delivery of growth programmes. </w:t>
      </w:r>
    </w:p>
    <w:p w14:paraId="2BC8858B" w14:textId="5EE4058F" w:rsidR="00F70306" w:rsidRDefault="00F70306" w:rsidP="00AF22A0"/>
    <w:p w14:paraId="46B7FC57" w14:textId="77777777" w:rsidR="00F70306" w:rsidRPr="001466FE" w:rsidRDefault="00F70306" w:rsidP="00F70306">
      <w:pPr>
        <w:rPr>
          <w:rFonts w:ascii="Arial" w:hAnsi="Arial" w:cs="Arial"/>
          <w:b/>
          <w:color w:val="000000"/>
          <w:sz w:val="24"/>
          <w:szCs w:val="24"/>
        </w:rPr>
      </w:pPr>
      <w:r w:rsidRPr="001466FE">
        <w:rPr>
          <w:rFonts w:ascii="Arial" w:hAnsi="Arial" w:cs="Arial"/>
          <w:b/>
          <w:color w:val="000000"/>
          <w:sz w:val="24"/>
          <w:szCs w:val="24"/>
        </w:rPr>
        <w:t>London Government</w:t>
      </w:r>
      <w:r>
        <w:rPr>
          <w:rFonts w:ascii="Arial" w:hAnsi="Arial" w:cs="Arial"/>
          <w:b/>
          <w:color w:val="000000"/>
          <w:sz w:val="24"/>
          <w:szCs w:val="24"/>
        </w:rPr>
        <w:t>:</w:t>
      </w:r>
    </w:p>
    <w:p w14:paraId="6F35E02B" w14:textId="254F34C5" w:rsidR="00E34140" w:rsidRDefault="00E34140" w:rsidP="00E34140">
      <w:pPr>
        <w:pStyle w:val="ListParagraph"/>
        <w:rPr>
          <w:rFonts w:ascii="Arial" w:hAnsi="Arial" w:cs="Arial"/>
          <w:sz w:val="24"/>
          <w:szCs w:val="24"/>
        </w:rPr>
      </w:pPr>
    </w:p>
    <w:p w14:paraId="07B3B157" w14:textId="54F28A40" w:rsidR="00F70306" w:rsidRPr="00707BE7" w:rsidRDefault="00707BE7" w:rsidP="00AF22A0">
      <w:pPr>
        <w:pStyle w:val="ListParagraph"/>
        <w:numPr>
          <w:ilvl w:val="0"/>
          <w:numId w:val="1"/>
        </w:numPr>
        <w:rPr>
          <w:rFonts w:ascii="Arial" w:hAnsi="Arial" w:cs="Arial"/>
          <w:sz w:val="24"/>
          <w:szCs w:val="24"/>
        </w:rPr>
      </w:pPr>
      <w:r w:rsidRPr="00707BE7">
        <w:rPr>
          <w:rFonts w:ascii="Arial" w:hAnsi="Arial" w:cs="Arial"/>
          <w:color w:val="000000"/>
          <w:sz w:val="24"/>
          <w:szCs w:val="24"/>
        </w:rPr>
        <w:t>Officers continue to deliver a programme of engagement with the Economic Development teams at London’s local authorities</w:t>
      </w:r>
      <w:r w:rsidR="00927DA8">
        <w:rPr>
          <w:rFonts w:ascii="Arial" w:hAnsi="Arial" w:cs="Arial"/>
          <w:color w:val="000000"/>
          <w:sz w:val="24"/>
          <w:szCs w:val="24"/>
        </w:rPr>
        <w:t xml:space="preserve"> and have recently met with the City of Westminster’s Economic Development team.</w:t>
      </w:r>
    </w:p>
    <w:p w14:paraId="13A719EE" w14:textId="77777777" w:rsidR="00F70306" w:rsidRDefault="00F70306" w:rsidP="00AF22A0"/>
    <w:p w14:paraId="0C9A8DF4" w14:textId="25AD37D6" w:rsidR="00F70306" w:rsidRDefault="00595E18" w:rsidP="00AF22A0">
      <w:pPr>
        <w:rPr>
          <w:rFonts w:ascii="Arial" w:hAnsi="Arial" w:cs="Arial"/>
          <w:b/>
          <w:sz w:val="24"/>
          <w:szCs w:val="24"/>
        </w:rPr>
      </w:pPr>
      <w:r w:rsidRPr="00927DA8">
        <w:rPr>
          <w:rFonts w:ascii="Arial" w:hAnsi="Arial" w:cs="Arial"/>
          <w:b/>
          <w:sz w:val="24"/>
          <w:szCs w:val="24"/>
        </w:rPr>
        <w:t>LEAP Events:</w:t>
      </w:r>
    </w:p>
    <w:p w14:paraId="0143C4DE" w14:textId="77777777" w:rsidR="00927DA8" w:rsidRPr="00927DA8" w:rsidRDefault="00927DA8" w:rsidP="00AF22A0">
      <w:pPr>
        <w:rPr>
          <w:rFonts w:ascii="Arial" w:hAnsi="Arial" w:cs="Arial"/>
          <w:b/>
          <w:sz w:val="24"/>
          <w:szCs w:val="24"/>
        </w:rPr>
      </w:pPr>
    </w:p>
    <w:p w14:paraId="011A00C8" w14:textId="27482BB2" w:rsidR="00595E18" w:rsidRDefault="00595E18" w:rsidP="00595E18">
      <w:pPr>
        <w:pStyle w:val="ListParagraph"/>
        <w:numPr>
          <w:ilvl w:val="0"/>
          <w:numId w:val="1"/>
        </w:numPr>
        <w:rPr>
          <w:rFonts w:ascii="Arial" w:hAnsi="Arial" w:cs="Arial"/>
          <w:sz w:val="24"/>
          <w:szCs w:val="24"/>
        </w:rPr>
      </w:pPr>
      <w:r w:rsidRPr="00707BE7">
        <w:rPr>
          <w:rFonts w:ascii="Arial" w:hAnsi="Arial" w:cs="Arial"/>
          <w:sz w:val="24"/>
          <w:szCs w:val="24"/>
        </w:rPr>
        <w:t>Jules Pipe, Simon Pitkeathley, Celia</w:t>
      </w:r>
      <w:r>
        <w:rPr>
          <w:rFonts w:ascii="Arial" w:hAnsi="Arial" w:cs="Arial"/>
          <w:sz w:val="24"/>
          <w:szCs w:val="24"/>
        </w:rPr>
        <w:t xml:space="preserve"> </w:t>
      </w:r>
      <w:proofErr w:type="spellStart"/>
      <w:r>
        <w:rPr>
          <w:rFonts w:ascii="Arial" w:hAnsi="Arial" w:cs="Arial"/>
          <w:sz w:val="24"/>
          <w:szCs w:val="24"/>
        </w:rPr>
        <w:t>Caulcott</w:t>
      </w:r>
      <w:proofErr w:type="spellEnd"/>
      <w:r>
        <w:rPr>
          <w:rFonts w:ascii="Arial" w:hAnsi="Arial" w:cs="Arial"/>
          <w:sz w:val="24"/>
          <w:szCs w:val="24"/>
        </w:rPr>
        <w:t xml:space="preserve"> and Natalie Campbell </w:t>
      </w:r>
      <w:r w:rsidRPr="00707BE7">
        <w:rPr>
          <w:rFonts w:ascii="Arial" w:hAnsi="Arial" w:cs="Arial"/>
          <w:sz w:val="24"/>
          <w:szCs w:val="24"/>
        </w:rPr>
        <w:t>launched the</w:t>
      </w:r>
      <w:r>
        <w:rPr>
          <w:rFonts w:ascii="Arial" w:hAnsi="Arial" w:cs="Arial"/>
          <w:sz w:val="24"/>
          <w:szCs w:val="24"/>
        </w:rPr>
        <w:t xml:space="preserve"> Mayor’s</w:t>
      </w:r>
      <w:r w:rsidRPr="00707BE7">
        <w:rPr>
          <w:rFonts w:ascii="Arial" w:hAnsi="Arial" w:cs="Arial"/>
          <w:sz w:val="24"/>
          <w:szCs w:val="24"/>
        </w:rPr>
        <w:t xml:space="preserve"> Good Growth</w:t>
      </w:r>
      <w:r>
        <w:rPr>
          <w:rFonts w:ascii="Arial" w:hAnsi="Arial" w:cs="Arial"/>
          <w:sz w:val="24"/>
          <w:szCs w:val="24"/>
        </w:rPr>
        <w:t xml:space="preserve"> Fund at an </w:t>
      </w:r>
      <w:hyperlink r:id="rId8" w:history="1">
        <w:r w:rsidRPr="00595E18">
          <w:rPr>
            <w:rStyle w:val="Hyperlink"/>
            <w:rFonts w:ascii="Arial" w:hAnsi="Arial" w:cs="Arial"/>
            <w:sz w:val="24"/>
            <w:szCs w:val="24"/>
          </w:rPr>
          <w:t>event in City Hall</w:t>
        </w:r>
      </w:hyperlink>
      <w:r>
        <w:rPr>
          <w:rFonts w:ascii="Arial" w:hAnsi="Arial" w:cs="Arial"/>
          <w:sz w:val="24"/>
          <w:szCs w:val="24"/>
        </w:rPr>
        <w:t xml:space="preserve"> on 29 June 2017. The fund supports</w:t>
      </w:r>
      <w:r w:rsidRPr="00707BE7">
        <w:rPr>
          <w:rFonts w:ascii="Arial" w:hAnsi="Arial" w:cs="Arial"/>
          <w:sz w:val="24"/>
          <w:szCs w:val="24"/>
        </w:rPr>
        <w:t xml:space="preserve"> projects that are inclusive, innovative and which demonstrate an outstanding approach to challenges faced across London. </w:t>
      </w:r>
      <w:r w:rsidRPr="00595E18">
        <w:rPr>
          <w:rFonts w:ascii="Arial" w:hAnsi="Arial" w:cs="Arial"/>
          <w:sz w:val="24"/>
          <w:szCs w:val="24"/>
        </w:rPr>
        <w:t>The launch was attended by London boroughs, community groups and charities who will promote the fund in their local areas.</w:t>
      </w:r>
      <w:r>
        <w:rPr>
          <w:rFonts w:ascii="Arial" w:hAnsi="Arial" w:cs="Arial"/>
          <w:sz w:val="24"/>
          <w:szCs w:val="24"/>
        </w:rPr>
        <w:t xml:space="preserve"> A follow-up workshop was also held </w:t>
      </w:r>
      <w:proofErr w:type="gramStart"/>
      <w:r>
        <w:rPr>
          <w:rFonts w:ascii="Arial" w:hAnsi="Arial" w:cs="Arial"/>
          <w:sz w:val="24"/>
          <w:szCs w:val="24"/>
        </w:rPr>
        <w:t>in order to</w:t>
      </w:r>
      <w:proofErr w:type="gramEnd"/>
      <w:r>
        <w:rPr>
          <w:rFonts w:ascii="Arial" w:hAnsi="Arial" w:cs="Arial"/>
          <w:sz w:val="24"/>
          <w:szCs w:val="24"/>
        </w:rPr>
        <w:t xml:space="preserve"> support potential bidders with their applications. An oral update on Expressions of Interest received will be provided at the meeting following the Investment Committee’s consideration on 19 September 2017. </w:t>
      </w:r>
    </w:p>
    <w:p w14:paraId="2044743D" w14:textId="77777777" w:rsidR="00F70306" w:rsidRDefault="00F70306" w:rsidP="00AF22A0"/>
    <w:p w14:paraId="7D2C18E4" w14:textId="77777777" w:rsidR="00F70306" w:rsidRPr="006F69A4" w:rsidRDefault="00F70306" w:rsidP="00F70306">
      <w:pPr>
        <w:rPr>
          <w:rFonts w:ascii="Arial" w:hAnsi="Arial" w:cs="Arial"/>
          <w:b/>
          <w:sz w:val="24"/>
          <w:szCs w:val="24"/>
        </w:rPr>
      </w:pPr>
      <w:r w:rsidRPr="006F69A4">
        <w:rPr>
          <w:rFonts w:ascii="Arial" w:hAnsi="Arial" w:cs="Arial"/>
          <w:b/>
          <w:sz w:val="24"/>
          <w:szCs w:val="24"/>
        </w:rPr>
        <w:t xml:space="preserve">Business Representative Organisations </w:t>
      </w:r>
    </w:p>
    <w:p w14:paraId="1FC3EB63" w14:textId="77777777" w:rsidR="00F70306" w:rsidRDefault="00F70306" w:rsidP="00AF22A0"/>
    <w:p w14:paraId="531D7833" w14:textId="1AE22547" w:rsidR="00F70306" w:rsidRPr="009C2047" w:rsidRDefault="00C06040" w:rsidP="009C2047">
      <w:pPr>
        <w:pStyle w:val="ListParagraph"/>
        <w:numPr>
          <w:ilvl w:val="0"/>
          <w:numId w:val="2"/>
        </w:numPr>
        <w:rPr>
          <w:rFonts w:ascii="Arial" w:hAnsi="Arial" w:cs="Arial"/>
          <w:sz w:val="24"/>
          <w:szCs w:val="24"/>
        </w:rPr>
      </w:pPr>
      <w:r w:rsidRPr="00C06040">
        <w:rPr>
          <w:rFonts w:ascii="Arial" w:hAnsi="Arial" w:cs="Arial"/>
          <w:sz w:val="24"/>
          <w:szCs w:val="24"/>
        </w:rPr>
        <w:t>O</w:t>
      </w:r>
      <w:r>
        <w:rPr>
          <w:rFonts w:ascii="Arial" w:hAnsi="Arial" w:cs="Arial"/>
          <w:sz w:val="24"/>
          <w:szCs w:val="24"/>
        </w:rPr>
        <w:t>fficers supporting LEAP continue to meet</w:t>
      </w:r>
      <w:r w:rsidRPr="00C06040">
        <w:rPr>
          <w:rFonts w:ascii="Arial" w:hAnsi="Arial" w:cs="Arial"/>
          <w:sz w:val="24"/>
          <w:szCs w:val="24"/>
        </w:rPr>
        <w:t xml:space="preserve"> with various Business Representation Organis</w:t>
      </w:r>
      <w:r w:rsidR="009C2047">
        <w:rPr>
          <w:rFonts w:ascii="Arial" w:hAnsi="Arial" w:cs="Arial"/>
          <w:sz w:val="24"/>
          <w:szCs w:val="24"/>
        </w:rPr>
        <w:t>ations (BROs) including the FSB</w:t>
      </w:r>
      <w:r w:rsidR="001C1FC3">
        <w:rPr>
          <w:rFonts w:ascii="Arial" w:hAnsi="Arial" w:cs="Arial"/>
          <w:sz w:val="24"/>
          <w:szCs w:val="24"/>
        </w:rPr>
        <w:t>.</w:t>
      </w:r>
      <w:bookmarkStart w:id="0" w:name="_GoBack"/>
      <w:bookmarkEnd w:id="0"/>
    </w:p>
    <w:p w14:paraId="2C992641" w14:textId="77777777" w:rsidR="00F70306" w:rsidRDefault="00F70306" w:rsidP="00AF22A0"/>
    <w:p w14:paraId="0A5D4A68" w14:textId="77777777" w:rsidR="00F70306" w:rsidRDefault="00F70306" w:rsidP="00AF22A0">
      <w:pPr>
        <w:rPr>
          <w:rFonts w:ascii="Arial" w:hAnsi="Arial" w:cs="Arial"/>
          <w:b/>
          <w:sz w:val="24"/>
          <w:szCs w:val="24"/>
        </w:rPr>
      </w:pPr>
      <w:r w:rsidRPr="006F69A4">
        <w:rPr>
          <w:rFonts w:ascii="Arial" w:hAnsi="Arial" w:cs="Arial"/>
          <w:b/>
          <w:sz w:val="24"/>
          <w:szCs w:val="24"/>
        </w:rPr>
        <w:t>London’s businesses:</w:t>
      </w:r>
    </w:p>
    <w:p w14:paraId="37FC3380" w14:textId="77777777" w:rsidR="00707BE7" w:rsidRDefault="00707BE7" w:rsidP="00AF22A0">
      <w:pPr>
        <w:rPr>
          <w:rFonts w:ascii="Arial" w:hAnsi="Arial" w:cs="Arial"/>
          <w:b/>
          <w:sz w:val="24"/>
          <w:szCs w:val="24"/>
        </w:rPr>
      </w:pPr>
    </w:p>
    <w:p w14:paraId="6150866C" w14:textId="77777777" w:rsidR="00707BE7" w:rsidRDefault="00707BE7" w:rsidP="00707BE7">
      <w:pPr>
        <w:pStyle w:val="ListParagraph"/>
        <w:numPr>
          <w:ilvl w:val="0"/>
          <w:numId w:val="4"/>
        </w:numPr>
        <w:rPr>
          <w:rFonts w:ascii="Arial" w:hAnsi="Arial" w:cs="Arial"/>
          <w:sz w:val="24"/>
          <w:szCs w:val="24"/>
        </w:rPr>
      </w:pPr>
      <w:r>
        <w:rPr>
          <w:rFonts w:ascii="Arial" w:hAnsi="Arial" w:cs="Arial"/>
          <w:sz w:val="24"/>
          <w:szCs w:val="24"/>
        </w:rPr>
        <w:t>The Deputy Mayor for Business continues</w:t>
      </w:r>
      <w:r w:rsidRPr="006F69A4">
        <w:rPr>
          <w:rFonts w:ascii="Arial" w:hAnsi="Arial" w:cs="Arial"/>
          <w:sz w:val="24"/>
          <w:szCs w:val="24"/>
        </w:rPr>
        <w:t xml:space="preserve"> </w:t>
      </w:r>
      <w:r>
        <w:rPr>
          <w:rFonts w:ascii="Arial" w:hAnsi="Arial" w:cs="Arial"/>
          <w:sz w:val="24"/>
          <w:szCs w:val="24"/>
        </w:rPr>
        <w:t xml:space="preserve">to engage with businesses on a regular basis, championing the work of LEAP and the London Growth Hub. </w:t>
      </w:r>
    </w:p>
    <w:p w14:paraId="6941BDAA" w14:textId="77777777" w:rsidR="006F4CE3" w:rsidRDefault="006F4CE3" w:rsidP="006F4CE3">
      <w:pPr>
        <w:pStyle w:val="ListParagraph"/>
        <w:rPr>
          <w:rFonts w:ascii="Arial" w:hAnsi="Arial" w:cs="Arial"/>
          <w:sz w:val="24"/>
          <w:szCs w:val="24"/>
        </w:rPr>
      </w:pPr>
    </w:p>
    <w:p w14:paraId="1A161A32" w14:textId="79887018" w:rsidR="006F4CE3" w:rsidRPr="009C2047" w:rsidRDefault="006F4CE3" w:rsidP="009C2047">
      <w:pPr>
        <w:pStyle w:val="ListParagraph"/>
        <w:numPr>
          <w:ilvl w:val="0"/>
          <w:numId w:val="4"/>
        </w:numPr>
        <w:rPr>
          <w:rFonts w:ascii="Arial" w:hAnsi="Arial" w:cs="Arial"/>
          <w:sz w:val="24"/>
          <w:szCs w:val="24"/>
        </w:rPr>
      </w:pPr>
      <w:r w:rsidRPr="006F4CE3">
        <w:rPr>
          <w:rFonts w:ascii="Arial" w:hAnsi="Arial" w:cs="Arial"/>
          <w:sz w:val="24"/>
          <w:szCs w:val="24"/>
          <w:lang w:val="en"/>
        </w:rPr>
        <w:t xml:space="preserve">On the 11th of July, The British Library and The London Growth Hub launched the Scale Up summit where some of the best-known entrepreneurs in Britain came to talk about the four </w:t>
      </w:r>
      <w:r>
        <w:rPr>
          <w:rFonts w:ascii="Arial" w:hAnsi="Arial" w:cs="Arial"/>
          <w:sz w:val="24"/>
          <w:szCs w:val="24"/>
          <w:lang w:val="en"/>
        </w:rPr>
        <w:t>key issues and opportunities businesses</w:t>
      </w:r>
      <w:r w:rsidR="004F481C">
        <w:rPr>
          <w:rFonts w:ascii="Arial" w:hAnsi="Arial" w:cs="Arial"/>
          <w:sz w:val="24"/>
          <w:szCs w:val="24"/>
          <w:lang w:val="en"/>
        </w:rPr>
        <w:t xml:space="preserve"> need to tackle to achieve their</w:t>
      </w:r>
      <w:r w:rsidRPr="006F4CE3">
        <w:rPr>
          <w:rFonts w:ascii="Arial" w:hAnsi="Arial" w:cs="Arial"/>
          <w:sz w:val="24"/>
          <w:szCs w:val="24"/>
          <w:lang w:val="en"/>
        </w:rPr>
        <w:t xml:space="preserve"> scale up ambitions.</w:t>
      </w:r>
      <w:r w:rsidR="009C2047">
        <w:rPr>
          <w:rFonts w:ascii="Arial" w:hAnsi="Arial" w:cs="Arial"/>
          <w:sz w:val="24"/>
          <w:szCs w:val="24"/>
          <w:lang w:val="en"/>
        </w:rPr>
        <w:t xml:space="preserve"> As part of the event Simon Pitkeathley hosted a round-table with </w:t>
      </w:r>
      <w:r w:rsidR="009C2047" w:rsidRPr="009C2047">
        <w:rPr>
          <w:rFonts w:ascii="Arial" w:hAnsi="Arial" w:cs="Arial"/>
          <w:sz w:val="24"/>
          <w:szCs w:val="24"/>
          <w:lang w:val="en"/>
        </w:rPr>
        <w:t>17 scale-up businesse</w:t>
      </w:r>
      <w:r w:rsidR="009C2047">
        <w:rPr>
          <w:rFonts w:ascii="Arial" w:hAnsi="Arial" w:cs="Arial"/>
          <w:sz w:val="24"/>
          <w:szCs w:val="24"/>
          <w:lang w:val="en"/>
        </w:rPr>
        <w:t>s.</w:t>
      </w:r>
    </w:p>
    <w:p w14:paraId="18A01A8F" w14:textId="77777777" w:rsidR="009C2047" w:rsidRPr="009C2047" w:rsidRDefault="009C2047" w:rsidP="009C2047">
      <w:pPr>
        <w:pStyle w:val="ListParagraph"/>
        <w:rPr>
          <w:rFonts w:ascii="Arial" w:hAnsi="Arial" w:cs="Arial"/>
          <w:sz w:val="24"/>
          <w:szCs w:val="24"/>
        </w:rPr>
      </w:pPr>
    </w:p>
    <w:p w14:paraId="2585C9EC" w14:textId="52675993" w:rsidR="009C2047" w:rsidRPr="006F4CE3" w:rsidRDefault="009C2047" w:rsidP="009C2047">
      <w:pPr>
        <w:pStyle w:val="ListParagraph"/>
        <w:numPr>
          <w:ilvl w:val="0"/>
          <w:numId w:val="4"/>
        </w:numPr>
        <w:rPr>
          <w:rFonts w:ascii="Arial" w:hAnsi="Arial" w:cs="Arial"/>
          <w:sz w:val="24"/>
          <w:szCs w:val="24"/>
        </w:rPr>
      </w:pPr>
      <w:r>
        <w:rPr>
          <w:rFonts w:ascii="Arial" w:hAnsi="Arial" w:cs="Arial"/>
          <w:sz w:val="24"/>
          <w:szCs w:val="24"/>
        </w:rPr>
        <w:t xml:space="preserve">Officers continue to liaise the </w:t>
      </w:r>
      <w:r w:rsidRPr="009C2047">
        <w:rPr>
          <w:rFonts w:ascii="Arial" w:hAnsi="Arial" w:cs="Arial"/>
          <w:sz w:val="24"/>
          <w:szCs w:val="24"/>
        </w:rPr>
        <w:t>Borough Market Trust</w:t>
      </w:r>
      <w:r>
        <w:rPr>
          <w:rFonts w:ascii="Arial" w:hAnsi="Arial" w:cs="Arial"/>
          <w:sz w:val="24"/>
          <w:szCs w:val="24"/>
        </w:rPr>
        <w:t xml:space="preserve"> and the Portobello Business Centre </w:t>
      </w:r>
      <w:proofErr w:type="gramStart"/>
      <w:r>
        <w:rPr>
          <w:rFonts w:ascii="Arial" w:hAnsi="Arial" w:cs="Arial"/>
          <w:sz w:val="24"/>
          <w:szCs w:val="24"/>
        </w:rPr>
        <w:t>in order to</w:t>
      </w:r>
      <w:proofErr w:type="gramEnd"/>
      <w:r>
        <w:rPr>
          <w:rFonts w:ascii="Arial" w:hAnsi="Arial" w:cs="Arial"/>
          <w:sz w:val="24"/>
          <w:szCs w:val="24"/>
        </w:rPr>
        <w:t xml:space="preserve"> ensure businesses at Borough market and Grenfell are supported through the Mayor’s Business Continuity Fund, which the LEAP has contributed £100,000 towards.</w:t>
      </w:r>
    </w:p>
    <w:p w14:paraId="5CF7B82B" w14:textId="77777777" w:rsidR="00707BE7" w:rsidRPr="008B6197" w:rsidRDefault="00707BE7" w:rsidP="008B6197">
      <w:pPr>
        <w:pStyle w:val="ListParagraph"/>
        <w:rPr>
          <w:rFonts w:ascii="Arial" w:hAnsi="Arial" w:cs="Arial"/>
          <w:sz w:val="24"/>
          <w:szCs w:val="24"/>
        </w:rPr>
      </w:pPr>
    </w:p>
    <w:p w14:paraId="266138D1" w14:textId="77777777" w:rsidR="00582B95" w:rsidRDefault="004F481C" w:rsidP="00C06040">
      <w:pPr>
        <w:pStyle w:val="ListParagraph"/>
        <w:numPr>
          <w:ilvl w:val="0"/>
          <w:numId w:val="4"/>
        </w:numPr>
        <w:rPr>
          <w:rFonts w:ascii="Arial" w:hAnsi="Arial" w:cs="Arial"/>
          <w:sz w:val="24"/>
          <w:szCs w:val="24"/>
        </w:rPr>
      </w:pPr>
      <w:r>
        <w:rPr>
          <w:rFonts w:ascii="Arial" w:hAnsi="Arial" w:cs="Arial"/>
          <w:sz w:val="24"/>
          <w:szCs w:val="24"/>
        </w:rPr>
        <w:lastRenderedPageBreak/>
        <w:t xml:space="preserve">On </w:t>
      </w:r>
      <w:proofErr w:type="gramStart"/>
      <w:r>
        <w:rPr>
          <w:rFonts w:ascii="Arial" w:hAnsi="Arial" w:cs="Arial"/>
          <w:sz w:val="24"/>
          <w:szCs w:val="24"/>
        </w:rPr>
        <w:t xml:space="preserve">18 </w:t>
      </w:r>
      <w:r w:rsidR="00582B95">
        <w:rPr>
          <w:rFonts w:ascii="Arial" w:hAnsi="Arial" w:cs="Arial"/>
          <w:sz w:val="24"/>
          <w:szCs w:val="24"/>
        </w:rPr>
        <w:t>July</w:t>
      </w:r>
      <w:proofErr w:type="gramEnd"/>
      <w:r w:rsidR="00582B95">
        <w:rPr>
          <w:rFonts w:ascii="Arial" w:hAnsi="Arial" w:cs="Arial"/>
          <w:sz w:val="24"/>
          <w:szCs w:val="24"/>
        </w:rPr>
        <w:t xml:space="preserve"> </w:t>
      </w:r>
      <w:r>
        <w:rPr>
          <w:rFonts w:ascii="Arial" w:hAnsi="Arial" w:cs="Arial"/>
          <w:sz w:val="24"/>
          <w:szCs w:val="24"/>
        </w:rPr>
        <w:t>the Growth Hub exhibited at</w:t>
      </w:r>
      <w:r w:rsidR="00582B95">
        <w:rPr>
          <w:rFonts w:ascii="Arial" w:hAnsi="Arial" w:cs="Arial"/>
          <w:sz w:val="24"/>
          <w:szCs w:val="24"/>
        </w:rPr>
        <w:t xml:space="preserve"> the </w:t>
      </w:r>
      <w:r w:rsidR="00707BE7" w:rsidRPr="00582B95">
        <w:rPr>
          <w:rFonts w:ascii="Arial" w:hAnsi="Arial" w:cs="Arial"/>
          <w:sz w:val="24"/>
          <w:szCs w:val="24"/>
        </w:rPr>
        <w:t>Bromley Means Business</w:t>
      </w:r>
      <w:r w:rsidR="00582B95">
        <w:rPr>
          <w:rFonts w:ascii="Arial" w:hAnsi="Arial" w:cs="Arial"/>
          <w:sz w:val="24"/>
          <w:szCs w:val="24"/>
        </w:rPr>
        <w:t xml:space="preserve"> event which brought hundreds of local business owners, managers, </w:t>
      </w:r>
      <w:proofErr w:type="spellStart"/>
      <w:r w:rsidR="00582B95">
        <w:rPr>
          <w:rFonts w:ascii="Arial" w:hAnsi="Arial" w:cs="Arial"/>
          <w:sz w:val="24"/>
          <w:szCs w:val="24"/>
        </w:rPr>
        <w:t>start ups</w:t>
      </w:r>
      <w:proofErr w:type="spellEnd"/>
      <w:r w:rsidR="00582B95">
        <w:rPr>
          <w:rFonts w:ascii="Arial" w:hAnsi="Arial" w:cs="Arial"/>
          <w:sz w:val="24"/>
          <w:szCs w:val="24"/>
        </w:rPr>
        <w:t xml:space="preserve"> and entrepreneurs together. </w:t>
      </w:r>
    </w:p>
    <w:p w14:paraId="7ACD72AE" w14:textId="77777777" w:rsidR="00FF4339" w:rsidRPr="00FF4339" w:rsidRDefault="00FF4339" w:rsidP="00FF4339">
      <w:pPr>
        <w:pStyle w:val="ListParagraph"/>
        <w:rPr>
          <w:rFonts w:ascii="Arial" w:hAnsi="Arial" w:cs="Arial"/>
          <w:sz w:val="24"/>
          <w:szCs w:val="24"/>
        </w:rPr>
      </w:pPr>
    </w:p>
    <w:p w14:paraId="36B5655D" w14:textId="77777777" w:rsidR="00FF4339" w:rsidRPr="004F481C" w:rsidRDefault="00FF4339" w:rsidP="00F23A1D">
      <w:pPr>
        <w:pStyle w:val="ListParagraph"/>
        <w:numPr>
          <w:ilvl w:val="0"/>
          <w:numId w:val="4"/>
        </w:numPr>
        <w:rPr>
          <w:rFonts w:ascii="Arial" w:hAnsi="Arial" w:cs="Arial"/>
          <w:sz w:val="24"/>
          <w:szCs w:val="24"/>
        </w:rPr>
      </w:pPr>
      <w:r w:rsidRPr="004F481C">
        <w:rPr>
          <w:rFonts w:ascii="Arial" w:hAnsi="Arial" w:cs="Arial"/>
          <w:color w:val="000000"/>
          <w:sz w:val="24"/>
          <w:szCs w:val="24"/>
        </w:rPr>
        <w:t xml:space="preserve">The London Growth Hub exhibited at the </w:t>
      </w:r>
      <w:proofErr w:type="spellStart"/>
      <w:r w:rsidRPr="004F481C">
        <w:rPr>
          <w:rFonts w:ascii="Arial" w:hAnsi="Arial" w:cs="Arial"/>
          <w:color w:val="000000"/>
          <w:sz w:val="24"/>
          <w:szCs w:val="24"/>
        </w:rPr>
        <w:t>Saverah</w:t>
      </w:r>
      <w:proofErr w:type="spellEnd"/>
      <w:r w:rsidRPr="004F481C">
        <w:rPr>
          <w:rFonts w:ascii="Arial" w:hAnsi="Arial" w:cs="Arial"/>
          <w:color w:val="000000"/>
          <w:sz w:val="24"/>
          <w:szCs w:val="24"/>
        </w:rPr>
        <w:t xml:space="preserve"> Women Expo 2017, the UK's largest event for Muslim women owned start-ups. The Growth Hub directly engaged with 40 start-ups, with over 1,000 attendees at the event. </w:t>
      </w:r>
    </w:p>
    <w:p w14:paraId="67FE66D7" w14:textId="77777777" w:rsidR="004F481C" w:rsidRPr="004F481C" w:rsidRDefault="004F481C" w:rsidP="004F481C">
      <w:pPr>
        <w:rPr>
          <w:rFonts w:ascii="Arial" w:hAnsi="Arial" w:cs="Arial"/>
          <w:sz w:val="24"/>
          <w:szCs w:val="24"/>
        </w:rPr>
      </w:pPr>
    </w:p>
    <w:p w14:paraId="591FEB32" w14:textId="1727977F" w:rsidR="00FF4339" w:rsidRPr="00E34140" w:rsidRDefault="00FF4339" w:rsidP="00C06040">
      <w:pPr>
        <w:pStyle w:val="ListParagraph"/>
        <w:numPr>
          <w:ilvl w:val="0"/>
          <w:numId w:val="2"/>
        </w:numPr>
        <w:rPr>
          <w:rFonts w:ascii="Arial" w:hAnsi="Arial" w:cs="Arial"/>
          <w:sz w:val="24"/>
          <w:szCs w:val="24"/>
        </w:rPr>
      </w:pPr>
      <w:r w:rsidRPr="00FF4339">
        <w:rPr>
          <w:rFonts w:ascii="Arial" w:hAnsi="Arial" w:cs="Arial"/>
          <w:color w:val="000000"/>
          <w:sz w:val="24"/>
          <w:szCs w:val="24"/>
        </w:rPr>
        <w:t xml:space="preserve">A </w:t>
      </w:r>
      <w:r w:rsidR="00595E18">
        <w:rPr>
          <w:rFonts w:ascii="Arial" w:hAnsi="Arial" w:cs="Arial"/>
          <w:color w:val="000000"/>
          <w:sz w:val="24"/>
          <w:szCs w:val="24"/>
        </w:rPr>
        <w:t xml:space="preserve">new </w:t>
      </w:r>
      <w:r w:rsidRPr="00FF4339">
        <w:rPr>
          <w:rFonts w:ascii="Arial" w:hAnsi="Arial" w:cs="Arial"/>
          <w:color w:val="000000"/>
          <w:sz w:val="24"/>
          <w:szCs w:val="24"/>
        </w:rPr>
        <w:t>series of business case stud</w:t>
      </w:r>
      <w:r>
        <w:rPr>
          <w:rFonts w:ascii="Arial" w:hAnsi="Arial" w:cs="Arial"/>
          <w:color w:val="000000"/>
          <w:sz w:val="24"/>
          <w:szCs w:val="24"/>
        </w:rPr>
        <w:t>y videos have now been produced for Brompton, SLE, European Springs &amp; Pressings and Alex Monroe</w:t>
      </w:r>
      <w:r w:rsidRPr="00FF4339">
        <w:rPr>
          <w:rFonts w:ascii="Arial" w:hAnsi="Arial" w:cs="Arial"/>
          <w:color w:val="000000"/>
          <w:sz w:val="24"/>
          <w:szCs w:val="24"/>
        </w:rPr>
        <w:t xml:space="preserve"> focusing on the business</w:t>
      </w:r>
      <w:r w:rsidR="00595E18">
        <w:rPr>
          <w:rFonts w:ascii="Arial" w:hAnsi="Arial" w:cs="Arial"/>
          <w:color w:val="000000"/>
          <w:sz w:val="24"/>
          <w:szCs w:val="24"/>
        </w:rPr>
        <w:t>es</w:t>
      </w:r>
      <w:r w:rsidRPr="00FF4339">
        <w:rPr>
          <w:rFonts w:ascii="Arial" w:hAnsi="Arial" w:cs="Arial"/>
          <w:color w:val="000000"/>
          <w:sz w:val="24"/>
          <w:szCs w:val="24"/>
        </w:rPr>
        <w:t xml:space="preserve"> within the manufacturing sector</w:t>
      </w:r>
      <w:r>
        <w:rPr>
          <w:rFonts w:ascii="Arial" w:hAnsi="Arial" w:cs="Arial"/>
          <w:color w:val="000000"/>
          <w:sz w:val="24"/>
          <w:szCs w:val="24"/>
        </w:rPr>
        <w:t>.</w:t>
      </w:r>
      <w:r w:rsidR="00595E18">
        <w:rPr>
          <w:rFonts w:ascii="Arial" w:hAnsi="Arial" w:cs="Arial"/>
          <w:color w:val="000000"/>
          <w:sz w:val="24"/>
          <w:szCs w:val="24"/>
        </w:rPr>
        <w:t xml:space="preserve"> These and other case studies are published on the LEAP’s </w:t>
      </w:r>
      <w:hyperlink r:id="rId9" w:history="1">
        <w:r w:rsidR="00595E18">
          <w:rPr>
            <w:rStyle w:val="Hyperlink"/>
            <w:rFonts w:ascii="Arial" w:hAnsi="Arial" w:cs="Arial"/>
            <w:sz w:val="24"/>
            <w:szCs w:val="24"/>
          </w:rPr>
          <w:t>YouT</w:t>
        </w:r>
        <w:r w:rsidR="00595E18" w:rsidRPr="00595E18">
          <w:rPr>
            <w:rStyle w:val="Hyperlink"/>
            <w:rFonts w:ascii="Arial" w:hAnsi="Arial" w:cs="Arial"/>
            <w:sz w:val="24"/>
            <w:szCs w:val="24"/>
          </w:rPr>
          <w:t>ube channel</w:t>
        </w:r>
      </w:hyperlink>
      <w:r w:rsidR="00595E18">
        <w:rPr>
          <w:rFonts w:ascii="Arial" w:hAnsi="Arial" w:cs="Arial"/>
          <w:color w:val="000000"/>
          <w:sz w:val="24"/>
          <w:szCs w:val="24"/>
        </w:rPr>
        <w:t xml:space="preserve">. </w:t>
      </w:r>
    </w:p>
    <w:p w14:paraId="388EB1E9" w14:textId="77777777" w:rsidR="00E34140" w:rsidRPr="00C06040" w:rsidRDefault="00E34140" w:rsidP="00E34140">
      <w:pPr>
        <w:rPr>
          <w:rFonts w:ascii="Arial" w:hAnsi="Arial" w:cs="Arial"/>
          <w:b/>
          <w:sz w:val="24"/>
          <w:szCs w:val="24"/>
        </w:rPr>
      </w:pPr>
    </w:p>
    <w:p w14:paraId="554BFBD4" w14:textId="77777777" w:rsidR="00E34140" w:rsidRDefault="00E34140" w:rsidP="00E34140">
      <w:pPr>
        <w:pStyle w:val="ListParagraph"/>
        <w:numPr>
          <w:ilvl w:val="0"/>
          <w:numId w:val="2"/>
        </w:numPr>
        <w:rPr>
          <w:rFonts w:ascii="Arial" w:hAnsi="Arial" w:cs="Arial"/>
          <w:sz w:val="24"/>
          <w:szCs w:val="24"/>
        </w:rPr>
      </w:pPr>
      <w:r w:rsidRPr="00C06040">
        <w:rPr>
          <w:rFonts w:ascii="Arial" w:hAnsi="Arial" w:cs="Arial"/>
          <w:sz w:val="24"/>
          <w:szCs w:val="24"/>
        </w:rPr>
        <w:t xml:space="preserve">Simon Pitkeathley continues to promote the interests of small businesses in the capital and has recently met with a range of core stakeholders including the FSB. </w:t>
      </w:r>
    </w:p>
    <w:p w14:paraId="6E5FE86C" w14:textId="0FC57611" w:rsidR="00F70306" w:rsidRDefault="00F70306" w:rsidP="00AF22A0">
      <w:pPr>
        <w:rPr>
          <w:rFonts w:ascii="Arial" w:hAnsi="Arial" w:cs="Arial"/>
          <w:b/>
          <w:sz w:val="24"/>
          <w:szCs w:val="24"/>
        </w:rPr>
      </w:pPr>
    </w:p>
    <w:p w14:paraId="7064575D" w14:textId="77777777" w:rsidR="00F70306" w:rsidRDefault="00F70306" w:rsidP="00F70306">
      <w:pPr>
        <w:rPr>
          <w:rFonts w:ascii="Arial" w:hAnsi="Arial" w:cs="Arial"/>
          <w:b/>
          <w:sz w:val="24"/>
          <w:szCs w:val="24"/>
        </w:rPr>
      </w:pPr>
      <w:r w:rsidRPr="006F69A4">
        <w:rPr>
          <w:rFonts w:ascii="Arial" w:hAnsi="Arial" w:cs="Arial"/>
          <w:b/>
          <w:sz w:val="24"/>
          <w:szCs w:val="24"/>
        </w:rPr>
        <w:t>Business Support providers:</w:t>
      </w:r>
    </w:p>
    <w:p w14:paraId="54788CC9" w14:textId="77777777" w:rsidR="00B33330" w:rsidRDefault="00B33330" w:rsidP="00F70306">
      <w:pPr>
        <w:rPr>
          <w:rFonts w:ascii="Arial" w:hAnsi="Arial" w:cs="Arial"/>
          <w:b/>
          <w:sz w:val="24"/>
          <w:szCs w:val="24"/>
        </w:rPr>
      </w:pPr>
    </w:p>
    <w:p w14:paraId="2FBDDA8E" w14:textId="3D4460DD" w:rsidR="00B33330" w:rsidRDefault="00B33330" w:rsidP="00B33330">
      <w:pPr>
        <w:pStyle w:val="ListParagraph"/>
        <w:numPr>
          <w:ilvl w:val="0"/>
          <w:numId w:val="7"/>
        </w:numPr>
        <w:rPr>
          <w:rFonts w:ascii="Arial" w:hAnsi="Arial" w:cs="Arial"/>
          <w:sz w:val="24"/>
          <w:szCs w:val="24"/>
        </w:rPr>
      </w:pPr>
      <w:r w:rsidRPr="00B33330">
        <w:rPr>
          <w:rFonts w:ascii="Arial" w:hAnsi="Arial" w:cs="Arial"/>
          <w:sz w:val="24"/>
          <w:szCs w:val="24"/>
        </w:rPr>
        <w:t>The Deputy Mayor met with Capital Enterprise</w:t>
      </w:r>
      <w:r w:rsidR="009C2047">
        <w:rPr>
          <w:rFonts w:ascii="Arial" w:hAnsi="Arial" w:cs="Arial"/>
          <w:sz w:val="24"/>
          <w:szCs w:val="24"/>
        </w:rPr>
        <w:t xml:space="preserve"> </w:t>
      </w:r>
      <w:r w:rsidRPr="00B33330">
        <w:rPr>
          <w:rFonts w:ascii="Arial" w:hAnsi="Arial" w:cs="Arial"/>
          <w:sz w:val="24"/>
          <w:szCs w:val="24"/>
        </w:rPr>
        <w:t xml:space="preserve">- the network for organisations that support London’s Entrepreneurs </w:t>
      </w:r>
      <w:r w:rsidR="009C2047">
        <w:rPr>
          <w:rFonts w:ascii="Arial" w:hAnsi="Arial" w:cs="Arial"/>
          <w:sz w:val="24"/>
          <w:szCs w:val="24"/>
        </w:rPr>
        <w:t xml:space="preserve">and follow-up meetings have taken place at officer-level. Officers have also met with </w:t>
      </w:r>
      <w:r w:rsidR="009C2047" w:rsidRPr="009C2047">
        <w:rPr>
          <w:rFonts w:ascii="Arial" w:hAnsi="Arial" w:cs="Arial"/>
          <w:sz w:val="24"/>
          <w:szCs w:val="24"/>
        </w:rPr>
        <w:t xml:space="preserve">Enterprise Nation, </w:t>
      </w:r>
      <w:proofErr w:type="spellStart"/>
      <w:r w:rsidR="009C2047" w:rsidRPr="009C2047">
        <w:rPr>
          <w:rFonts w:ascii="Arial" w:hAnsi="Arial" w:cs="Arial"/>
          <w:sz w:val="24"/>
          <w:szCs w:val="24"/>
        </w:rPr>
        <w:t>Natwest</w:t>
      </w:r>
      <w:r w:rsidR="009C2047">
        <w:rPr>
          <w:rFonts w:ascii="Arial" w:hAnsi="Arial" w:cs="Arial"/>
          <w:sz w:val="24"/>
          <w:szCs w:val="24"/>
        </w:rPr>
        <w:t>’s</w:t>
      </w:r>
      <w:proofErr w:type="spellEnd"/>
      <w:r w:rsidR="009C2047">
        <w:rPr>
          <w:rFonts w:ascii="Arial" w:hAnsi="Arial" w:cs="Arial"/>
          <w:sz w:val="24"/>
          <w:szCs w:val="24"/>
        </w:rPr>
        <w:t xml:space="preserve"> Entrepreneurial Spark programme</w:t>
      </w:r>
      <w:r w:rsidR="009C2047" w:rsidRPr="009C2047">
        <w:rPr>
          <w:rFonts w:ascii="Arial" w:hAnsi="Arial" w:cs="Arial"/>
          <w:sz w:val="24"/>
          <w:szCs w:val="24"/>
        </w:rPr>
        <w:t xml:space="preserve">, </w:t>
      </w:r>
      <w:r w:rsidR="009C2047">
        <w:rPr>
          <w:rFonts w:ascii="Arial" w:hAnsi="Arial" w:cs="Arial"/>
          <w:sz w:val="24"/>
          <w:szCs w:val="24"/>
        </w:rPr>
        <w:t xml:space="preserve">the </w:t>
      </w:r>
      <w:proofErr w:type="spellStart"/>
      <w:r w:rsidR="009C2047" w:rsidRPr="009C2047">
        <w:rPr>
          <w:rFonts w:ascii="Arial" w:hAnsi="Arial" w:cs="Arial"/>
          <w:sz w:val="24"/>
          <w:szCs w:val="24"/>
        </w:rPr>
        <w:t>Trampery</w:t>
      </w:r>
      <w:proofErr w:type="spellEnd"/>
      <w:r w:rsidR="009C2047" w:rsidRPr="009C2047">
        <w:rPr>
          <w:rFonts w:ascii="Arial" w:hAnsi="Arial" w:cs="Arial"/>
          <w:sz w:val="24"/>
          <w:szCs w:val="24"/>
        </w:rPr>
        <w:t>,</w:t>
      </w:r>
      <w:r w:rsidR="00F541FD">
        <w:rPr>
          <w:rFonts w:ascii="Arial" w:hAnsi="Arial" w:cs="Arial"/>
          <w:sz w:val="24"/>
          <w:szCs w:val="24"/>
        </w:rPr>
        <w:t xml:space="preserve"> and</w:t>
      </w:r>
      <w:r w:rsidR="009C2047" w:rsidRPr="009C2047">
        <w:rPr>
          <w:rFonts w:ascii="Arial" w:hAnsi="Arial" w:cs="Arial"/>
          <w:sz w:val="24"/>
          <w:szCs w:val="24"/>
        </w:rPr>
        <w:t xml:space="preserve"> Enterpris</w:t>
      </w:r>
      <w:r w:rsidR="009C2047">
        <w:rPr>
          <w:rFonts w:ascii="Arial" w:hAnsi="Arial" w:cs="Arial"/>
          <w:sz w:val="24"/>
          <w:szCs w:val="24"/>
        </w:rPr>
        <w:t>e for London</w:t>
      </w:r>
      <w:r w:rsidR="00F541FD">
        <w:rPr>
          <w:rFonts w:ascii="Arial" w:hAnsi="Arial" w:cs="Arial"/>
          <w:sz w:val="24"/>
          <w:szCs w:val="24"/>
        </w:rPr>
        <w:t>.</w:t>
      </w:r>
    </w:p>
    <w:p w14:paraId="217643C4" w14:textId="77777777" w:rsidR="004D16DC" w:rsidRDefault="004D16DC" w:rsidP="004D16DC">
      <w:pPr>
        <w:pStyle w:val="ListParagraph"/>
        <w:rPr>
          <w:rFonts w:ascii="Arial" w:hAnsi="Arial" w:cs="Arial"/>
          <w:sz w:val="24"/>
          <w:szCs w:val="24"/>
        </w:rPr>
      </w:pPr>
    </w:p>
    <w:p w14:paraId="5112894C" w14:textId="23E5EDC9" w:rsidR="004D16DC" w:rsidRPr="004D16DC" w:rsidRDefault="004D16DC" w:rsidP="00B33330">
      <w:pPr>
        <w:pStyle w:val="ListParagraph"/>
        <w:numPr>
          <w:ilvl w:val="0"/>
          <w:numId w:val="7"/>
        </w:numPr>
        <w:rPr>
          <w:rFonts w:ascii="Arial" w:hAnsi="Arial" w:cs="Arial"/>
          <w:sz w:val="24"/>
          <w:szCs w:val="24"/>
        </w:rPr>
      </w:pPr>
      <w:r w:rsidRPr="004D16DC">
        <w:rPr>
          <w:rFonts w:ascii="Arial" w:hAnsi="Arial" w:cs="Arial"/>
          <w:sz w:val="24"/>
          <w:szCs w:val="24"/>
        </w:rPr>
        <w:t>Greg Clark has played a key role in the develop</w:t>
      </w:r>
      <w:r w:rsidR="009C2047">
        <w:rPr>
          <w:rFonts w:ascii="Arial" w:hAnsi="Arial" w:cs="Arial"/>
          <w:sz w:val="24"/>
          <w:szCs w:val="24"/>
        </w:rPr>
        <w:t>ment of London &amp; Partners three-</w:t>
      </w:r>
      <w:r w:rsidRPr="004D16DC">
        <w:rPr>
          <w:rFonts w:ascii="Arial" w:hAnsi="Arial" w:cs="Arial"/>
          <w:sz w:val="24"/>
          <w:szCs w:val="24"/>
        </w:rPr>
        <w:t>year corporate strategy steering group</w:t>
      </w:r>
      <w:r w:rsidR="009C2047">
        <w:rPr>
          <w:rFonts w:ascii="Arial" w:hAnsi="Arial" w:cs="Arial"/>
          <w:sz w:val="24"/>
          <w:szCs w:val="24"/>
        </w:rPr>
        <w:t xml:space="preserve">. </w:t>
      </w:r>
    </w:p>
    <w:p w14:paraId="004F7192" w14:textId="1FE42E00" w:rsidR="00F70306" w:rsidRDefault="00F70306" w:rsidP="00F70306">
      <w:pPr>
        <w:rPr>
          <w:rFonts w:ascii="Arial" w:hAnsi="Arial" w:cs="Arial"/>
          <w:color w:val="000000"/>
          <w:sz w:val="24"/>
          <w:szCs w:val="24"/>
        </w:rPr>
      </w:pPr>
    </w:p>
    <w:p w14:paraId="02C49D79" w14:textId="77777777" w:rsidR="00F70306" w:rsidRDefault="00F70306" w:rsidP="00F70306">
      <w:pPr>
        <w:rPr>
          <w:rFonts w:ascii="Arial" w:hAnsi="Arial" w:cs="Arial"/>
          <w:b/>
          <w:sz w:val="24"/>
          <w:szCs w:val="24"/>
        </w:rPr>
      </w:pPr>
      <w:r w:rsidRPr="006F69A4">
        <w:rPr>
          <w:rFonts w:ascii="Arial" w:hAnsi="Arial" w:cs="Arial"/>
          <w:b/>
          <w:sz w:val="24"/>
          <w:szCs w:val="24"/>
        </w:rPr>
        <w:t>Cross LEP working:</w:t>
      </w:r>
    </w:p>
    <w:p w14:paraId="001789CC" w14:textId="77777777" w:rsidR="00E34140" w:rsidRPr="00E34140" w:rsidRDefault="00E34140" w:rsidP="00E34140">
      <w:pPr>
        <w:rPr>
          <w:rFonts w:ascii="Arial" w:hAnsi="Arial" w:cs="Arial"/>
          <w:sz w:val="24"/>
          <w:szCs w:val="24"/>
        </w:rPr>
      </w:pPr>
    </w:p>
    <w:p w14:paraId="220E0C63" w14:textId="4BF6ACA3" w:rsidR="00E34140" w:rsidRDefault="00E34140" w:rsidP="00E34140">
      <w:pPr>
        <w:pStyle w:val="ListParagraph"/>
        <w:numPr>
          <w:ilvl w:val="0"/>
          <w:numId w:val="6"/>
        </w:numPr>
        <w:rPr>
          <w:rFonts w:ascii="Arial" w:hAnsi="Arial" w:cs="Arial"/>
          <w:sz w:val="24"/>
          <w:szCs w:val="24"/>
        </w:rPr>
      </w:pPr>
      <w:r w:rsidRPr="00E34140">
        <w:rPr>
          <w:rFonts w:ascii="Arial" w:hAnsi="Arial" w:cs="Arial"/>
          <w:sz w:val="24"/>
          <w:szCs w:val="24"/>
        </w:rPr>
        <w:t xml:space="preserve">Officers recently attended </w:t>
      </w:r>
      <w:r w:rsidR="009C2047">
        <w:rPr>
          <w:rFonts w:ascii="Arial" w:hAnsi="Arial" w:cs="Arial"/>
          <w:sz w:val="24"/>
          <w:szCs w:val="24"/>
        </w:rPr>
        <w:t>meetings of the LEP Network CEO group</w:t>
      </w:r>
      <w:r w:rsidRPr="00E34140">
        <w:rPr>
          <w:rFonts w:ascii="Arial" w:hAnsi="Arial" w:cs="Arial"/>
          <w:sz w:val="24"/>
          <w:szCs w:val="24"/>
        </w:rPr>
        <w:t xml:space="preserve"> to hear from central government on emerging plans for post-EU funding, support for scale-up businesses, the ongoing LEP governance review</w:t>
      </w:r>
      <w:r w:rsidR="009C2047">
        <w:rPr>
          <w:rFonts w:ascii="Arial" w:hAnsi="Arial" w:cs="Arial"/>
          <w:sz w:val="24"/>
          <w:szCs w:val="24"/>
        </w:rPr>
        <w:t>, local Industrial Strategies, data gathering</w:t>
      </w:r>
      <w:r w:rsidRPr="00E34140">
        <w:rPr>
          <w:rFonts w:ascii="Arial" w:hAnsi="Arial" w:cs="Arial"/>
          <w:sz w:val="24"/>
          <w:szCs w:val="24"/>
        </w:rPr>
        <w:t xml:space="preserve"> and case studies of best practice from other LEPs.</w:t>
      </w:r>
    </w:p>
    <w:p w14:paraId="0FFDEB11" w14:textId="77777777" w:rsidR="00E34140" w:rsidRPr="00E34140" w:rsidRDefault="00E34140" w:rsidP="00E34140">
      <w:pPr>
        <w:pStyle w:val="ListParagraph"/>
        <w:rPr>
          <w:rFonts w:ascii="Arial" w:hAnsi="Arial" w:cs="Arial"/>
          <w:sz w:val="24"/>
          <w:szCs w:val="24"/>
        </w:rPr>
      </w:pPr>
    </w:p>
    <w:p w14:paraId="1B2F95AA" w14:textId="48AAF984" w:rsidR="00E34140" w:rsidRPr="00E34140" w:rsidRDefault="00E34140" w:rsidP="00E34140">
      <w:pPr>
        <w:pStyle w:val="ListParagraph"/>
        <w:numPr>
          <w:ilvl w:val="0"/>
          <w:numId w:val="6"/>
        </w:numPr>
        <w:rPr>
          <w:rFonts w:ascii="Arial" w:hAnsi="Arial" w:cs="Arial"/>
          <w:sz w:val="24"/>
          <w:szCs w:val="24"/>
        </w:rPr>
      </w:pPr>
      <w:r w:rsidRPr="00E34140">
        <w:rPr>
          <w:rFonts w:ascii="Arial" w:hAnsi="Arial" w:cs="Arial"/>
          <w:sz w:val="24"/>
          <w:szCs w:val="24"/>
        </w:rPr>
        <w:t xml:space="preserve">Officers have met with Chief Executives </w:t>
      </w:r>
      <w:r w:rsidR="009C2047">
        <w:rPr>
          <w:rFonts w:ascii="Arial" w:hAnsi="Arial" w:cs="Arial"/>
          <w:sz w:val="24"/>
          <w:szCs w:val="24"/>
        </w:rPr>
        <w:t>of</w:t>
      </w:r>
      <w:r w:rsidRPr="00E34140">
        <w:rPr>
          <w:rFonts w:ascii="Arial" w:hAnsi="Arial" w:cs="Arial"/>
          <w:sz w:val="24"/>
          <w:szCs w:val="24"/>
        </w:rPr>
        <w:t xml:space="preserve"> LEPs in the Thames Valley to present on the London Plan and the Economic Development Strategy</w:t>
      </w:r>
      <w:r w:rsidR="00927DA8">
        <w:rPr>
          <w:rFonts w:ascii="Arial" w:hAnsi="Arial" w:cs="Arial"/>
          <w:sz w:val="24"/>
          <w:szCs w:val="24"/>
        </w:rPr>
        <w:t xml:space="preserve"> and have had a separate meeting with the South East LEP to discuss their how work to develop the London Plan aligns with their current refresh of their Strategic Economic Plan.</w:t>
      </w:r>
    </w:p>
    <w:p w14:paraId="0B8D4DDD" w14:textId="77777777" w:rsidR="00E34140" w:rsidRDefault="00E34140" w:rsidP="00E34140">
      <w:pPr>
        <w:pStyle w:val="ListParagraph"/>
      </w:pPr>
    </w:p>
    <w:p w14:paraId="1DED3488" w14:textId="77777777" w:rsidR="00E34140" w:rsidRDefault="00E34140" w:rsidP="00E34140">
      <w:pPr>
        <w:pStyle w:val="ListParagraph"/>
        <w:numPr>
          <w:ilvl w:val="0"/>
          <w:numId w:val="6"/>
        </w:numPr>
        <w:rPr>
          <w:rFonts w:ascii="Arial" w:hAnsi="Arial" w:cs="Arial"/>
          <w:sz w:val="24"/>
          <w:szCs w:val="24"/>
        </w:rPr>
      </w:pPr>
      <w:r w:rsidRPr="00E34140">
        <w:rPr>
          <w:rFonts w:ascii="Arial" w:hAnsi="Arial" w:cs="Arial"/>
          <w:sz w:val="24"/>
          <w:szCs w:val="24"/>
        </w:rPr>
        <w:t>Angus Knowles-Cutler has joined the LEP Network Management Board and will be taking part in regular meetings with other LEPs in the Thames Valley area. Further engagement is planned with other contiguous LEPs and core cities.</w:t>
      </w:r>
    </w:p>
    <w:p w14:paraId="300511C2" w14:textId="77777777" w:rsidR="004D16DC" w:rsidRDefault="004D16DC" w:rsidP="004D16DC">
      <w:pPr>
        <w:pStyle w:val="ListParagraph"/>
        <w:rPr>
          <w:rFonts w:ascii="Arial" w:hAnsi="Arial" w:cs="Arial"/>
          <w:sz w:val="24"/>
          <w:szCs w:val="24"/>
        </w:rPr>
      </w:pPr>
    </w:p>
    <w:p w14:paraId="4D871CD6" w14:textId="77777777" w:rsidR="0093775F" w:rsidRDefault="0093775F" w:rsidP="00E34140">
      <w:pPr>
        <w:pStyle w:val="ListParagraph"/>
        <w:numPr>
          <w:ilvl w:val="0"/>
          <w:numId w:val="6"/>
        </w:numPr>
        <w:rPr>
          <w:rFonts w:ascii="Arial" w:hAnsi="Arial" w:cs="Arial"/>
          <w:sz w:val="24"/>
          <w:szCs w:val="24"/>
        </w:rPr>
      </w:pPr>
      <w:r>
        <w:rPr>
          <w:rFonts w:ascii="Arial" w:hAnsi="Arial" w:cs="Arial"/>
          <w:sz w:val="24"/>
          <w:szCs w:val="24"/>
        </w:rPr>
        <w:t xml:space="preserve">Simon Pitkeathley attended Supporting Place’s LEP’s Consultation in Manchester focused on how nationally coordinated intelligence can support LEPs and CAs in realising place-based growth through innovation. </w:t>
      </w:r>
    </w:p>
    <w:p w14:paraId="475D358D" w14:textId="4A9D7FCE" w:rsidR="00D94593" w:rsidRPr="00AF22A0" w:rsidRDefault="00D94593" w:rsidP="00F70306"/>
    <w:sectPr w:rsidR="00D94593" w:rsidRPr="00AF22A0" w:rsidSect="005F6C12">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0BC11" w14:textId="77777777" w:rsidR="005F6C12" w:rsidRDefault="005F6C12" w:rsidP="005F6C12">
      <w:r>
        <w:separator/>
      </w:r>
    </w:p>
  </w:endnote>
  <w:endnote w:type="continuationSeparator" w:id="0">
    <w:p w14:paraId="0F9A0A3A" w14:textId="77777777" w:rsidR="005F6C12" w:rsidRDefault="005F6C12" w:rsidP="005F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6BA35" w14:textId="77777777" w:rsidR="005F6C12" w:rsidRDefault="005F6C12" w:rsidP="005F6C12">
      <w:r>
        <w:separator/>
      </w:r>
    </w:p>
  </w:footnote>
  <w:footnote w:type="continuationSeparator" w:id="0">
    <w:p w14:paraId="1F6DC83E" w14:textId="77777777" w:rsidR="005F6C12" w:rsidRDefault="005F6C12" w:rsidP="005F6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D209" w14:textId="62A50E17" w:rsidR="005F6C12" w:rsidRPr="005F6C12" w:rsidRDefault="00F541FD" w:rsidP="005F6C12">
    <w:pPr>
      <w:pStyle w:val="Header"/>
      <w:jc w:val="right"/>
      <w:rPr>
        <w:rFonts w:ascii="Arial" w:hAnsi="Arial" w:cs="Arial"/>
        <w:sz w:val="28"/>
        <w:szCs w:val="28"/>
      </w:rPr>
    </w:pPr>
    <w:r>
      <w:rPr>
        <w:rFonts w:ascii="Arial" w:hAnsi="Arial" w:cs="Arial"/>
        <w:sz w:val="28"/>
        <w:szCs w:val="28"/>
      </w:rPr>
      <w:t>Appendix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68AD"/>
    <w:multiLevelType w:val="hybridMultilevel"/>
    <w:tmpl w:val="C3BCA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FA54D33"/>
    <w:multiLevelType w:val="hybridMultilevel"/>
    <w:tmpl w:val="D958A8F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399833BA"/>
    <w:multiLevelType w:val="hybridMultilevel"/>
    <w:tmpl w:val="2D20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9607DA"/>
    <w:multiLevelType w:val="hybridMultilevel"/>
    <w:tmpl w:val="E8CEB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9D75FEC"/>
    <w:multiLevelType w:val="hybridMultilevel"/>
    <w:tmpl w:val="7E46D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B261845"/>
    <w:multiLevelType w:val="hybridMultilevel"/>
    <w:tmpl w:val="6B109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06"/>
    <w:rsid w:val="000136B9"/>
    <w:rsid w:val="00041EAE"/>
    <w:rsid w:val="001C1FC3"/>
    <w:rsid w:val="002E66FC"/>
    <w:rsid w:val="0035694F"/>
    <w:rsid w:val="003E4783"/>
    <w:rsid w:val="004D16DC"/>
    <w:rsid w:val="004F481C"/>
    <w:rsid w:val="00550C1C"/>
    <w:rsid w:val="00582B95"/>
    <w:rsid w:val="00595E18"/>
    <w:rsid w:val="005F6C12"/>
    <w:rsid w:val="006F4CE3"/>
    <w:rsid w:val="00707BE7"/>
    <w:rsid w:val="008B6197"/>
    <w:rsid w:val="00927DA8"/>
    <w:rsid w:val="0093775F"/>
    <w:rsid w:val="009C2047"/>
    <w:rsid w:val="00A67352"/>
    <w:rsid w:val="00AF22A0"/>
    <w:rsid w:val="00B33330"/>
    <w:rsid w:val="00C06040"/>
    <w:rsid w:val="00D43831"/>
    <w:rsid w:val="00D94593"/>
    <w:rsid w:val="00E117CA"/>
    <w:rsid w:val="00E34140"/>
    <w:rsid w:val="00F541FD"/>
    <w:rsid w:val="00F70306"/>
    <w:rsid w:val="00FF4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D8187"/>
  <w15:chartTrackingRefBased/>
  <w15:docId w15:val="{6E0087D0-7D5D-4BE7-86FF-8AF38D64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306"/>
    <w:rPr>
      <w:rFonts w:ascii="Calibri" w:eastAsiaTheme="minorHAnsi" w:hAnsi="Calibri"/>
      <w:sz w:val="22"/>
      <w:szCs w:val="22"/>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ListParagraphChar">
    <w:name w:val="List Paragraph Char"/>
    <w:aliases w:val="Numbered Para 1 Char,Dot pt Char,No Spacing1 Char,List Paragraph Char Char Char Char,Indicator Text Char,List Paragraph1 Char,Bullet Points Char,MAIN CONTENT Char,List Paragraph12 Char,List Paragraph11 Char,F5 List Paragraph Char"/>
    <w:basedOn w:val="DefaultParagraphFont"/>
    <w:link w:val="ListParagraph"/>
    <w:uiPriority w:val="34"/>
    <w:locked/>
    <w:rsid w:val="00F70306"/>
  </w:style>
  <w:style w:type="paragraph" w:styleId="ListParagraph">
    <w:name w:val="List Paragraph"/>
    <w:aliases w:val="Numbered Para 1,Dot pt,No Spacing1,List Paragraph Char Char Char,Indicator Text,List Paragraph1,Bullet Points,MAIN CONTENT,List Paragraph12,List Paragraph11,F5 List Paragraph,List Paragraph2,Normal numbered,OBC Bullet,Bullet Style,Bullet"/>
    <w:basedOn w:val="Normal"/>
    <w:link w:val="ListParagraphChar"/>
    <w:uiPriority w:val="34"/>
    <w:qFormat/>
    <w:rsid w:val="00F70306"/>
    <w:pPr>
      <w:ind w:left="720"/>
    </w:pPr>
    <w:rPr>
      <w:rFonts w:ascii="Times New Roman" w:eastAsia="Times New Roman" w:hAnsi="Times New Roman"/>
      <w:sz w:val="20"/>
      <w:szCs w:val="20"/>
      <w:lang w:eastAsia="en-GB"/>
    </w:rPr>
  </w:style>
  <w:style w:type="character" w:styleId="Strong">
    <w:name w:val="Strong"/>
    <w:basedOn w:val="DefaultParagraphFont"/>
    <w:uiPriority w:val="22"/>
    <w:qFormat/>
    <w:rsid w:val="00B33330"/>
    <w:rPr>
      <w:b/>
      <w:bCs/>
    </w:rPr>
  </w:style>
  <w:style w:type="character" w:styleId="CommentReference">
    <w:name w:val="annotation reference"/>
    <w:basedOn w:val="DefaultParagraphFont"/>
    <w:semiHidden/>
    <w:unhideWhenUsed/>
    <w:rsid w:val="004F481C"/>
    <w:rPr>
      <w:sz w:val="16"/>
      <w:szCs w:val="16"/>
    </w:rPr>
  </w:style>
  <w:style w:type="paragraph" w:styleId="CommentText">
    <w:name w:val="annotation text"/>
    <w:basedOn w:val="Normal"/>
    <w:link w:val="CommentTextChar"/>
    <w:semiHidden/>
    <w:unhideWhenUsed/>
    <w:rsid w:val="004F481C"/>
    <w:rPr>
      <w:sz w:val="20"/>
      <w:szCs w:val="20"/>
    </w:rPr>
  </w:style>
  <w:style w:type="character" w:customStyle="1" w:styleId="CommentTextChar">
    <w:name w:val="Comment Text Char"/>
    <w:basedOn w:val="DefaultParagraphFont"/>
    <w:link w:val="CommentText"/>
    <w:semiHidden/>
    <w:rsid w:val="004F481C"/>
    <w:rPr>
      <w:rFonts w:ascii="Calibri" w:eastAsiaTheme="minorHAnsi" w:hAnsi="Calibri"/>
      <w:lang w:eastAsia="en-US"/>
    </w:rPr>
  </w:style>
  <w:style w:type="paragraph" w:styleId="CommentSubject">
    <w:name w:val="annotation subject"/>
    <w:basedOn w:val="CommentText"/>
    <w:next w:val="CommentText"/>
    <w:link w:val="CommentSubjectChar"/>
    <w:semiHidden/>
    <w:unhideWhenUsed/>
    <w:rsid w:val="004F481C"/>
    <w:rPr>
      <w:b/>
      <w:bCs/>
    </w:rPr>
  </w:style>
  <w:style w:type="character" w:customStyle="1" w:styleId="CommentSubjectChar">
    <w:name w:val="Comment Subject Char"/>
    <w:basedOn w:val="CommentTextChar"/>
    <w:link w:val="CommentSubject"/>
    <w:semiHidden/>
    <w:rsid w:val="004F481C"/>
    <w:rPr>
      <w:rFonts w:ascii="Calibri" w:eastAsiaTheme="minorHAnsi" w:hAnsi="Calibri"/>
      <w:b/>
      <w:bCs/>
      <w:lang w:eastAsia="en-US"/>
    </w:rPr>
  </w:style>
  <w:style w:type="character" w:styleId="Hyperlink">
    <w:name w:val="Hyperlink"/>
    <w:basedOn w:val="DefaultParagraphFont"/>
    <w:unhideWhenUsed/>
    <w:rsid w:val="00595E18"/>
    <w:rPr>
      <w:color w:val="0000FF" w:themeColor="hyperlink"/>
      <w:u w:val="single"/>
    </w:rPr>
  </w:style>
  <w:style w:type="character" w:styleId="Mention">
    <w:name w:val="Mention"/>
    <w:basedOn w:val="DefaultParagraphFont"/>
    <w:uiPriority w:val="99"/>
    <w:semiHidden/>
    <w:unhideWhenUsed/>
    <w:rsid w:val="00595E18"/>
    <w:rPr>
      <w:color w:val="2B579A"/>
      <w:shd w:val="clear" w:color="auto" w:fill="E6E6E6"/>
    </w:rPr>
  </w:style>
  <w:style w:type="paragraph" w:styleId="Header">
    <w:name w:val="header"/>
    <w:basedOn w:val="Normal"/>
    <w:link w:val="HeaderChar"/>
    <w:unhideWhenUsed/>
    <w:rsid w:val="005F6C12"/>
    <w:pPr>
      <w:tabs>
        <w:tab w:val="center" w:pos="4513"/>
        <w:tab w:val="right" w:pos="9026"/>
      </w:tabs>
    </w:pPr>
  </w:style>
  <w:style w:type="character" w:customStyle="1" w:styleId="HeaderChar">
    <w:name w:val="Header Char"/>
    <w:basedOn w:val="DefaultParagraphFont"/>
    <w:link w:val="Header"/>
    <w:rsid w:val="005F6C12"/>
    <w:rPr>
      <w:rFonts w:ascii="Calibri" w:eastAsiaTheme="minorHAnsi" w:hAnsi="Calibri"/>
      <w:sz w:val="22"/>
      <w:szCs w:val="22"/>
      <w:lang w:eastAsia="en-US"/>
    </w:rPr>
  </w:style>
  <w:style w:type="paragraph" w:styleId="Footer">
    <w:name w:val="footer"/>
    <w:basedOn w:val="Normal"/>
    <w:link w:val="FooterChar"/>
    <w:unhideWhenUsed/>
    <w:rsid w:val="005F6C12"/>
    <w:pPr>
      <w:tabs>
        <w:tab w:val="center" w:pos="4513"/>
        <w:tab w:val="right" w:pos="9026"/>
      </w:tabs>
    </w:pPr>
  </w:style>
  <w:style w:type="character" w:customStyle="1" w:styleId="FooterChar">
    <w:name w:val="Footer Char"/>
    <w:basedOn w:val="DefaultParagraphFont"/>
    <w:link w:val="Footer"/>
    <w:rsid w:val="005F6C12"/>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7545">
      <w:bodyDiv w:val="1"/>
      <w:marLeft w:val="0"/>
      <w:marRight w:val="0"/>
      <w:marTop w:val="0"/>
      <w:marBottom w:val="0"/>
      <w:divBdr>
        <w:top w:val="none" w:sz="0" w:space="0" w:color="auto"/>
        <w:left w:val="none" w:sz="0" w:space="0" w:color="auto"/>
        <w:bottom w:val="none" w:sz="0" w:space="0" w:color="auto"/>
        <w:right w:val="none" w:sz="0" w:space="0" w:color="auto"/>
      </w:divBdr>
    </w:div>
    <w:div w:id="172574033">
      <w:bodyDiv w:val="1"/>
      <w:marLeft w:val="0"/>
      <w:marRight w:val="0"/>
      <w:marTop w:val="0"/>
      <w:marBottom w:val="0"/>
      <w:divBdr>
        <w:top w:val="none" w:sz="0" w:space="0" w:color="auto"/>
        <w:left w:val="none" w:sz="0" w:space="0" w:color="auto"/>
        <w:bottom w:val="none" w:sz="0" w:space="0" w:color="auto"/>
        <w:right w:val="none" w:sz="0" w:space="0" w:color="auto"/>
      </w:divBdr>
    </w:div>
    <w:div w:id="328214749">
      <w:bodyDiv w:val="1"/>
      <w:marLeft w:val="0"/>
      <w:marRight w:val="0"/>
      <w:marTop w:val="0"/>
      <w:marBottom w:val="0"/>
      <w:divBdr>
        <w:top w:val="none" w:sz="0" w:space="0" w:color="auto"/>
        <w:left w:val="none" w:sz="0" w:space="0" w:color="auto"/>
        <w:bottom w:val="none" w:sz="0" w:space="0" w:color="auto"/>
        <w:right w:val="none" w:sz="0" w:space="0" w:color="auto"/>
      </w:divBdr>
    </w:div>
    <w:div w:id="378557422">
      <w:bodyDiv w:val="1"/>
      <w:marLeft w:val="0"/>
      <w:marRight w:val="0"/>
      <w:marTop w:val="0"/>
      <w:marBottom w:val="0"/>
      <w:divBdr>
        <w:top w:val="none" w:sz="0" w:space="0" w:color="auto"/>
        <w:left w:val="none" w:sz="0" w:space="0" w:color="auto"/>
        <w:bottom w:val="none" w:sz="0" w:space="0" w:color="auto"/>
        <w:right w:val="none" w:sz="0" w:space="0" w:color="auto"/>
      </w:divBdr>
    </w:div>
    <w:div w:id="411316338">
      <w:bodyDiv w:val="1"/>
      <w:marLeft w:val="0"/>
      <w:marRight w:val="0"/>
      <w:marTop w:val="0"/>
      <w:marBottom w:val="0"/>
      <w:divBdr>
        <w:top w:val="none" w:sz="0" w:space="0" w:color="auto"/>
        <w:left w:val="none" w:sz="0" w:space="0" w:color="auto"/>
        <w:bottom w:val="none" w:sz="0" w:space="0" w:color="auto"/>
        <w:right w:val="none" w:sz="0" w:space="0" w:color="auto"/>
      </w:divBdr>
    </w:div>
    <w:div w:id="716779593">
      <w:bodyDiv w:val="1"/>
      <w:marLeft w:val="0"/>
      <w:marRight w:val="0"/>
      <w:marTop w:val="0"/>
      <w:marBottom w:val="0"/>
      <w:divBdr>
        <w:top w:val="none" w:sz="0" w:space="0" w:color="auto"/>
        <w:left w:val="none" w:sz="0" w:space="0" w:color="auto"/>
        <w:bottom w:val="none" w:sz="0" w:space="0" w:color="auto"/>
        <w:right w:val="none" w:sz="0" w:space="0" w:color="auto"/>
      </w:divBdr>
    </w:div>
    <w:div w:id="1018652346">
      <w:bodyDiv w:val="1"/>
      <w:marLeft w:val="0"/>
      <w:marRight w:val="0"/>
      <w:marTop w:val="0"/>
      <w:marBottom w:val="0"/>
      <w:divBdr>
        <w:top w:val="none" w:sz="0" w:space="0" w:color="auto"/>
        <w:left w:val="none" w:sz="0" w:space="0" w:color="auto"/>
        <w:bottom w:val="none" w:sz="0" w:space="0" w:color="auto"/>
        <w:right w:val="none" w:sz="0" w:space="0" w:color="auto"/>
      </w:divBdr>
    </w:div>
    <w:div w:id="1091584433">
      <w:bodyDiv w:val="1"/>
      <w:marLeft w:val="0"/>
      <w:marRight w:val="0"/>
      <w:marTop w:val="0"/>
      <w:marBottom w:val="0"/>
      <w:divBdr>
        <w:top w:val="none" w:sz="0" w:space="0" w:color="auto"/>
        <w:left w:val="none" w:sz="0" w:space="0" w:color="auto"/>
        <w:bottom w:val="none" w:sz="0" w:space="0" w:color="auto"/>
        <w:right w:val="none" w:sz="0" w:space="0" w:color="auto"/>
      </w:divBdr>
    </w:div>
    <w:div w:id="1566258191">
      <w:bodyDiv w:val="1"/>
      <w:marLeft w:val="0"/>
      <w:marRight w:val="0"/>
      <w:marTop w:val="0"/>
      <w:marBottom w:val="0"/>
      <w:divBdr>
        <w:top w:val="none" w:sz="0" w:space="0" w:color="auto"/>
        <w:left w:val="none" w:sz="0" w:space="0" w:color="auto"/>
        <w:bottom w:val="none" w:sz="0" w:space="0" w:color="auto"/>
        <w:right w:val="none" w:sz="0" w:space="0" w:color="auto"/>
      </w:divBdr>
    </w:div>
    <w:div w:id="1723677622">
      <w:bodyDiv w:val="1"/>
      <w:marLeft w:val="0"/>
      <w:marRight w:val="0"/>
      <w:marTop w:val="0"/>
      <w:marBottom w:val="0"/>
      <w:divBdr>
        <w:top w:val="none" w:sz="0" w:space="0" w:color="auto"/>
        <w:left w:val="none" w:sz="0" w:space="0" w:color="auto"/>
        <w:bottom w:val="none" w:sz="0" w:space="0" w:color="auto"/>
        <w:right w:val="none" w:sz="0" w:space="0" w:color="auto"/>
      </w:divBdr>
    </w:div>
    <w:div w:id="21143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p.london/event/good-growth-fund-launch-city-h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channel/UCqyRO11dCIMtzdwbx6I0_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5EA74-E116-46DA-B055-A5BFB1D5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665</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Shumus Mattar</dc:creator>
  <cp:keywords/>
  <dc:description/>
  <cp:lastModifiedBy>Rachel Greenwood</cp:lastModifiedBy>
  <cp:revision>6</cp:revision>
  <dcterms:created xsi:type="dcterms:W3CDTF">2017-09-18T10:40:00Z</dcterms:created>
  <dcterms:modified xsi:type="dcterms:W3CDTF">2017-09-26T16:16:00Z</dcterms:modified>
</cp:coreProperties>
</file>