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szCs w:val="36"/>
        </w:rPr>
        <w:t>MDMS Preproduct Operator Manual</w:t>
      </w:r>
    </w:p>
    <w:p/>
    <w:p>
      <w:r>
        <w:rPr>
          <w:b/>
          <w:sz w:val="28"/>
          <w:szCs w:val="28"/>
        </w:rPr>
        <w:t>Purpose</w:t>
      </w:r>
    </w:p>
    <w:p/>
    <w:p>
      <w:r>
        <w:rPr>
          <w:sz w:val="22"/>
          <w:szCs w:val="22"/>
        </w:rPr>
        <w:t>This manual consolidates the minimum operating procedure for the current mdms-preproduct baseline.</w:t>
      </w:r>
    </w:p>
    <w:p/>
    <w:p>
      <w:r>
        <w:rPr>
          <w:sz w:val="22"/>
          <w:szCs w:val="22"/>
        </w:rPr>
        <w:t>It is written so that an operator or administrator can:</w:t>
      </w:r>
    </w:p>
    <w:p/>
    <w:p>
      <w:r>
        <w:rPr>
          <w:sz w:val="22"/>
          <w:szCs w:val="22"/>
        </w:rPr>
        <w:t>• start the local preproduct system safely</w:t>
      </w:r>
    </w:p>
    <w:p>
      <w:r>
        <w:rPr>
          <w:sz w:val="22"/>
          <w:szCs w:val="22"/>
        </w:rPr>
        <w:t>• stop it cleanly</w:t>
      </w:r>
    </w:p>
    <w:p>
      <w:r>
        <w:rPr>
          <w:sz w:val="22"/>
          <w:szCs w:val="22"/>
        </w:rPr>
        <w:t>• perform the daily opening and closing routine</w:t>
      </w:r>
    </w:p>
    <w:p>
      <w:r>
        <w:rPr>
          <w:sz w:val="22"/>
          <w:szCs w:val="22"/>
        </w:rPr>
        <w:t>• use the major operator-facing features in the intended order</w:t>
      </w:r>
    </w:p>
    <w:p>
      <w:r>
        <w:rPr>
          <w:sz w:val="22"/>
          <w:szCs w:val="22"/>
        </w:rPr>
        <w:t>• identify where to look first when something appears blocked or failed</w:t>
      </w:r>
    </w:p>
    <w:p/>
    <w:p>
      <w:r>
        <w:rPr>
          <w:sz w:val="22"/>
          <w:szCs w:val="22"/>
        </w:rPr>
        <w:t>This manual is not a replacement for deeper engineering runbooks. It is the top-level operator guide that links those runbooks together.</w:t>
      </w:r>
    </w:p>
    <w:p/>
    <w:p>
      <w:r>
        <w:rPr>
          <w:b/>
          <w:sz w:val="28"/>
          <w:szCs w:val="28"/>
        </w:rPr>
        <w:t>Intended audience</w:t>
      </w:r>
    </w:p>
    <w:p/>
    <w:p>
      <w:r>
        <w:rPr>
          <w:b/>
          <w:sz w:val="24"/>
          <w:szCs w:val="24"/>
        </w:rPr>
        <w:t>admin</w:t>
      </w:r>
    </w:p>
    <w:p/>
    <w:p>
      <w:r>
        <w:rPr>
          <w:sz w:val="22"/>
          <w:szCs w:val="22"/>
        </w:rPr>
        <w:t>Use this role when the task requires:</w:t>
      </w:r>
    </w:p>
    <w:p/>
    <w:p>
      <w:r>
        <w:rPr>
          <w:sz w:val="22"/>
          <w:szCs w:val="22"/>
        </w:rPr>
        <w:t>• HES registration or update</w:t>
      </w:r>
    </w:p>
    <w:p>
      <w:r>
        <w:rPr>
          <w:sz w:val="22"/>
          <w:szCs w:val="22"/>
        </w:rPr>
        <w:t>• adapter registration, enable, pause, or Run Once</w:t>
      </w:r>
    </w:p>
    <w:p>
      <w:r>
        <w:rPr>
          <w:sz w:val="22"/>
          <w:szCs w:val="22"/>
        </w:rPr>
        <w:t>• master-data creation or update</w:t>
      </w:r>
    </w:p>
    <w:p>
      <w:r>
        <w:rPr>
          <w:sz w:val="22"/>
          <w:szCs w:val="22"/>
        </w:rPr>
        <w:t>• export recovery or cancellation</w:t>
      </w:r>
    </w:p>
    <w:p>
      <w:r>
        <w:rPr>
          <w:sz w:val="22"/>
          <w:szCs w:val="22"/>
        </w:rPr>
        <w:t>• sensitive configuration or admin-only mutation</w:t>
      </w:r>
    </w:p>
    <w:p/>
    <w:p>
      <w:r>
        <w:rPr>
          <w:b/>
          <w:sz w:val="24"/>
          <w:szCs w:val="24"/>
        </w:rPr>
        <w:t>operator</w:t>
      </w:r>
    </w:p>
    <w:p/>
    <w:p>
      <w:r>
        <w:rPr>
          <w:sz w:val="22"/>
          <w:szCs w:val="22"/>
        </w:rPr>
        <w:t>Use this role when the task requires:</w:t>
      </w:r>
    </w:p>
    <w:p/>
    <w:p>
      <w:r>
        <w:rPr>
          <w:sz w:val="22"/>
          <w:szCs w:val="22"/>
        </w:rPr>
        <w:t>• dashboard review</w:t>
      </w:r>
    </w:p>
    <w:p>
      <w:r>
        <w:rPr>
          <w:sz w:val="22"/>
          <w:szCs w:val="22"/>
        </w:rPr>
        <w:t>• ingest and lineage inspection</w:t>
      </w:r>
    </w:p>
    <w:p>
      <w:r>
        <w:rPr>
          <w:sz w:val="22"/>
          <w:szCs w:val="22"/>
        </w:rPr>
        <w:t>• VEE exception review</w:t>
      </w:r>
    </w:p>
    <w:p>
      <w:r>
        <w:rPr>
          <w:sz w:val="22"/>
          <w:szCs w:val="22"/>
        </w:rPr>
        <w:t>• estimation or manual edit</w:t>
      </w:r>
    </w:p>
    <w:p>
      <w:r>
        <w:rPr>
          <w:sz w:val="22"/>
          <w:szCs w:val="22"/>
        </w:rPr>
        <w:t>• replay request monitoring</w:t>
      </w:r>
    </w:p>
    <w:p>
      <w:r>
        <w:rPr>
          <w:sz w:val="22"/>
          <w:szCs w:val="22"/>
        </w:rPr>
        <w:t>• billing export inspection</w:t>
      </w:r>
    </w:p>
    <w:p>
      <w:r>
        <w:rPr>
          <w:sz w:val="22"/>
          <w:szCs w:val="22"/>
        </w:rPr>
        <w:t>• operational-event or audit review</w:t>
      </w:r>
    </w:p>
    <w:p/>
    <w:p>
      <w:r>
        <w:rPr>
          <w:b/>
          <w:sz w:val="28"/>
          <w:szCs w:val="28"/>
        </w:rPr>
        <w:t>Current preproduct boundary</w:t>
      </w:r>
    </w:p>
    <w:p/>
    <w:p>
      <w:r>
        <w:rPr>
          <w:sz w:val="22"/>
          <w:szCs w:val="22"/>
        </w:rPr>
        <w:t>The current baseline is suitable for bounded internal use.</w:t>
      </w:r>
    </w:p>
    <w:p/>
    <w:p>
      <w:r>
        <w:rPr>
          <w:sz w:val="22"/>
          <w:szCs w:val="22"/>
        </w:rPr>
        <w:t>The operator should assume:</w:t>
      </w:r>
    </w:p>
    <w:p/>
    <w:p>
      <w:r>
        <w:rPr>
          <w:sz w:val="22"/>
          <w:szCs w:val="22"/>
        </w:rPr>
        <w:t>• the web application is the primary operating surface</w:t>
      </w:r>
    </w:p>
    <w:p>
      <w:r>
        <w:rPr>
          <w:sz w:val="22"/>
          <w:szCs w:val="22"/>
        </w:rPr>
        <w:t>• PostgreSQL is the primary data store</w:t>
      </w:r>
    </w:p>
    <w:p>
      <w:r>
        <w:rPr>
          <w:sz w:val="22"/>
          <w:szCs w:val="22"/>
        </w:rPr>
        <w:t>• adapter work is queue-backed and worker-driven</w:t>
      </w:r>
    </w:p>
    <w:p>
      <w:r>
        <w:rPr>
          <w:sz w:val="22"/>
          <w:szCs w:val="22"/>
        </w:rPr>
        <w:t>• replay and billing export have persisted request and item status</w:t>
      </w:r>
    </w:p>
    <w:p>
      <w:r>
        <w:rPr>
          <w:sz w:val="22"/>
          <w:szCs w:val="22"/>
        </w:rPr>
        <w:t>• VEE, estimation, and manual edit are available with audit lineage</w:t>
      </w:r>
    </w:p>
    <w:p>
      <w:r>
        <w:rPr>
          <w:sz w:val="22"/>
          <w:szCs w:val="22"/>
        </w:rPr>
        <w:t>• some deeper bulk automation remains intentionally deferred</w:t>
      </w:r>
    </w:p>
    <w:p/>
    <w:p>
      <w:r>
        <w:rPr>
          <w:sz w:val="22"/>
          <w:szCs w:val="22"/>
        </w:rPr>
        <w:t>For accepted limitations, also see mvp-known-limitations.md (/home/tprover/2604_sim_mdms_auto/docs/mvp-known-limitations.md).</w:t>
      </w:r>
    </w:p>
    <w:p/>
    <w:p>
      <w:r>
        <w:rPr>
          <w:b/>
          <w:sz w:val="28"/>
          <w:szCs w:val="28"/>
        </w:rPr>
        <w:t>Core system components</w:t>
      </w:r>
    </w:p>
    <w:p/>
    <w:p>
      <w:r>
        <w:rPr>
          <w:sz w:val="22"/>
          <w:szCs w:val="22"/>
        </w:rPr>
        <w:t>The current operating baseline is easiest to understand through these parts:</w:t>
      </w:r>
    </w:p>
    <w:p/>
    <w:p>
      <w:r>
        <w:rPr>
          <w:sz w:val="22"/>
          <w:szCs w:val="22"/>
        </w:rPr>
        <w:t>• PostgreSQL</w:t>
      </w:r>
    </w:p>
    <w:p>
      <w:r>
        <w:rPr>
          <w:sz w:val="22"/>
          <w:szCs w:val="22"/>
        </w:rPr>
        <w:t xml:space="preserve">  • persistence for raw, canonical, final, replay, export, event, and audit</w:t>
      </w:r>
    </w:p>
    <w:p>
      <w:r>
        <w:rPr>
          <w:sz w:val="22"/>
          <w:szCs w:val="22"/>
        </w:rPr>
        <w:t>records</w:t>
      </w:r>
    </w:p>
    <w:p>
      <w:r>
        <w:rPr>
          <w:sz w:val="22"/>
          <w:szCs w:val="22"/>
        </w:rPr>
        <w:t>• Flask web application</w:t>
      </w:r>
    </w:p>
    <w:p>
      <w:r>
        <w:rPr>
          <w:sz w:val="22"/>
          <w:szCs w:val="22"/>
        </w:rPr>
        <w:t xml:space="preserve">  • the operator-facing UI and API surface</w:t>
      </w:r>
    </w:p>
    <w:p>
      <w:r>
        <w:rPr>
          <w:sz w:val="22"/>
          <w:szCs w:val="22"/>
        </w:rPr>
        <w:t>• adapter queue commands</w:t>
      </w:r>
    </w:p>
    <w:p>
      <w:r>
        <w:rPr>
          <w:sz w:val="22"/>
          <w:szCs w:val="22"/>
        </w:rPr>
        <w:t xml:space="preserve">  • enqueue, process, and health-refresh commands for runtime adapters</w:t>
      </w:r>
    </w:p>
    <w:p>
      <w:r>
        <w:rPr>
          <w:sz w:val="22"/>
          <w:szCs w:val="22"/>
        </w:rPr>
        <w:t>• major operator objects</w:t>
      </w:r>
    </w:p>
    <w:p>
      <w:r>
        <w:rPr>
          <w:sz w:val="22"/>
          <w:szCs w:val="22"/>
        </w:rPr>
        <w:t xml:space="preserve">  • hes_system</w:t>
      </w:r>
    </w:p>
    <w:p>
      <w:r>
        <w:rPr>
          <w:sz w:val="22"/>
          <w:szCs w:val="22"/>
        </w:rPr>
        <w:t xml:space="preserve">  • adapter_instance</w:t>
      </w:r>
    </w:p>
    <w:p>
      <w:r>
        <w:rPr>
          <w:sz w:val="22"/>
          <w:szCs w:val="22"/>
        </w:rPr>
        <w:t xml:space="preserve">  • ingest_batch</w:t>
      </w:r>
    </w:p>
    <w:p>
      <w:r>
        <w:rPr>
          <w:sz w:val="22"/>
          <w:szCs w:val="22"/>
        </w:rPr>
        <w:t xml:space="preserve">  • canonical_measurement</w:t>
      </w:r>
    </w:p>
    <w:p>
      <w:r>
        <w:rPr>
          <w:sz w:val="22"/>
          <w:szCs w:val="22"/>
        </w:rPr>
        <w:t xml:space="preserve">  • final_measurement</w:t>
      </w:r>
    </w:p>
    <w:p>
      <w:r>
        <w:rPr>
          <w:sz w:val="22"/>
          <w:szCs w:val="22"/>
        </w:rPr>
        <w:t xml:space="preserve">  • vee_exception</w:t>
      </w:r>
    </w:p>
    <w:p>
      <w:r>
        <w:rPr>
          <w:sz w:val="22"/>
          <w:szCs w:val="22"/>
        </w:rPr>
        <w:t xml:space="preserve">  • estimation_audit</w:t>
      </w:r>
    </w:p>
    <w:p>
      <w:r>
        <w:rPr>
          <w:sz w:val="22"/>
          <w:szCs w:val="22"/>
        </w:rPr>
        <w:t xml:space="preserve">  • manual_edit_audit</w:t>
      </w:r>
    </w:p>
    <w:p>
      <w:r>
        <w:rPr>
          <w:sz w:val="22"/>
          <w:szCs w:val="22"/>
        </w:rPr>
        <w:t xml:space="preserve">  • vee_replay_request</w:t>
      </w:r>
    </w:p>
    <w:p>
      <w:r>
        <w:rPr>
          <w:sz w:val="22"/>
          <w:szCs w:val="22"/>
        </w:rPr>
        <w:t xml:space="preserve">  • billing_export_request</w:t>
      </w:r>
    </w:p>
    <w:p>
      <w:r>
        <w:rPr>
          <w:sz w:val="22"/>
          <w:szCs w:val="22"/>
        </w:rPr>
        <w:t xml:space="preserve">  • operational_event</w:t>
      </w:r>
    </w:p>
    <w:p/>
    <w:p>
      <w:r>
        <w:rPr>
          <w:b/>
          <w:sz w:val="28"/>
          <w:szCs w:val="28"/>
        </w:rPr>
        <w:t>Startup procedure</w:t>
      </w:r>
    </w:p>
    <w:p/>
    <w:p>
      <w:r>
        <w:rPr>
          <w:sz w:val="22"/>
          <w:szCs w:val="22"/>
        </w:rPr>
        <w:t>This section describes the recommended normal startup order.</w:t>
      </w:r>
    </w:p>
    <w:p/>
    <w:p>
      <w:r>
        <w:rPr>
          <w:b/>
          <w:sz w:val="24"/>
          <w:szCs w:val="24"/>
        </w:rPr>
        <w:t>1. Confirm prerequisites</w:t>
      </w:r>
    </w:p>
    <w:p/>
    <w:p>
      <w:r>
        <w:rPr>
          <w:sz w:val="22"/>
          <w:szCs w:val="22"/>
        </w:rPr>
        <w:t>Before starting the system, confirm:</w:t>
      </w:r>
    </w:p>
    <w:p/>
    <w:p>
      <w:r>
        <w:rPr>
          <w:sz w:val="22"/>
          <w:szCs w:val="22"/>
        </w:rPr>
        <w:t>• the local PostgreSQL service or cluster is available</w:t>
      </w:r>
    </w:p>
    <w:p>
      <w:r>
        <w:rPr>
          <w:sz w:val="22"/>
          <w:szCs w:val="22"/>
        </w:rPr>
        <w:t>• the intended .env file or shell environment is active</w:t>
      </w:r>
    </w:p>
    <w:p>
      <w:r>
        <w:rPr>
          <w:sz w:val="22"/>
          <w:szCs w:val="22"/>
        </w:rPr>
        <w:t>• the Python virtual environment exists</w:t>
      </w:r>
    </w:p>
    <w:p>
      <w:r>
        <w:rPr>
          <w:sz w:val="22"/>
          <w:szCs w:val="22"/>
        </w:rPr>
        <w:t>• the intended DATABASE_URL points to the expected environment</w:t>
      </w:r>
    </w:p>
    <w:p>
      <w:r>
        <w:rPr>
          <w:sz w:val="22"/>
          <w:szCs w:val="22"/>
        </w:rPr>
        <w:t>• at least one admin account and one operator account exist if the system</w:t>
      </w:r>
    </w:p>
    <w:p>
      <w:r>
        <w:rPr>
          <w:sz w:val="22"/>
          <w:szCs w:val="22"/>
        </w:rPr>
        <w:t>will be used interactively</w:t>
      </w:r>
    </w:p>
    <w:p/>
    <w:p>
      <w:r>
        <w:rPr>
          <w:b/>
          <w:sz w:val="24"/>
          <w:szCs w:val="24"/>
        </w:rPr>
        <w:t>2. Verify PostgreSQL availability</w:t>
      </w:r>
    </w:p>
    <w:p/>
    <w:p>
      <w:r>
        <w:rPr>
          <w:sz w:val="22"/>
          <w:szCs w:val="22"/>
        </w:rPr>
        <w:t>Recommended checks:</w:t>
      </w:r>
    </w:p>
    <w:p/>
    <w:p>
      <w:r>
        <w:rPr>
          <w:rFonts w:ascii="Consolas" w:hAnsi="Consolas" w:eastAsia="Consolas"/>
          <w:sz w:val="20"/>
          <w:szCs w:val="20"/>
        </w:rPr>
        <w:t>psql --version</w:t>
      </w:r>
    </w:p>
    <w:p>
      <w:r>
        <w:rPr>
          <w:rFonts w:ascii="Consolas" w:hAnsi="Consolas" w:eastAsia="Consolas"/>
          <w:sz w:val="20"/>
          <w:szCs w:val="20"/>
        </w:rPr>
        <w:t>pg_isready</w:t>
      </w:r>
    </w:p>
    <w:p/>
    <w:p>
      <w:r>
        <w:rPr>
          <w:sz w:val="22"/>
          <w:szCs w:val="22"/>
        </w:rPr>
        <w:t>If PostgreSQL is not running, start it with one of the documented methods:</w:t>
      </w:r>
    </w:p>
    <w:p/>
    <w:p>
      <w:r>
        <w:rPr>
          <w:rFonts w:ascii="Consolas" w:hAnsi="Consolas" w:eastAsia="Consolas"/>
          <w:sz w:val="20"/>
          <w:szCs w:val="20"/>
        </w:rPr>
        <w:t>sudo systemctl start postgresql</w:t>
      </w:r>
    </w:p>
    <w:p>
      <w:r>
        <w:rPr>
          <w:rFonts w:ascii="Consolas" w:hAnsi="Consolas" w:eastAsia="Consolas"/>
          <w:sz w:val="20"/>
          <w:szCs w:val="20"/>
        </w:rPr>
        <w:t>sudo systemctl status postgresql</w:t>
      </w:r>
    </w:p>
    <w:p/>
    <w:p>
      <w:r>
        <w:rPr>
          <w:sz w:val="22"/>
          <w:szCs w:val="22"/>
        </w:rPr>
        <w:t>Or, when cluster-specific control is preferred:</w:t>
      </w:r>
    </w:p>
    <w:p/>
    <w:p>
      <w:r>
        <w:rPr>
          <w:rFonts w:ascii="Consolas" w:hAnsi="Consolas" w:eastAsia="Consolas"/>
          <w:sz w:val="20"/>
          <w:szCs w:val="20"/>
        </w:rPr>
        <w:t>sudo pg_ctlcluster 16 main start</w:t>
      </w:r>
    </w:p>
    <w:p>
      <w:r>
        <w:rPr>
          <w:rFonts w:ascii="Consolas" w:hAnsi="Consolas" w:eastAsia="Consolas"/>
          <w:sz w:val="20"/>
          <w:szCs w:val="20"/>
        </w:rPr>
        <w:t>sudo pg_ctlcluster 16 main status</w:t>
      </w:r>
    </w:p>
    <w:p/>
    <w:p>
      <w:r>
        <w:rPr>
          <w:sz w:val="22"/>
          <w:szCs w:val="22"/>
        </w:rPr>
        <w:t>Adjust the cluster version or name when the local machine differs.</w:t>
      </w:r>
    </w:p>
    <w:p/>
    <w:p>
      <w:r>
        <w:rPr>
          <w:b/>
          <w:sz w:val="24"/>
          <w:szCs w:val="24"/>
        </w:rPr>
        <w:t>3. Activate the application environment</w:t>
      </w:r>
    </w:p>
    <w:p/>
    <w:p>
      <w:r>
        <w:rPr>
          <w:rFonts w:ascii="Consolas" w:hAnsi="Consolas" w:eastAsia="Consolas"/>
          <w:sz w:val="20"/>
          <w:szCs w:val="20"/>
        </w:rPr>
        <w:t>source .venv/bin/activate</w:t>
      </w:r>
    </w:p>
    <w:p/>
    <w:p>
      <w:r>
        <w:rPr>
          <w:sz w:val="22"/>
          <w:szCs w:val="22"/>
        </w:rPr>
        <w:t>Confirm that the repository is using the intended environment and database target before starting the web process.</w:t>
      </w:r>
    </w:p>
    <w:p/>
    <w:p>
      <w:r>
        <w:rPr>
          <w:b/>
          <w:sz w:val="24"/>
          <w:szCs w:val="24"/>
        </w:rPr>
        <w:t>4. First-time-only bootstrap commands</w:t>
      </w:r>
    </w:p>
    <w:p/>
    <w:p>
      <w:r>
        <w:rPr>
          <w:sz w:val="22"/>
          <w:szCs w:val="22"/>
        </w:rPr>
        <w:t>These commands are not part of every startup. Use them only when the environment is new or intentionally reset.</w:t>
      </w:r>
    </w:p>
    <w:p/>
    <w:p>
      <w:r>
        <w:rPr>
          <w:rFonts w:ascii="Consolas" w:hAnsi="Consolas" w:eastAsia="Consolas"/>
          <w:sz w:val="20"/>
          <w:szCs w:val="20"/>
        </w:rPr>
        <w:t>make install</w:t>
      </w:r>
    </w:p>
    <w:p>
      <w:r>
        <w:rPr>
          <w:rFonts w:ascii="Consolas" w:hAnsi="Consolas" w:eastAsia="Consolas"/>
          <w:sz w:val="20"/>
          <w:szCs w:val="20"/>
        </w:rPr>
        <w:t>make init-db</w:t>
      </w:r>
    </w:p>
    <w:p>
      <w:r>
        <w:rPr>
          <w:rFonts w:ascii="Consolas" w:hAnsi="Consolas" w:eastAsia="Consolas"/>
          <w:sz w:val="20"/>
          <w:szCs w:val="20"/>
        </w:rPr>
        <w:t>make seed-demo</w:t>
      </w:r>
    </w:p>
    <w:p/>
    <w:p>
      <w:r>
        <w:rPr>
          <w:sz w:val="22"/>
          <w:szCs w:val="22"/>
        </w:rPr>
        <w:t>Optional first-time data progression:</w:t>
      </w:r>
    </w:p>
    <w:p/>
    <w:p>
      <w:r>
        <w:rPr>
          <w:rFonts w:ascii="Consolas" w:hAnsi="Consolas" w:eastAsia="Consolas"/>
          <w:sz w:val="20"/>
          <w:szCs w:val="20"/>
        </w:rPr>
        <w:t>./.venv/bin/flask --app wsgi:app promote-final</w:t>
      </w:r>
    </w:p>
    <w:p/>
    <w:p>
      <w:r>
        <w:rPr>
          <w:b/>
          <w:sz w:val="24"/>
          <w:szCs w:val="24"/>
        </w:rPr>
        <w:t>5. Start the web application</w:t>
      </w:r>
    </w:p>
    <w:p/>
    <w:p>
      <w:r>
        <w:rPr>
          <w:rFonts w:ascii="Consolas" w:hAnsi="Consolas" w:eastAsia="Consolas"/>
          <w:sz w:val="20"/>
          <w:szCs w:val="20"/>
        </w:rPr>
        <w:t>make run</w:t>
      </w:r>
    </w:p>
    <w:p/>
    <w:p>
      <w:r>
        <w:rPr>
          <w:sz w:val="22"/>
          <w:szCs w:val="22"/>
        </w:rPr>
        <w:t>Expected result:</w:t>
      </w:r>
    </w:p>
    <w:p/>
    <w:p>
      <w:r>
        <w:rPr>
          <w:sz w:val="22"/>
          <w:szCs w:val="22"/>
        </w:rPr>
        <w:t>• the Flask application binds to the local development port</w:t>
      </w:r>
    </w:p>
    <w:p>
      <w:r>
        <w:rPr>
          <w:sz w:val="22"/>
          <w:szCs w:val="22"/>
        </w:rPr>
        <w:t>• the login screen becomes available</w:t>
      </w:r>
    </w:p>
    <w:p>
      <w:r>
        <w:rPr>
          <w:sz w:val="22"/>
          <w:szCs w:val="22"/>
        </w:rPr>
        <w:t>• the API health endpoint responds</w:t>
      </w:r>
    </w:p>
    <w:p/>
    <w:p>
      <w:r>
        <w:rPr>
          <w:sz w:val="22"/>
          <w:szCs w:val="22"/>
        </w:rPr>
        <w:t>Default local access:</w:t>
      </w:r>
    </w:p>
    <w:p/>
    <w:p>
      <w:r>
        <w:rPr>
          <w:sz w:val="22"/>
          <w:szCs w:val="22"/>
        </w:rPr>
        <w:t>• UI: http://127.0.0.1:5000/</w:t>
      </w:r>
    </w:p>
    <w:p>
      <w:r>
        <w:rPr>
          <w:sz w:val="22"/>
          <w:szCs w:val="22"/>
        </w:rPr>
        <w:t>• health: http://127.0.0.1:5000/api/v1/health</w:t>
      </w:r>
    </w:p>
    <w:p/>
    <w:p>
      <w:r>
        <w:rPr>
          <w:b/>
          <w:sz w:val="24"/>
          <w:szCs w:val="24"/>
        </w:rPr>
        <w:t>6. Start worker-backed operational commands when needed</w:t>
      </w:r>
    </w:p>
    <w:p/>
    <w:p>
      <w:r>
        <w:rPr>
          <w:sz w:val="22"/>
          <w:szCs w:val="22"/>
        </w:rPr>
        <w:t>The preproduct system uses explicit commands for queue-backed adapter work.</w:t>
      </w:r>
    </w:p>
    <w:p/>
    <w:p>
      <w:r>
        <w:rPr>
          <w:sz w:val="22"/>
          <w:szCs w:val="22"/>
        </w:rPr>
        <w:t>Use the following in a separate shell when those workflows are needed.</w:t>
      </w:r>
    </w:p>
    <w:p/>
    <w:p>
      <w:r>
        <w:rPr>
          <w:sz w:val="22"/>
          <w:szCs w:val="22"/>
        </w:rPr>
        <w:t>Enqueue due polling runs:</w:t>
      </w:r>
    </w:p>
    <w:p/>
    <w:p>
      <w:r>
        <w:rPr>
          <w:rFonts w:ascii="Consolas" w:hAnsi="Consolas" w:eastAsia="Consolas"/>
          <w:sz w:val="20"/>
          <w:szCs w:val="20"/>
        </w:rPr>
        <w:t>./.venv/bin/flask --app wsgi:app enqueue-scheduled-adapter-runs --limit 10</w:t>
      </w:r>
    </w:p>
    <w:p/>
    <w:p>
      <w:r>
        <w:rPr>
          <w:sz w:val="22"/>
          <w:szCs w:val="22"/>
        </w:rPr>
        <w:t>Process waiting adapter runs:</w:t>
      </w:r>
    </w:p>
    <w:p/>
    <w:p>
      <w:r>
        <w:rPr>
          <w:rFonts w:ascii="Consolas" w:hAnsi="Consolas" w:eastAsia="Consolas"/>
          <w:sz w:val="20"/>
          <w:szCs w:val="20"/>
        </w:rPr>
        <w:t>./.venv/bin/flask --app wsgi:app process-adapter-runs --limit 10</w:t>
      </w:r>
    </w:p>
    <w:p/>
    <w:p>
      <w:r>
        <w:rPr>
          <w:sz w:val="22"/>
          <w:szCs w:val="22"/>
        </w:rPr>
        <w:t>Refresh adapter health alerts:</w:t>
      </w:r>
    </w:p>
    <w:p/>
    <w:p>
      <w:r>
        <w:rPr>
          <w:rFonts w:ascii="Consolas" w:hAnsi="Consolas" w:eastAsia="Consolas"/>
          <w:sz w:val="20"/>
          <w:szCs w:val="20"/>
        </w:rPr>
        <w:t>./.venv/bin/flask --app wsgi:app refresh-adapter-health-alerts</w:t>
      </w:r>
    </w:p>
    <w:p/>
    <w:p>
      <w:r>
        <w:rPr>
          <w:sz w:val="22"/>
          <w:szCs w:val="22"/>
        </w:rPr>
        <w:t>Use these commands when:</w:t>
      </w:r>
    </w:p>
    <w:p/>
    <w:p>
      <w:r>
        <w:rPr>
          <w:sz w:val="22"/>
          <w:szCs w:val="22"/>
        </w:rPr>
        <w:t>• a scheduler is driving due polling work</w:t>
      </w:r>
    </w:p>
    <w:p>
      <w:r>
        <w:rPr>
          <w:sz w:val="22"/>
          <w:szCs w:val="22"/>
        </w:rPr>
        <w:t>• manual or scheduled adapter runs need to be consumed</w:t>
      </w:r>
    </w:p>
    <w:p>
      <w:r>
        <w:rPr>
          <w:sz w:val="22"/>
          <w:szCs w:val="22"/>
        </w:rPr>
        <w:t>• stale or overdue adapter alert visibility needs refreshing</w:t>
      </w:r>
    </w:p>
    <w:p/>
    <w:p>
      <w:r>
        <w:rPr>
          <w:b/>
          <w:sz w:val="24"/>
          <w:szCs w:val="24"/>
        </w:rPr>
        <w:t>7. Post-start validation</w:t>
      </w:r>
    </w:p>
    <w:p/>
    <w:p>
      <w:r>
        <w:rPr>
          <w:sz w:val="22"/>
          <w:szCs w:val="22"/>
        </w:rPr>
        <w:t>After startup, perform this minimum validation:</w:t>
      </w:r>
    </w:p>
    <w:p/>
    <w:p>
      <w:r>
        <w:rPr>
          <w:sz w:val="22"/>
          <w:szCs w:val="22"/>
        </w:rPr>
        <w:t>1. open the health endpoint</w:t>
      </w:r>
    </w:p>
    <w:p>
      <w:r>
        <w:rPr>
          <w:sz w:val="22"/>
          <w:szCs w:val="22"/>
        </w:rPr>
        <w:t>2. log in with an admin or operator account</w:t>
      </w:r>
    </w:p>
    <w:p>
      <w:r>
        <w:rPr>
          <w:sz w:val="22"/>
          <w:szCs w:val="22"/>
        </w:rPr>
        <w:t>3. open the dashboard</w:t>
      </w:r>
    </w:p>
    <w:p>
      <w:r>
        <w:rPr>
          <w:sz w:val="22"/>
          <w:szCs w:val="22"/>
        </w:rPr>
        <w:t>4. review:</w:t>
      </w:r>
    </w:p>
    <w:p>
      <w:r>
        <w:rPr>
          <w:sz w:val="22"/>
          <w:szCs w:val="22"/>
        </w:rPr>
        <w:t xml:space="preserve">  • Integration summary</w:t>
      </w:r>
    </w:p>
    <w:p>
      <w:r>
        <w:rPr>
          <w:sz w:val="22"/>
          <w:szCs w:val="22"/>
        </w:rPr>
        <w:t xml:space="preserve">  • open alerts</w:t>
      </w:r>
    </w:p>
    <w:p>
      <w:r>
        <w:rPr>
          <w:sz w:val="22"/>
          <w:szCs w:val="22"/>
        </w:rPr>
        <w:t xml:space="preserve">  • recent operational events</w:t>
      </w:r>
    </w:p>
    <w:p>
      <w:r>
        <w:rPr>
          <w:sz w:val="22"/>
          <w:szCs w:val="22"/>
        </w:rPr>
        <w:t>5. open one HES detail page and one adapter detail page</w:t>
      </w:r>
    </w:p>
    <w:p>
      <w:r>
        <w:rPr>
          <w:sz w:val="22"/>
          <w:szCs w:val="22"/>
        </w:rPr>
        <w:t>6. confirm the environment matches the intended dataset and timezone</w:t>
      </w:r>
    </w:p>
    <w:p/>
    <w:p>
      <w:r>
        <w:rPr>
          <w:sz w:val="22"/>
          <w:szCs w:val="22"/>
        </w:rPr>
        <w:t>The system should not be treated as ready until these checks succeed.</w:t>
      </w:r>
    </w:p>
    <w:p/>
    <w:p>
      <w:r>
        <w:rPr>
          <w:b/>
          <w:sz w:val="28"/>
          <w:szCs w:val="28"/>
        </w:rPr>
        <w:t>Shutdown procedure</w:t>
      </w:r>
    </w:p>
    <w:p/>
    <w:p>
      <w:r>
        <w:rPr>
          <w:sz w:val="22"/>
          <w:szCs w:val="22"/>
        </w:rPr>
        <w:t>This section describes the recommended normal shutdown order.</w:t>
      </w:r>
    </w:p>
    <w:p/>
    <w:p>
      <w:r>
        <w:rPr>
          <w:b/>
          <w:sz w:val="24"/>
          <w:szCs w:val="24"/>
        </w:rPr>
        <w:t>1. Check for in-flight work</w:t>
      </w:r>
    </w:p>
    <w:p/>
    <w:p>
      <w:r>
        <w:rPr>
          <w:sz w:val="22"/>
          <w:szCs w:val="22"/>
        </w:rPr>
        <w:t>Before stopping the application, review whether any of the following are still active:</w:t>
      </w:r>
    </w:p>
    <w:p/>
    <w:p>
      <w:r>
        <w:rPr>
          <w:sz w:val="22"/>
          <w:szCs w:val="22"/>
        </w:rPr>
        <w:t>• processing replay requests</w:t>
      </w:r>
    </w:p>
    <w:p>
      <w:r>
        <w:rPr>
          <w:sz w:val="22"/>
          <w:szCs w:val="22"/>
        </w:rPr>
        <w:t>• processing billing export requests</w:t>
      </w:r>
    </w:p>
    <w:p>
      <w:r>
        <w:rPr>
          <w:sz w:val="22"/>
          <w:szCs w:val="22"/>
        </w:rPr>
        <w:t>• adapter runs that are currently running</w:t>
      </w:r>
    </w:p>
    <w:p>
      <w:r>
        <w:rPr>
          <w:sz w:val="22"/>
          <w:szCs w:val="22"/>
        </w:rPr>
        <w:t>• a manual correction action that just started and has not yet refreshed</w:t>
      </w:r>
    </w:p>
    <w:p/>
    <w:p>
      <w:r>
        <w:rPr>
          <w:sz w:val="22"/>
          <w:szCs w:val="22"/>
        </w:rPr>
        <w:t>If any of these are in progress, prefer waiting for completion unless there is a specific need to interrupt the local environment.</w:t>
      </w:r>
    </w:p>
    <w:p/>
    <w:p>
      <w:r>
        <w:rPr>
          <w:b/>
          <w:sz w:val="24"/>
          <w:szCs w:val="24"/>
        </w:rPr>
        <w:t>2. Capture important operator state before shutdown</w:t>
      </w:r>
    </w:p>
    <w:p/>
    <w:p>
      <w:r>
        <w:rPr>
          <w:sz w:val="22"/>
          <w:szCs w:val="22"/>
        </w:rPr>
        <w:t>Before stopping the environment, review and record:</w:t>
      </w:r>
    </w:p>
    <w:p/>
    <w:p>
      <w:r>
        <w:rPr>
          <w:sz w:val="22"/>
          <w:szCs w:val="22"/>
        </w:rPr>
        <w:t>• open alerts that still need follow-up</w:t>
      </w:r>
    </w:p>
    <w:p>
      <w:r>
        <w:rPr>
          <w:sz w:val="22"/>
          <w:szCs w:val="22"/>
        </w:rPr>
        <w:t>• blocked VEE exceptions</w:t>
      </w:r>
    </w:p>
    <w:p>
      <w:r>
        <w:rPr>
          <w:sz w:val="22"/>
          <w:szCs w:val="22"/>
        </w:rPr>
        <w:t>• failed replay or export requests</w:t>
      </w:r>
    </w:p>
    <w:p>
      <w:r>
        <w:rPr>
          <w:sz w:val="22"/>
          <w:szCs w:val="22"/>
        </w:rPr>
        <w:t>• recent operational events that explain the current state</w:t>
      </w:r>
    </w:p>
    <w:p/>
    <w:p>
      <w:r>
        <w:rPr>
          <w:sz w:val="22"/>
          <w:szCs w:val="22"/>
        </w:rPr>
        <w:t>This makes restart triage easier when the system is brought back later.</w:t>
      </w:r>
    </w:p>
    <w:p/>
    <w:p>
      <w:r>
        <w:rPr>
          <w:b/>
          <w:sz w:val="24"/>
          <w:szCs w:val="24"/>
        </w:rPr>
        <w:t>3. Stop worker commands</w:t>
      </w:r>
    </w:p>
    <w:p/>
    <w:p>
      <w:r>
        <w:rPr>
          <w:sz w:val="22"/>
          <w:szCs w:val="22"/>
        </w:rPr>
        <w:t>Stop any long-running or manually launched worker shells first.</w:t>
      </w:r>
    </w:p>
    <w:p/>
    <w:p>
      <w:r>
        <w:rPr>
          <w:sz w:val="22"/>
          <w:szCs w:val="22"/>
        </w:rPr>
        <w:t>Typical cases:</w:t>
      </w:r>
    </w:p>
    <w:p/>
    <w:p>
      <w:r>
        <w:rPr>
          <w:sz w:val="22"/>
          <w:szCs w:val="22"/>
        </w:rPr>
        <w:t>• enqueue-scheduled-adapter-runs</w:t>
      </w:r>
    </w:p>
    <w:p>
      <w:r>
        <w:rPr>
          <w:sz w:val="22"/>
          <w:szCs w:val="22"/>
        </w:rPr>
        <w:t>• process-adapter-runs</w:t>
      </w:r>
    </w:p>
    <w:p>
      <w:r>
        <w:rPr>
          <w:sz w:val="22"/>
          <w:szCs w:val="22"/>
        </w:rPr>
        <w:t>• refresh-adapter-health-alerts</w:t>
      </w:r>
    </w:p>
    <w:p/>
    <w:p>
      <w:r>
        <w:rPr>
          <w:sz w:val="22"/>
          <w:szCs w:val="22"/>
        </w:rPr>
        <w:t>If they are running in the foreground, stop them cleanly with Ctrl-C.</w:t>
      </w:r>
    </w:p>
    <w:p/>
    <w:p>
      <w:r>
        <w:rPr>
          <w:b/>
          <w:sz w:val="24"/>
          <w:szCs w:val="24"/>
        </w:rPr>
        <w:t>4. Stop the web application</w:t>
      </w:r>
    </w:p>
    <w:p/>
    <w:p>
      <w:r>
        <w:rPr>
          <w:sz w:val="22"/>
          <w:szCs w:val="22"/>
        </w:rPr>
        <w:t>Stop the Flask process in the shell where make run is active.</w:t>
      </w:r>
    </w:p>
    <w:p/>
    <w:p>
      <w:r>
        <w:rPr>
          <w:sz w:val="22"/>
          <w:szCs w:val="22"/>
        </w:rPr>
        <w:t>Expected result:</w:t>
      </w:r>
    </w:p>
    <w:p/>
    <w:p>
      <w:r>
        <w:rPr>
          <w:sz w:val="22"/>
          <w:szCs w:val="22"/>
        </w:rPr>
        <w:t>• the browser can no longer load the local UI</w:t>
      </w:r>
    </w:p>
    <w:p>
      <w:r>
        <w:rPr>
          <w:sz w:val="22"/>
          <w:szCs w:val="22"/>
        </w:rPr>
        <w:t>• the health endpoint stops responding</w:t>
      </w:r>
    </w:p>
    <w:p/>
    <w:p>
      <w:r>
        <w:rPr>
          <w:b/>
          <w:sz w:val="24"/>
          <w:szCs w:val="24"/>
        </w:rPr>
        <w:t>5. Stop PostgreSQL only when appropriate</w:t>
      </w:r>
    </w:p>
    <w:p/>
    <w:p>
      <w:r>
        <w:rPr>
          <w:sz w:val="22"/>
          <w:szCs w:val="22"/>
        </w:rPr>
        <w:t>If the machine is a shared development host, do not stop PostgreSQL unless you know no other local process depends on it.</w:t>
      </w:r>
    </w:p>
    <w:p/>
    <w:p>
      <w:r>
        <w:rPr>
          <w:sz w:val="22"/>
          <w:szCs w:val="22"/>
        </w:rPr>
        <w:t>When the database is dedicated to this local environment and shutdown is intended, use one of the documented methods:</w:t>
      </w:r>
    </w:p>
    <w:p/>
    <w:p>
      <w:r>
        <w:rPr>
          <w:rFonts w:ascii="Consolas" w:hAnsi="Consolas" w:eastAsia="Consolas"/>
          <w:sz w:val="20"/>
          <w:szCs w:val="20"/>
        </w:rPr>
        <w:t>sudo systemctl stop postgresql</w:t>
      </w:r>
    </w:p>
    <w:p/>
    <w:p>
      <w:r>
        <w:rPr>
          <w:sz w:val="22"/>
          <w:szCs w:val="22"/>
        </w:rPr>
        <w:t>Or:</w:t>
      </w:r>
    </w:p>
    <w:p/>
    <w:p>
      <w:r>
        <w:rPr>
          <w:rFonts w:ascii="Consolas" w:hAnsi="Consolas" w:eastAsia="Consolas"/>
          <w:sz w:val="20"/>
          <w:szCs w:val="20"/>
        </w:rPr>
        <w:t>sudo pg_ctlcluster 16 main stop</w:t>
      </w:r>
    </w:p>
    <w:p/>
    <w:p>
      <w:r>
        <w:rPr>
          <w:b/>
          <w:sz w:val="24"/>
          <w:szCs w:val="24"/>
        </w:rPr>
        <w:t>6. Post-stop verification</w:t>
      </w:r>
    </w:p>
    <w:p/>
    <w:p>
      <w:r>
        <w:rPr>
          <w:sz w:val="22"/>
          <w:szCs w:val="22"/>
        </w:rPr>
        <w:t>Confirm:</w:t>
      </w:r>
    </w:p>
    <w:p/>
    <w:p>
      <w:r>
        <w:rPr>
          <w:sz w:val="22"/>
          <w:szCs w:val="22"/>
        </w:rPr>
        <w:t>• the Flask process is no longer serving the UI</w:t>
      </w:r>
    </w:p>
    <w:p>
      <w:r>
        <w:rPr>
          <w:sz w:val="22"/>
          <w:szCs w:val="22"/>
        </w:rPr>
        <w:t>• worker shells have exited</w:t>
      </w:r>
    </w:p>
    <w:p>
      <w:r>
        <w:rPr>
          <w:sz w:val="22"/>
          <w:szCs w:val="22"/>
        </w:rPr>
        <w:t>• PostgreSQL is stopped only if that was intended</w:t>
      </w:r>
    </w:p>
    <w:p/>
    <w:p>
      <w:r>
        <w:rPr>
          <w:b/>
          <w:sz w:val="24"/>
          <w:szCs w:val="24"/>
        </w:rPr>
        <w:t>7. Restart after abnormal termination</w:t>
      </w:r>
    </w:p>
    <w:p/>
    <w:p>
      <w:r>
        <w:rPr>
          <w:sz w:val="22"/>
          <w:szCs w:val="22"/>
        </w:rPr>
        <w:t>If the application or local database stopped unexpectedly:</w:t>
      </w:r>
    </w:p>
    <w:p/>
    <w:p>
      <w:r>
        <w:rPr>
          <w:sz w:val="22"/>
          <w:szCs w:val="22"/>
        </w:rPr>
        <w:t>1. bring PostgreSQL back first</w:t>
      </w:r>
    </w:p>
    <w:p>
      <w:r>
        <w:rPr>
          <w:sz w:val="22"/>
          <w:szCs w:val="22"/>
        </w:rPr>
        <w:t>2. restart the web application</w:t>
      </w:r>
    </w:p>
    <w:p>
      <w:r>
        <w:rPr>
          <w:sz w:val="22"/>
          <w:szCs w:val="22"/>
        </w:rPr>
        <w:t>3. log in and open the dashboard</w:t>
      </w:r>
    </w:p>
    <w:p>
      <w:r>
        <w:rPr>
          <w:sz w:val="22"/>
          <w:szCs w:val="22"/>
        </w:rPr>
        <w:t>4. review recent operational events and open alerts</w:t>
      </w:r>
    </w:p>
    <w:p>
      <w:r>
        <w:rPr>
          <w:sz w:val="22"/>
          <w:szCs w:val="22"/>
        </w:rPr>
        <w:t>5. inspect any request or adapter that was previously processing</w:t>
      </w:r>
    </w:p>
    <w:p>
      <w:r>
        <w:rPr>
          <w:sz w:val="22"/>
          <w:szCs w:val="22"/>
        </w:rPr>
        <w:t>6. confirm whether the interruption left stale or failed runtime state</w:t>
      </w:r>
    </w:p>
    <w:p/>
    <w:p>
      <w:r>
        <w:rPr>
          <w:b/>
          <w:sz w:val="28"/>
          <w:szCs w:val="28"/>
        </w:rPr>
        <w:t>Daily opening procedure</w:t>
      </w:r>
    </w:p>
    <w:p/>
    <w:p>
      <w:r>
        <w:rPr>
          <w:sz w:val="22"/>
          <w:szCs w:val="22"/>
        </w:rPr>
        <w:t>Use this at the start of a normal operating session.</w:t>
      </w:r>
    </w:p>
    <w:p/>
    <w:p>
      <w:r>
        <w:rPr>
          <w:b/>
          <w:sz w:val="24"/>
          <w:szCs w:val="24"/>
        </w:rPr>
        <w:t>1. Log in</w:t>
      </w:r>
    </w:p>
    <w:p/>
    <w:p>
      <w:r>
        <w:rPr>
          <w:sz w:val="22"/>
          <w:szCs w:val="22"/>
        </w:rPr>
        <w:t>Log in with the least-privileged account that fits the task:</w:t>
      </w:r>
    </w:p>
    <w:p/>
    <w:p>
      <w:r>
        <w:rPr>
          <w:sz w:val="22"/>
          <w:szCs w:val="22"/>
        </w:rPr>
        <w:t>• operator for routine monitoring, correction, replay, and export inspection</w:t>
      </w:r>
    </w:p>
    <w:p>
      <w:r>
        <w:rPr>
          <w:sz w:val="22"/>
          <w:szCs w:val="22"/>
        </w:rPr>
        <w:t>• admin when HES, adapter, or master-data mutations are needed</w:t>
      </w:r>
    </w:p>
    <w:p/>
    <w:p>
      <w:r>
        <w:rPr>
          <w:b/>
          <w:sz w:val="24"/>
          <w:szCs w:val="24"/>
        </w:rPr>
        <w:t>2. Start from the dashboard</w:t>
      </w:r>
    </w:p>
    <w:p/>
    <w:p>
      <w:r>
        <w:rPr>
          <w:sz w:val="22"/>
          <w:szCs w:val="22"/>
        </w:rPr>
        <w:t>Review the dashboard in this order:</w:t>
      </w:r>
    </w:p>
    <w:p/>
    <w:p>
      <w:r>
        <w:rPr>
          <w:sz w:val="22"/>
          <w:szCs w:val="22"/>
        </w:rPr>
        <w:t>1. open alerts</w:t>
      </w:r>
    </w:p>
    <w:p>
      <w:r>
        <w:rPr>
          <w:sz w:val="22"/>
          <w:szCs w:val="22"/>
        </w:rPr>
        <w:t>2. integration summary</w:t>
      </w:r>
    </w:p>
    <w:p>
      <w:r>
        <w:rPr>
          <w:sz w:val="22"/>
          <w:szCs w:val="22"/>
        </w:rPr>
        <w:t>3. recent operational events</w:t>
      </w:r>
    </w:p>
    <w:p>
      <w:r>
        <w:rPr>
          <w:sz w:val="22"/>
          <w:szCs w:val="22"/>
        </w:rPr>
        <w:t>4. replay or export items that show processing failure or delay</w:t>
      </w:r>
    </w:p>
    <w:p/>
    <w:p>
      <w:r>
        <w:rPr>
          <w:b/>
          <w:sz w:val="24"/>
          <w:szCs w:val="24"/>
        </w:rPr>
        <w:t>3. Identify immediate operator attention items</w:t>
      </w:r>
    </w:p>
    <w:p/>
    <w:p>
      <w:r>
        <w:rPr>
          <w:sz w:val="22"/>
          <w:szCs w:val="22"/>
        </w:rPr>
        <w:t>Prioritize:</w:t>
      </w:r>
    </w:p>
    <w:p/>
    <w:p>
      <w:r>
        <w:rPr>
          <w:sz w:val="22"/>
          <w:szCs w:val="22"/>
        </w:rPr>
        <w:t>• blocking VEE exceptions</w:t>
      </w:r>
    </w:p>
    <w:p>
      <w:r>
        <w:rPr>
          <w:sz w:val="22"/>
          <w:szCs w:val="22"/>
        </w:rPr>
        <w:t>• stale or overdue adapters</w:t>
      </w:r>
    </w:p>
    <w:p>
      <w:r>
        <w:rPr>
          <w:sz w:val="22"/>
          <w:szCs w:val="22"/>
        </w:rPr>
        <w:t>• failed replay requests</w:t>
      </w:r>
    </w:p>
    <w:p>
      <w:r>
        <w:rPr>
          <w:sz w:val="22"/>
          <w:szCs w:val="22"/>
        </w:rPr>
        <w:t>• failed export requests</w:t>
      </w:r>
    </w:p>
    <w:p>
      <w:r>
        <w:rPr>
          <w:sz w:val="22"/>
          <w:szCs w:val="22"/>
        </w:rPr>
        <w:t>• new master-data or mapping gaps</w:t>
      </w:r>
    </w:p>
    <w:p/>
    <w:p>
      <w:r>
        <w:rPr>
          <w:b/>
          <w:sz w:val="24"/>
          <w:szCs w:val="24"/>
        </w:rPr>
        <w:t>4. Open the next most relevant detail page</w:t>
      </w:r>
    </w:p>
    <w:p/>
    <w:p>
      <w:r>
        <w:rPr>
          <w:sz w:val="22"/>
          <w:szCs w:val="22"/>
        </w:rPr>
        <w:t>Use the dashboard state to choose the next screen:</w:t>
      </w:r>
    </w:p>
    <w:p/>
    <w:p>
      <w:r>
        <w:rPr>
          <w:sz w:val="22"/>
          <w:szCs w:val="22"/>
        </w:rPr>
        <w:t>• HES detail for source- or adapter-centric problems</w:t>
      </w:r>
    </w:p>
    <w:p>
      <w:r>
        <w:rPr>
          <w:sz w:val="22"/>
          <w:szCs w:val="22"/>
        </w:rPr>
        <w:t>• adapter detail for runtime execution or watermark problems</w:t>
      </w:r>
    </w:p>
    <w:p>
      <w:r>
        <w:rPr>
          <w:sz w:val="22"/>
          <w:szCs w:val="22"/>
        </w:rPr>
        <w:t>• VEE exception detail for blocked measurement or correction problems</w:t>
      </w:r>
    </w:p>
    <w:p>
      <w:r>
        <w:rPr>
          <w:sz w:val="22"/>
          <w:szCs w:val="22"/>
        </w:rPr>
        <w:t>• replay or export request detail for queue-backed processing problems</w:t>
      </w:r>
    </w:p>
    <w:p>
      <w:r>
        <w:rPr>
          <w:sz w:val="22"/>
          <w:szCs w:val="22"/>
        </w:rPr>
        <w:t>• operational-event detail for accountability and recent action context</w:t>
      </w:r>
    </w:p>
    <w:p/>
    <w:p>
      <w:r>
        <w:rPr>
          <w:b/>
          <w:sz w:val="28"/>
          <w:szCs w:val="28"/>
        </w:rPr>
        <w:t>First-time and change-driven setup</w:t>
      </w:r>
    </w:p>
    <w:p/>
    <w:p>
      <w:r>
        <w:rPr>
          <w:sz w:val="22"/>
          <w:szCs w:val="22"/>
        </w:rPr>
        <w:t>Use these procedures when a new environment or new upstream source is being prepared.</w:t>
      </w:r>
    </w:p>
    <w:p/>
    <w:p>
      <w:r>
        <w:rPr>
          <w:b/>
          <w:sz w:val="24"/>
          <w:szCs w:val="24"/>
        </w:rPr>
        <w:t>1. Confirm user accounts</w:t>
      </w:r>
    </w:p>
    <w:p/>
    <w:p>
      <w:r>
        <w:rPr>
          <w:sz w:val="22"/>
          <w:szCs w:val="22"/>
        </w:rPr>
        <w:t>Before opening the environment to operators, confirm:</w:t>
      </w:r>
    </w:p>
    <w:p/>
    <w:p>
      <w:r>
        <w:rPr>
          <w:sz w:val="22"/>
          <w:szCs w:val="22"/>
        </w:rPr>
        <w:t>• at least one admin account exists</w:t>
      </w:r>
    </w:p>
    <w:p>
      <w:r>
        <w:rPr>
          <w:sz w:val="22"/>
          <w:szCs w:val="22"/>
        </w:rPr>
        <w:t>• at least one operator account exists</w:t>
      </w:r>
    </w:p>
    <w:p>
      <w:r>
        <w:rPr>
          <w:sz w:val="22"/>
          <w:szCs w:val="22"/>
        </w:rPr>
        <w:t>• the intended users can log in successfully</w:t>
      </w:r>
    </w:p>
    <w:p/>
    <w:p>
      <w:r>
        <w:rPr>
          <w:b/>
          <w:sz w:val="24"/>
          <w:szCs w:val="24"/>
        </w:rPr>
        <w:t>2. Register an HES</w:t>
      </w:r>
    </w:p>
    <w:p/>
    <w:p>
      <w:r>
        <w:rPr>
          <w:sz w:val="22"/>
          <w:szCs w:val="22"/>
        </w:rPr>
        <w:t>Use the HES management screens when onboarding or updating an upstream source.</w:t>
      </w:r>
    </w:p>
    <w:p/>
    <w:p>
      <w:r>
        <w:rPr>
          <w:sz w:val="22"/>
          <w:szCs w:val="22"/>
        </w:rPr>
        <w:t>Typical steps:</w:t>
      </w:r>
    </w:p>
    <w:p/>
    <w:p>
      <w:r>
        <w:rPr>
          <w:sz w:val="22"/>
          <w:szCs w:val="22"/>
        </w:rPr>
        <w:t>1. open the HES list</w:t>
      </w:r>
    </w:p>
    <w:p>
      <w:r>
        <w:rPr>
          <w:sz w:val="22"/>
          <w:szCs w:val="22"/>
        </w:rPr>
        <w:t>2. create a new HES registration</w:t>
      </w:r>
    </w:p>
    <w:p>
      <w:r>
        <w:rPr>
          <w:sz w:val="22"/>
          <w:szCs w:val="22"/>
        </w:rPr>
        <w:t>3. confirm source identity, timezone, delivery mode, and masked connection</w:t>
      </w:r>
    </w:p>
    <w:p>
      <w:r>
        <w:rPr>
          <w:sz w:val="22"/>
          <w:szCs w:val="22"/>
        </w:rPr>
        <w:t>metadata</w:t>
      </w:r>
    </w:p>
    <w:p>
      <w:r>
        <w:rPr>
          <w:sz w:val="22"/>
          <w:szCs w:val="22"/>
        </w:rPr>
        <w:t>4. open the HES detail page</w:t>
      </w:r>
    </w:p>
    <w:p>
      <w:r>
        <w:rPr>
          <w:sz w:val="22"/>
          <w:szCs w:val="22"/>
        </w:rPr>
        <w:t>5. confirm linked-adapter and recent-activity sections are available</w:t>
      </w:r>
    </w:p>
    <w:p/>
    <w:p>
      <w:r>
        <w:rPr>
          <w:b/>
          <w:sz w:val="24"/>
          <w:szCs w:val="24"/>
        </w:rPr>
        <w:t>3. Register or attach runtime adapters</w:t>
      </w:r>
    </w:p>
    <w:p/>
    <w:p>
      <w:r>
        <w:rPr>
          <w:sz w:val="22"/>
          <w:szCs w:val="22"/>
        </w:rPr>
        <w:t>After HES registration:</w:t>
      </w:r>
    </w:p>
    <w:p/>
    <w:p>
      <w:r>
        <w:rPr>
          <w:sz w:val="22"/>
          <w:szCs w:val="22"/>
        </w:rPr>
        <w:t>1. create or attach the required adapter instance</w:t>
      </w:r>
    </w:p>
    <w:p>
      <w:r>
        <w:rPr>
          <w:sz w:val="22"/>
          <w:szCs w:val="22"/>
        </w:rPr>
        <w:t>2. verify masked runtime configuration</w:t>
      </w:r>
    </w:p>
    <w:p>
      <w:r>
        <w:rPr>
          <w:sz w:val="22"/>
          <w:szCs w:val="22"/>
        </w:rPr>
        <w:t>3. use Run Once for bounded validation</w:t>
      </w:r>
    </w:p>
    <w:p>
      <w:r>
        <w:rPr>
          <w:sz w:val="22"/>
          <w:szCs w:val="22"/>
        </w:rPr>
        <w:t>4. process queued runs</w:t>
      </w:r>
    </w:p>
    <w:p>
      <w:r>
        <w:rPr>
          <w:sz w:val="22"/>
          <w:szCs w:val="22"/>
        </w:rPr>
        <w:t>5. review recent adapter runs and operational events</w:t>
      </w:r>
    </w:p>
    <w:p/>
    <w:p>
      <w:r>
        <w:rPr>
          <w:sz w:val="22"/>
          <w:szCs w:val="22"/>
        </w:rPr>
        <w:t>Use the adapter procedures in adapter-operator-runbook.md (/home/tprover/2604_sim_mdms_auto/docs/adapter-operator-runbook.md) for deeper troubleshooting.</w:t>
      </w:r>
    </w:p>
    <w:p/>
    <w:p>
      <w:r>
        <w:rPr>
          <w:b/>
          <w:sz w:val="24"/>
          <w:szCs w:val="24"/>
        </w:rPr>
        <w:t>4. Register minimum master data</w:t>
      </w:r>
    </w:p>
    <w:p/>
    <w:p>
      <w:r>
        <w:rPr>
          <w:sz w:val="22"/>
          <w:szCs w:val="22"/>
        </w:rPr>
        <w:t>Before trusting raw-to-canonical mapping, confirm:</w:t>
      </w:r>
    </w:p>
    <w:p/>
    <w:p>
      <w:r>
        <w:rPr>
          <w:sz w:val="22"/>
          <w:szCs w:val="22"/>
        </w:rPr>
        <w:t>• service points exist</w:t>
      </w:r>
    </w:p>
    <w:p>
      <w:r>
        <w:rPr>
          <w:sz w:val="22"/>
          <w:szCs w:val="22"/>
        </w:rPr>
        <w:t>• devices exist</w:t>
      </w:r>
    </w:p>
    <w:p>
      <w:r>
        <w:rPr>
          <w:sz w:val="22"/>
          <w:szCs w:val="22"/>
        </w:rPr>
        <w:t>• measuring components exist</w:t>
      </w:r>
    </w:p>
    <w:p>
      <w:r>
        <w:rPr>
          <w:sz w:val="22"/>
          <w:szCs w:val="22"/>
        </w:rPr>
        <w:t>• installation history connects devices and service points correctly</w:t>
      </w:r>
    </w:p>
    <w:p>
      <w:r>
        <w:rPr>
          <w:sz w:val="22"/>
          <w:szCs w:val="22"/>
        </w:rPr>
        <w:t>• meter and channel identifiers match the upstream source shape</w:t>
      </w:r>
    </w:p>
    <w:p/>
    <w:p>
      <w:r>
        <w:rPr>
          <w:b/>
          <w:sz w:val="24"/>
          <w:szCs w:val="24"/>
        </w:rPr>
        <w:t>5. Confirm lineage before operational use</w:t>
      </w:r>
    </w:p>
    <w:p/>
    <w:p>
      <w:r>
        <w:rPr>
          <w:sz w:val="22"/>
          <w:szCs w:val="22"/>
        </w:rPr>
        <w:t>Before broader use, confirm one end-to-end sample:</w:t>
      </w:r>
    </w:p>
    <w:p/>
    <w:p>
      <w:r>
        <w:rPr>
          <w:sz w:val="22"/>
          <w:szCs w:val="22"/>
        </w:rPr>
        <w:t>1. raw read or event ingest</w:t>
      </w:r>
    </w:p>
    <w:p>
      <w:r>
        <w:rPr>
          <w:sz w:val="22"/>
          <w:szCs w:val="22"/>
        </w:rPr>
        <w:t>2. canonical measurement visibility</w:t>
      </w:r>
    </w:p>
    <w:p>
      <w:r>
        <w:rPr>
          <w:sz w:val="22"/>
          <w:szCs w:val="22"/>
        </w:rPr>
        <w:t>3. final measurement visibility</w:t>
      </w:r>
    </w:p>
    <w:p>
      <w:r>
        <w:rPr>
          <w:sz w:val="22"/>
          <w:szCs w:val="22"/>
        </w:rPr>
        <w:t>4. VEE or correction path visibility if the sample includes an exception</w:t>
      </w:r>
    </w:p>
    <w:p/>
    <w:p>
      <w:r>
        <w:rPr>
          <w:b/>
          <w:sz w:val="28"/>
          <w:szCs w:val="28"/>
        </w:rPr>
        <w:t>Major feature procedures</w:t>
      </w:r>
    </w:p>
    <w:p/>
    <w:p>
      <w:r>
        <w:rPr>
          <w:b/>
          <w:sz w:val="24"/>
          <w:szCs w:val="24"/>
        </w:rPr>
        <w:t>A. HES and adapter operations</w:t>
      </w:r>
    </w:p>
    <w:p/>
    <w:p>
      <w:r>
        <w:rPr>
          <w:sz w:val="22"/>
          <w:szCs w:val="22"/>
        </w:rPr>
        <w:t>Use these screens first:</w:t>
      </w:r>
    </w:p>
    <w:p/>
    <w:p>
      <w:r>
        <w:rPr>
          <w:sz w:val="22"/>
          <w:szCs w:val="22"/>
        </w:rPr>
        <w:t>• HES list and HES detail</w:t>
      </w:r>
    </w:p>
    <w:p>
      <w:r>
        <w:rPr>
          <w:sz w:val="22"/>
          <w:szCs w:val="22"/>
        </w:rPr>
        <w:t>• adapter list</w:t>
      </w:r>
    </w:p>
    <w:p>
      <w:r>
        <w:rPr>
          <w:sz w:val="22"/>
          <w:szCs w:val="22"/>
        </w:rPr>
        <w:t>• adapter detail</w:t>
      </w:r>
    </w:p>
    <w:p/>
    <w:p>
      <w:r>
        <w:rPr>
          <w:sz w:val="22"/>
          <w:szCs w:val="22"/>
        </w:rPr>
        <w:t>Use them to answer:</w:t>
      </w:r>
    </w:p>
    <w:p/>
    <w:p>
      <w:r>
        <w:rPr>
          <w:sz w:val="22"/>
          <w:szCs w:val="22"/>
        </w:rPr>
        <w:t>• which upstream HES is affected</w:t>
      </w:r>
    </w:p>
    <w:p>
      <w:r>
        <w:rPr>
          <w:sz w:val="22"/>
          <w:szCs w:val="22"/>
        </w:rPr>
        <w:t>• which runtime adapter belongs to that HES</w:t>
      </w:r>
    </w:p>
    <w:p>
      <w:r>
        <w:rPr>
          <w:sz w:val="22"/>
          <w:szCs w:val="22"/>
        </w:rPr>
        <w:t>• whether the adapter is ready, running, paused, or error</w:t>
      </w:r>
    </w:p>
    <w:p>
      <w:r>
        <w:rPr>
          <w:sz w:val="22"/>
          <w:szCs w:val="22"/>
        </w:rPr>
        <w:t>• whether recent runs succeeded or failed</w:t>
      </w:r>
    </w:p>
    <w:p/>
    <w:p>
      <w:r>
        <w:rPr>
          <w:sz w:val="22"/>
          <w:szCs w:val="22"/>
        </w:rPr>
        <w:t>Typical actions:</w:t>
      </w:r>
    </w:p>
    <w:p/>
    <w:p>
      <w:r>
        <w:rPr>
          <w:sz w:val="22"/>
          <w:szCs w:val="22"/>
        </w:rPr>
        <w:t>• Enable</w:t>
      </w:r>
    </w:p>
    <w:p>
      <w:r>
        <w:rPr>
          <w:sz w:val="22"/>
          <w:szCs w:val="22"/>
        </w:rPr>
        <w:t>• Pause</w:t>
      </w:r>
    </w:p>
    <w:p>
      <w:r>
        <w:rPr>
          <w:sz w:val="22"/>
          <w:szCs w:val="22"/>
        </w:rPr>
        <w:t>• Run Once</w:t>
      </w:r>
    </w:p>
    <w:p/>
    <w:p>
      <w:r>
        <w:rPr>
          <w:sz w:val="22"/>
          <w:szCs w:val="22"/>
        </w:rPr>
        <w:t>Operational meaning:</w:t>
      </w:r>
    </w:p>
    <w:p/>
    <w:p>
      <w:r>
        <w:rPr>
          <w:sz w:val="22"/>
          <w:szCs w:val="22"/>
        </w:rPr>
        <w:t>• Enable</w:t>
      </w:r>
    </w:p>
    <w:p>
      <w:r>
        <w:rPr>
          <w:sz w:val="22"/>
          <w:szCs w:val="22"/>
        </w:rPr>
        <w:t xml:space="preserve">  • allow future scheduled or manual execution again</w:t>
      </w:r>
    </w:p>
    <w:p>
      <w:r>
        <w:rPr>
          <w:sz w:val="22"/>
          <w:szCs w:val="22"/>
        </w:rPr>
        <w:t>• Pause</w:t>
      </w:r>
    </w:p>
    <w:p>
      <w:r>
        <w:rPr>
          <w:sz w:val="22"/>
          <w:szCs w:val="22"/>
        </w:rPr>
        <w:t xml:space="preserve">  • stop future scheduled execution while preserving history</w:t>
      </w:r>
    </w:p>
    <w:p>
      <w:r>
        <w:rPr>
          <w:sz w:val="22"/>
          <w:szCs w:val="22"/>
        </w:rPr>
        <w:t>• Run Once</w:t>
      </w:r>
    </w:p>
    <w:p>
      <w:r>
        <w:rPr>
          <w:sz w:val="22"/>
          <w:szCs w:val="22"/>
        </w:rPr>
        <w:t xml:space="preserve">  • queue one explicit validation or recovery run</w:t>
      </w:r>
    </w:p>
    <w:p/>
    <w:p>
      <w:r>
        <w:rPr>
          <w:b/>
          <w:sz w:val="24"/>
          <w:szCs w:val="24"/>
        </w:rPr>
        <w:t>B. Raw, canonical, and final lineage review</w:t>
      </w:r>
    </w:p>
    <w:p/>
    <w:p>
      <w:r>
        <w:rPr>
          <w:sz w:val="22"/>
          <w:szCs w:val="22"/>
        </w:rPr>
        <w:t>Use these screens when confirming ingest and progression:</w:t>
      </w:r>
    </w:p>
    <w:p/>
    <w:p>
      <w:r>
        <w:rPr>
          <w:sz w:val="22"/>
          <w:szCs w:val="22"/>
        </w:rPr>
        <w:t>• raw reads</w:t>
      </w:r>
    </w:p>
    <w:p>
      <w:r>
        <w:rPr>
          <w:sz w:val="22"/>
          <w:szCs w:val="22"/>
        </w:rPr>
        <w:t>• raw events</w:t>
      </w:r>
    </w:p>
    <w:p>
      <w:r>
        <w:rPr>
          <w:sz w:val="22"/>
          <w:szCs w:val="22"/>
        </w:rPr>
        <w:t>• canonical measurements</w:t>
      </w:r>
    </w:p>
    <w:p>
      <w:r>
        <w:rPr>
          <w:sz w:val="22"/>
          <w:szCs w:val="22"/>
        </w:rPr>
        <w:t>• final measurements</w:t>
      </w:r>
    </w:p>
    <w:p/>
    <w:p>
      <w:r>
        <w:rPr>
          <w:sz w:val="22"/>
          <w:szCs w:val="22"/>
        </w:rPr>
        <w:t>Review them in this order:</w:t>
      </w:r>
    </w:p>
    <w:p/>
    <w:p>
      <w:r>
        <w:rPr>
          <w:sz w:val="22"/>
          <w:szCs w:val="22"/>
        </w:rPr>
        <w:t>1. raw ingest visibility</w:t>
      </w:r>
    </w:p>
    <w:p>
      <w:r>
        <w:rPr>
          <w:sz w:val="22"/>
          <w:szCs w:val="22"/>
        </w:rPr>
        <w:t>2. canonical measurements</w:t>
      </w:r>
    </w:p>
    <w:p>
      <w:r>
        <w:rPr>
          <w:sz w:val="22"/>
          <w:szCs w:val="22"/>
        </w:rPr>
        <w:t>3. final measurements</w:t>
      </w:r>
    </w:p>
    <w:p>
      <w:r>
        <w:rPr>
          <w:sz w:val="22"/>
          <w:szCs w:val="22"/>
        </w:rPr>
        <w:t>4. related usage, determinant, or charge screens if downstream confirmation is</w:t>
      </w:r>
    </w:p>
    <w:p>
      <w:r>
        <w:rPr>
          <w:sz w:val="22"/>
          <w:szCs w:val="22"/>
        </w:rPr>
        <w:t>needed</w:t>
      </w:r>
    </w:p>
    <w:p/>
    <w:p>
      <w:r>
        <w:rPr>
          <w:sz w:val="22"/>
          <w:szCs w:val="22"/>
        </w:rPr>
        <w:t>Use this flow when the question is:</w:t>
      </w:r>
    </w:p>
    <w:p/>
    <w:p>
      <w:r>
        <w:rPr>
          <w:sz w:val="22"/>
          <w:szCs w:val="22"/>
        </w:rPr>
        <w:t>• did the source payload arrive</w:t>
      </w:r>
    </w:p>
    <w:p>
      <w:r>
        <w:rPr>
          <w:sz w:val="22"/>
          <w:szCs w:val="22"/>
        </w:rPr>
        <w:t>• did it map successfully</w:t>
      </w:r>
    </w:p>
    <w:p>
      <w:r>
        <w:rPr>
          <w:sz w:val="22"/>
          <w:szCs w:val="22"/>
        </w:rPr>
        <w:t>• did it become authoritative final data</w:t>
      </w:r>
    </w:p>
    <w:p/>
    <w:p>
      <w:r>
        <w:rPr>
          <w:b/>
          <w:sz w:val="24"/>
          <w:szCs w:val="24"/>
        </w:rPr>
        <w:t>C. VEE exception triage</w:t>
      </w:r>
    </w:p>
    <w:p/>
    <w:p>
      <w:r>
        <w:rPr>
          <w:sz w:val="22"/>
          <w:szCs w:val="22"/>
        </w:rPr>
        <w:t>Use:</w:t>
      </w:r>
    </w:p>
    <w:p/>
    <w:p>
      <w:r>
        <w:rPr>
          <w:sz w:val="22"/>
          <w:szCs w:val="22"/>
        </w:rPr>
        <w:t>• VEE exception queue</w:t>
      </w:r>
    </w:p>
    <w:p>
      <w:r>
        <w:rPr>
          <w:sz w:val="22"/>
          <w:szCs w:val="22"/>
        </w:rPr>
        <w:t>• VEE exception detail</w:t>
      </w:r>
    </w:p>
    <w:p/>
    <w:p>
      <w:r>
        <w:rPr>
          <w:sz w:val="22"/>
          <w:szCs w:val="22"/>
        </w:rPr>
        <w:t>Recommended flow:</w:t>
      </w:r>
    </w:p>
    <w:p/>
    <w:p>
      <w:r>
        <w:rPr>
          <w:sz w:val="22"/>
          <w:szCs w:val="22"/>
        </w:rPr>
        <w:t>1. open the queue</w:t>
      </w:r>
    </w:p>
    <w:p>
      <w:r>
        <w:rPr>
          <w:sz w:val="22"/>
          <w:szCs w:val="22"/>
        </w:rPr>
        <w:t>2. prioritize blocking exceptions first</w:t>
      </w:r>
    </w:p>
    <w:p>
      <w:r>
        <w:rPr>
          <w:sz w:val="22"/>
          <w:szCs w:val="22"/>
        </w:rPr>
        <w:t>3. open the detail view</w:t>
      </w:r>
    </w:p>
    <w:p>
      <w:r>
        <w:rPr>
          <w:sz w:val="22"/>
          <w:szCs w:val="22"/>
        </w:rPr>
        <w:t>4. inspect raw, canonical, initial, final, and event context</w:t>
      </w:r>
    </w:p>
    <w:p>
      <w:r>
        <w:rPr>
          <w:sz w:val="22"/>
          <w:szCs w:val="22"/>
        </w:rPr>
        <w:t>5. acknowledge when review has started</w:t>
      </w:r>
    </w:p>
    <w:p>
      <w:r>
        <w:rPr>
          <w:sz w:val="22"/>
          <w:szCs w:val="22"/>
        </w:rPr>
        <w:t>6. choose whether correction or re-evaluation is the next step</w:t>
      </w:r>
    </w:p>
    <w:p/>
    <w:p>
      <w:r>
        <w:rPr>
          <w:b/>
          <w:sz w:val="24"/>
          <w:szCs w:val="24"/>
        </w:rPr>
        <w:t>D. Estimation</w:t>
      </w:r>
    </w:p>
    <w:p/>
    <w:p>
      <w:r>
        <w:rPr>
          <w:sz w:val="22"/>
          <w:szCs w:val="22"/>
        </w:rPr>
        <w:t>Use estimation when a supported correction path is appropriate and policy allows it.</w:t>
      </w:r>
    </w:p>
    <w:p/>
    <w:p>
      <w:r>
        <w:rPr>
          <w:sz w:val="22"/>
          <w:szCs w:val="22"/>
        </w:rPr>
        <w:t>Recommended operator flow:</w:t>
      </w:r>
    </w:p>
    <w:p/>
    <w:p>
      <w:r>
        <w:rPr>
          <w:sz w:val="22"/>
          <w:szCs w:val="22"/>
        </w:rPr>
        <w:t>1. open the VEE exception detail</w:t>
      </w:r>
    </w:p>
    <w:p>
      <w:r>
        <w:rPr>
          <w:sz w:val="22"/>
          <w:szCs w:val="22"/>
        </w:rPr>
        <w:t>2. review blocked guidance and related context</w:t>
      </w:r>
    </w:p>
    <w:p>
      <w:r>
        <w:rPr>
          <w:sz w:val="22"/>
          <w:szCs w:val="22"/>
        </w:rPr>
        <w:t>3. apply estimation only for a supported case</w:t>
      </w:r>
    </w:p>
    <w:p>
      <w:r>
        <w:rPr>
          <w:sz w:val="22"/>
          <w:szCs w:val="22"/>
        </w:rPr>
        <w:t>4. confirm:</w:t>
      </w:r>
    </w:p>
    <w:p>
      <w:r>
        <w:rPr>
          <w:sz w:val="22"/>
          <w:szCs w:val="22"/>
        </w:rPr>
        <w:t xml:space="preserve">  • the result summary</w:t>
      </w:r>
    </w:p>
    <w:p>
      <w:r>
        <w:rPr>
          <w:sz w:val="22"/>
          <w:szCs w:val="22"/>
        </w:rPr>
        <w:t xml:space="preserve">  • the estimation audit detail</w:t>
      </w:r>
    </w:p>
    <w:p>
      <w:r>
        <w:rPr>
          <w:sz w:val="22"/>
          <w:szCs w:val="22"/>
        </w:rPr>
        <w:t xml:space="preserve">  • VEE resolution or reopening behavior</w:t>
      </w:r>
    </w:p>
    <w:p>
      <w:r>
        <w:rPr>
          <w:sz w:val="22"/>
          <w:szCs w:val="22"/>
        </w:rPr>
        <w:t xml:space="preserve">  • downstream recalculation outcome</w:t>
      </w:r>
    </w:p>
    <w:p/>
    <w:p>
      <w:r>
        <w:rPr>
          <w:b/>
          <w:sz w:val="24"/>
          <w:szCs w:val="24"/>
        </w:rPr>
        <w:t>E. Manual edit</w:t>
      </w:r>
    </w:p>
    <w:p/>
    <w:p>
      <w:r>
        <w:rPr>
          <w:sz w:val="22"/>
          <w:szCs w:val="22"/>
        </w:rPr>
        <w:t>Use manual edit when the operator must explicitly enter the corrected value or status context.</w:t>
      </w:r>
    </w:p>
    <w:p/>
    <w:p>
      <w:r>
        <w:rPr>
          <w:sz w:val="22"/>
          <w:szCs w:val="22"/>
        </w:rPr>
        <w:t>Recommended operator flow:</w:t>
      </w:r>
    </w:p>
    <w:p/>
    <w:p>
      <w:r>
        <w:rPr>
          <w:sz w:val="22"/>
          <w:szCs w:val="22"/>
        </w:rPr>
        <w:t>1. open the VEE exception detail</w:t>
      </w:r>
    </w:p>
    <w:p>
      <w:r>
        <w:rPr>
          <w:sz w:val="22"/>
          <w:szCs w:val="22"/>
        </w:rPr>
        <w:t>2. confirm the case is policy-supported</w:t>
      </w:r>
    </w:p>
    <w:p>
      <w:r>
        <w:rPr>
          <w:sz w:val="22"/>
          <w:szCs w:val="22"/>
        </w:rPr>
        <w:t>3. enter the manual edit inputs and operator memo</w:t>
      </w:r>
    </w:p>
    <w:p>
      <w:r>
        <w:rPr>
          <w:sz w:val="22"/>
          <w:szCs w:val="22"/>
        </w:rPr>
        <w:t>4. confirm:</w:t>
      </w:r>
    </w:p>
    <w:p>
      <w:r>
        <w:rPr>
          <w:sz w:val="22"/>
          <w:szCs w:val="22"/>
        </w:rPr>
        <w:t xml:space="preserve">  • result code</w:t>
      </w:r>
    </w:p>
    <w:p>
      <w:r>
        <w:rPr>
          <w:sz w:val="22"/>
          <w:szCs w:val="22"/>
        </w:rPr>
        <w:t xml:space="preserve">  • blocked reason if any</w:t>
      </w:r>
    </w:p>
    <w:p>
      <w:r>
        <w:rPr>
          <w:sz w:val="22"/>
          <w:szCs w:val="22"/>
        </w:rPr>
        <w:t xml:space="preserve">  • manual-edit audit detail</w:t>
      </w:r>
    </w:p>
    <w:p>
      <w:r>
        <w:rPr>
          <w:sz w:val="22"/>
          <w:szCs w:val="22"/>
        </w:rPr>
        <w:t xml:space="preserve">  • actor lineage</w:t>
      </w:r>
    </w:p>
    <w:p>
      <w:r>
        <w:rPr>
          <w:sz w:val="22"/>
          <w:szCs w:val="22"/>
        </w:rPr>
        <w:t xml:space="preserve">  • downstream recalculation effect</w:t>
      </w:r>
    </w:p>
    <w:p/>
    <w:p>
      <w:r>
        <w:rPr>
          <w:b/>
          <w:sz w:val="24"/>
          <w:szCs w:val="24"/>
        </w:rPr>
        <w:t>F. Replay requests</w:t>
      </w:r>
    </w:p>
    <w:p/>
    <w:p>
      <w:r>
        <w:rPr>
          <w:sz w:val="22"/>
          <w:szCs w:val="22"/>
        </w:rPr>
        <w:t>Use replay when a broader re-evaluation or request-oriented processing path is needed.</w:t>
      </w:r>
    </w:p>
    <w:p/>
    <w:p>
      <w:r>
        <w:rPr>
          <w:sz w:val="22"/>
          <w:szCs w:val="22"/>
        </w:rPr>
        <w:t>Use:</w:t>
      </w:r>
    </w:p>
    <w:p/>
    <w:p>
      <w:r>
        <w:rPr>
          <w:sz w:val="22"/>
          <w:szCs w:val="22"/>
        </w:rPr>
        <w:t>• replay request list</w:t>
      </w:r>
    </w:p>
    <w:p>
      <w:r>
        <w:rPr>
          <w:sz w:val="22"/>
          <w:szCs w:val="22"/>
        </w:rPr>
        <w:t>• replay request detail</w:t>
      </w:r>
    </w:p>
    <w:p/>
    <w:p>
      <w:r>
        <w:rPr>
          <w:sz w:val="22"/>
          <w:szCs w:val="22"/>
        </w:rPr>
        <w:t>Recommended flow:</w:t>
      </w:r>
    </w:p>
    <w:p/>
    <w:p>
      <w:r>
        <w:rPr>
          <w:sz w:val="22"/>
          <w:szCs w:val="22"/>
        </w:rPr>
        <w:t>1. create a replay request with the correct scope</w:t>
      </w:r>
    </w:p>
    <w:p>
      <w:r>
        <w:rPr>
          <w:sz w:val="22"/>
          <w:szCs w:val="22"/>
        </w:rPr>
        <w:t>2. monitor request status and progress</w:t>
      </w:r>
    </w:p>
    <w:p>
      <w:r>
        <w:rPr>
          <w:sz w:val="22"/>
          <w:szCs w:val="22"/>
        </w:rPr>
        <w:t>3. inspect failed items first when present</w:t>
      </w:r>
    </w:p>
    <w:p>
      <w:r>
        <w:rPr>
          <w:sz w:val="22"/>
          <w:szCs w:val="22"/>
        </w:rPr>
        <w:t>4. cancel only queued requests when needed</w:t>
      </w:r>
    </w:p>
    <w:p>
      <w:r>
        <w:rPr>
          <w:sz w:val="22"/>
          <w:szCs w:val="22"/>
        </w:rPr>
        <w:t>5. confirm action actor and runtime processing identity separately</w:t>
      </w:r>
    </w:p>
    <w:p/>
    <w:p>
      <w:r>
        <w:rPr>
          <w:b/>
          <w:sz w:val="24"/>
          <w:szCs w:val="24"/>
        </w:rPr>
        <w:t>G. Billing export requests</w:t>
      </w:r>
    </w:p>
    <w:p/>
    <w:p>
      <w:r>
        <w:rPr>
          <w:sz w:val="22"/>
          <w:szCs w:val="22"/>
        </w:rPr>
        <w:t>Use:</w:t>
      </w:r>
    </w:p>
    <w:p/>
    <w:p>
      <w:r>
        <w:rPr>
          <w:sz w:val="22"/>
          <w:szCs w:val="22"/>
        </w:rPr>
        <w:t>• billing export request list</w:t>
      </w:r>
    </w:p>
    <w:p>
      <w:r>
        <w:rPr>
          <w:sz w:val="22"/>
          <w:szCs w:val="22"/>
        </w:rPr>
        <w:t>• billing export request detail</w:t>
      </w:r>
    </w:p>
    <w:p/>
    <w:p>
      <w:r>
        <w:rPr>
          <w:sz w:val="22"/>
          <w:szCs w:val="22"/>
        </w:rPr>
        <w:t>Recommended flow:</w:t>
      </w:r>
    </w:p>
    <w:p/>
    <w:p>
      <w:r>
        <w:rPr>
          <w:sz w:val="22"/>
          <w:szCs w:val="22"/>
        </w:rPr>
        <w:t>1. create the request</w:t>
      </w:r>
    </w:p>
    <w:p>
      <w:r>
        <w:rPr>
          <w:sz w:val="22"/>
          <w:szCs w:val="22"/>
        </w:rPr>
        <w:t>2. review request and item status</w:t>
      </w:r>
    </w:p>
    <w:p>
      <w:r>
        <w:rPr>
          <w:sz w:val="22"/>
          <w:szCs w:val="22"/>
        </w:rPr>
        <w:t>3. inspect failed items or last error when present</w:t>
      </w:r>
    </w:p>
    <w:p>
      <w:r>
        <w:rPr>
          <w:sz w:val="22"/>
          <w:szCs w:val="22"/>
        </w:rPr>
        <w:t>4. cancel queued requests when needed</w:t>
      </w:r>
    </w:p>
    <w:p>
      <w:r>
        <w:rPr>
          <w:sz w:val="22"/>
          <w:szCs w:val="22"/>
        </w:rPr>
        <w:t>5. rerun or recreate failed requests only when the upstream issue is understood</w:t>
      </w:r>
    </w:p>
    <w:p/>
    <w:p>
      <w:r>
        <w:rPr>
          <w:b/>
          <w:sz w:val="24"/>
          <w:szCs w:val="24"/>
        </w:rPr>
        <w:t>H. Audit and accountability</w:t>
      </w:r>
    </w:p>
    <w:p/>
    <w:p>
      <w:r>
        <w:rPr>
          <w:sz w:val="22"/>
          <w:szCs w:val="22"/>
        </w:rPr>
        <w:t>Use these screens when confirming who changed or requested something:</w:t>
      </w:r>
    </w:p>
    <w:p/>
    <w:p>
      <w:r>
        <w:rPr>
          <w:sz w:val="22"/>
          <w:szCs w:val="22"/>
        </w:rPr>
        <w:t>• operational-event detail</w:t>
      </w:r>
    </w:p>
    <w:p>
      <w:r>
        <w:rPr>
          <w:sz w:val="22"/>
          <w:szCs w:val="22"/>
        </w:rPr>
        <w:t>• estimation audit detail</w:t>
      </w:r>
    </w:p>
    <w:p>
      <w:r>
        <w:rPr>
          <w:sz w:val="22"/>
          <w:szCs w:val="22"/>
        </w:rPr>
        <w:t>• manual-edit audit detail</w:t>
      </w:r>
    </w:p>
    <w:p>
      <w:r>
        <w:rPr>
          <w:sz w:val="22"/>
          <w:szCs w:val="22"/>
        </w:rPr>
        <w:t>• replay request detail</w:t>
      </w:r>
    </w:p>
    <w:p>
      <w:r>
        <w:rPr>
          <w:sz w:val="22"/>
          <w:szCs w:val="22"/>
        </w:rPr>
        <w:t>• billing export request detail</w:t>
      </w:r>
    </w:p>
    <w:p>
      <w:r>
        <w:rPr>
          <w:sz w:val="22"/>
          <w:szCs w:val="22"/>
        </w:rPr>
        <w:t>• HES detail</w:t>
      </w:r>
    </w:p>
    <w:p>
      <w:r>
        <w:rPr>
          <w:sz w:val="22"/>
          <w:szCs w:val="22"/>
        </w:rPr>
        <w:t>• master-data rows</w:t>
      </w:r>
    </w:p>
    <w:p/>
    <w:p>
      <w:r>
        <w:rPr>
          <w:sz w:val="22"/>
          <w:szCs w:val="22"/>
        </w:rPr>
        <w:t>What to confirm first:</w:t>
      </w:r>
    </w:p>
    <w:p/>
    <w:p>
      <w:r>
        <w:rPr>
          <w:sz w:val="22"/>
          <w:szCs w:val="22"/>
        </w:rPr>
        <w:t>• action actor</w:t>
      </w:r>
    </w:p>
    <w:p>
      <w:r>
        <w:rPr>
          <w:sz w:val="22"/>
          <w:szCs w:val="22"/>
        </w:rPr>
        <w:t>• actor type such as human account, recorded requester, or runtime worker</w:t>
      </w:r>
    </w:p>
    <w:p>
      <w:r>
        <w:rPr>
          <w:sz w:val="22"/>
          <w:szCs w:val="22"/>
        </w:rPr>
        <w:t>• result code or blocked reason</w:t>
      </w:r>
    </w:p>
    <w:p>
      <w:r>
        <w:rPr>
          <w:sz w:val="22"/>
          <w:szCs w:val="22"/>
        </w:rPr>
        <w:t>• operator memo</w:t>
      </w:r>
    </w:p>
    <w:p>
      <w:r>
        <w:rPr>
          <w:sz w:val="22"/>
          <w:szCs w:val="22"/>
        </w:rPr>
        <w:t>• created actor and updated actor on admin-managed rows</w:t>
      </w:r>
    </w:p>
    <w:p/>
    <w:p>
      <w:r>
        <w:rPr>
          <w:b/>
          <w:sz w:val="28"/>
          <w:szCs w:val="28"/>
        </w:rPr>
        <w:t>Incident triage quick guide</w:t>
      </w:r>
    </w:p>
    <w:p/>
    <w:p>
      <w:r>
        <w:rPr>
          <w:b/>
          <w:sz w:val="24"/>
          <w:szCs w:val="24"/>
        </w:rPr>
        <w:t>Stale or overdue adapter</w:t>
      </w:r>
    </w:p>
    <w:p/>
    <w:p>
      <w:r>
        <w:rPr>
          <w:sz w:val="22"/>
          <w:szCs w:val="22"/>
        </w:rPr>
        <w:t>Open first:</w:t>
      </w:r>
    </w:p>
    <w:p/>
    <w:p>
      <w:r>
        <w:rPr>
          <w:sz w:val="22"/>
          <w:szCs w:val="22"/>
        </w:rPr>
        <w:t>• dashboard</w:t>
      </w:r>
    </w:p>
    <w:p>
      <w:r>
        <w:rPr>
          <w:sz w:val="22"/>
          <w:szCs w:val="22"/>
        </w:rPr>
        <w:t>• HES detail</w:t>
      </w:r>
    </w:p>
    <w:p>
      <w:r>
        <w:rPr>
          <w:sz w:val="22"/>
          <w:szCs w:val="22"/>
        </w:rPr>
        <w:t>• adapter detail</w:t>
      </w:r>
    </w:p>
    <w:p/>
    <w:p>
      <w:r>
        <w:rPr>
          <w:sz w:val="22"/>
          <w:szCs w:val="22"/>
        </w:rPr>
        <w:t>Confirm:</w:t>
      </w:r>
    </w:p>
    <w:p/>
    <w:p>
      <w:r>
        <w:rPr>
          <w:sz w:val="22"/>
          <w:szCs w:val="22"/>
        </w:rPr>
        <w:t>• whether the adapter is paused intentionally</w:t>
      </w:r>
    </w:p>
    <w:p>
      <w:r>
        <w:rPr>
          <w:sz w:val="22"/>
          <w:szCs w:val="22"/>
        </w:rPr>
        <w:t>• whether the latest run failed</w:t>
      </w:r>
    </w:p>
    <w:p>
      <w:r>
        <w:rPr>
          <w:sz w:val="22"/>
          <w:szCs w:val="22"/>
        </w:rPr>
        <w:t>• whether heartbeat or schedule freshness is stale</w:t>
      </w:r>
    </w:p>
    <w:p/>
    <w:p>
      <w:r>
        <w:rPr>
          <w:sz w:val="22"/>
          <w:szCs w:val="22"/>
        </w:rPr>
        <w:t>First action:</w:t>
      </w:r>
    </w:p>
    <w:p/>
    <w:p>
      <w:r>
        <w:rPr>
          <w:sz w:val="22"/>
          <w:szCs w:val="22"/>
        </w:rPr>
        <w:t>• pause if unstable</w:t>
      </w:r>
    </w:p>
    <w:p>
      <w:r>
        <w:rPr>
          <w:sz w:val="22"/>
          <w:szCs w:val="22"/>
        </w:rPr>
        <w:t>• correct the cause</w:t>
      </w:r>
    </w:p>
    <w:p>
      <w:r>
        <w:rPr>
          <w:sz w:val="22"/>
          <w:szCs w:val="22"/>
        </w:rPr>
        <w:t>• Enable</w:t>
      </w:r>
    </w:p>
    <w:p>
      <w:r>
        <w:rPr>
          <w:sz w:val="22"/>
          <w:szCs w:val="22"/>
        </w:rPr>
        <w:t>• Run Once</w:t>
      </w:r>
    </w:p>
    <w:p>
      <w:r>
        <w:rPr>
          <w:sz w:val="22"/>
          <w:szCs w:val="22"/>
        </w:rPr>
        <w:t>• process waiting runs</w:t>
      </w:r>
    </w:p>
    <w:p/>
    <w:p>
      <w:r>
        <w:rPr>
          <w:b/>
          <w:sz w:val="24"/>
          <w:szCs w:val="24"/>
        </w:rPr>
        <w:t>Failed replay request</w:t>
      </w:r>
    </w:p>
    <w:p/>
    <w:p>
      <w:r>
        <w:rPr>
          <w:sz w:val="22"/>
          <w:szCs w:val="22"/>
        </w:rPr>
        <w:t>Open first:</w:t>
      </w:r>
    </w:p>
    <w:p/>
    <w:p>
      <w:r>
        <w:rPr>
          <w:sz w:val="22"/>
          <w:szCs w:val="22"/>
        </w:rPr>
        <w:t>• replay request detail</w:t>
      </w:r>
    </w:p>
    <w:p/>
    <w:p>
      <w:r>
        <w:rPr>
          <w:sz w:val="22"/>
          <w:szCs w:val="22"/>
        </w:rPr>
        <w:t>Confirm:</w:t>
      </w:r>
    </w:p>
    <w:p/>
    <w:p>
      <w:r>
        <w:rPr>
          <w:sz w:val="22"/>
          <w:szCs w:val="22"/>
        </w:rPr>
        <w:t>• request status</w:t>
      </w:r>
    </w:p>
    <w:p>
      <w:r>
        <w:rPr>
          <w:sz w:val="22"/>
          <w:szCs w:val="22"/>
        </w:rPr>
        <w:t>• last error</w:t>
      </w:r>
    </w:p>
    <w:p>
      <w:r>
        <w:rPr>
          <w:sz w:val="22"/>
          <w:szCs w:val="22"/>
        </w:rPr>
        <w:t>• failed items</w:t>
      </w:r>
    </w:p>
    <w:p>
      <w:r>
        <w:rPr>
          <w:sz w:val="22"/>
          <w:szCs w:val="22"/>
        </w:rPr>
        <w:t>• representative exception links</w:t>
      </w:r>
    </w:p>
    <w:p/>
    <w:p>
      <w:r>
        <w:rPr>
          <w:sz w:val="22"/>
          <w:szCs w:val="22"/>
        </w:rPr>
        <w:t>First action:</w:t>
      </w:r>
    </w:p>
    <w:p/>
    <w:p>
      <w:r>
        <w:rPr>
          <w:sz w:val="22"/>
          <w:szCs w:val="22"/>
        </w:rPr>
        <w:t>• identify whether the issue is policy, data, or runtime related before retrying</w:t>
      </w:r>
    </w:p>
    <w:p/>
    <w:p>
      <w:r>
        <w:rPr>
          <w:b/>
          <w:sz w:val="24"/>
          <w:szCs w:val="24"/>
        </w:rPr>
        <w:t>Failed billing export request</w:t>
      </w:r>
    </w:p>
    <w:p/>
    <w:p>
      <w:r>
        <w:rPr>
          <w:sz w:val="22"/>
          <w:szCs w:val="22"/>
        </w:rPr>
        <w:t>Open first:</w:t>
      </w:r>
    </w:p>
    <w:p/>
    <w:p>
      <w:r>
        <w:rPr>
          <w:sz w:val="22"/>
          <w:szCs w:val="22"/>
        </w:rPr>
        <w:t>• billing export request detail</w:t>
      </w:r>
    </w:p>
    <w:p/>
    <w:p>
      <w:r>
        <w:rPr>
          <w:sz w:val="22"/>
          <w:szCs w:val="22"/>
        </w:rPr>
        <w:t>Confirm:</w:t>
      </w:r>
    </w:p>
    <w:p/>
    <w:p>
      <w:r>
        <w:rPr>
          <w:sz w:val="22"/>
          <w:szCs w:val="22"/>
        </w:rPr>
        <w:t>• last error</w:t>
      </w:r>
    </w:p>
    <w:p>
      <w:r>
        <w:rPr>
          <w:sz w:val="22"/>
          <w:szCs w:val="22"/>
        </w:rPr>
        <w:t>• failed items</w:t>
      </w:r>
    </w:p>
    <w:p>
      <w:r>
        <w:rPr>
          <w:sz w:val="22"/>
          <w:szCs w:val="22"/>
        </w:rPr>
        <w:t>• queued versus failed state</w:t>
      </w:r>
    </w:p>
    <w:p/>
    <w:p>
      <w:r>
        <w:rPr>
          <w:sz w:val="22"/>
          <w:szCs w:val="22"/>
        </w:rPr>
        <w:t>First action:</w:t>
      </w:r>
    </w:p>
    <w:p/>
    <w:p>
      <w:r>
        <w:rPr>
          <w:sz w:val="22"/>
          <w:szCs w:val="22"/>
        </w:rPr>
        <w:t>• correct the cause before rerun or recreate</w:t>
      </w:r>
    </w:p>
    <w:p/>
    <w:p>
      <w:r>
        <w:rPr>
          <w:b/>
          <w:sz w:val="24"/>
          <w:szCs w:val="24"/>
        </w:rPr>
        <w:t>Blocking VEE exception</w:t>
      </w:r>
    </w:p>
    <w:p/>
    <w:p>
      <w:r>
        <w:rPr>
          <w:sz w:val="22"/>
          <w:szCs w:val="22"/>
        </w:rPr>
        <w:t>Open first:</w:t>
      </w:r>
    </w:p>
    <w:p/>
    <w:p>
      <w:r>
        <w:rPr>
          <w:sz w:val="22"/>
          <w:szCs w:val="22"/>
        </w:rPr>
        <w:t>• VEE exception detail</w:t>
      </w:r>
    </w:p>
    <w:p/>
    <w:p>
      <w:r>
        <w:rPr>
          <w:sz w:val="22"/>
          <w:szCs w:val="22"/>
        </w:rPr>
        <w:t>Confirm:</w:t>
      </w:r>
    </w:p>
    <w:p/>
    <w:p>
      <w:r>
        <w:rPr>
          <w:sz w:val="22"/>
          <w:szCs w:val="22"/>
        </w:rPr>
        <w:t>• blocking reason</w:t>
      </w:r>
    </w:p>
    <w:p>
      <w:r>
        <w:rPr>
          <w:sz w:val="22"/>
          <w:szCs w:val="22"/>
        </w:rPr>
        <w:t>• event context</w:t>
      </w:r>
    </w:p>
    <w:p>
      <w:r>
        <w:rPr>
          <w:sz w:val="22"/>
          <w:szCs w:val="22"/>
        </w:rPr>
        <w:t>• related correction policy</w:t>
      </w:r>
    </w:p>
    <w:p>
      <w:r>
        <w:rPr>
          <w:sz w:val="22"/>
          <w:szCs w:val="22"/>
        </w:rPr>
        <w:t>• whether estimation, manual edit, or re-evaluation is the right next step</w:t>
      </w:r>
    </w:p>
    <w:p/>
    <w:p>
      <w:r>
        <w:rPr>
          <w:b/>
          <w:sz w:val="24"/>
          <w:szCs w:val="24"/>
        </w:rPr>
        <w:t>Missing master data or mapping failure</w:t>
      </w:r>
    </w:p>
    <w:p/>
    <w:p>
      <w:r>
        <w:rPr>
          <w:sz w:val="22"/>
          <w:szCs w:val="22"/>
        </w:rPr>
        <w:t>Open first:</w:t>
      </w:r>
    </w:p>
    <w:p/>
    <w:p>
      <w:r>
        <w:rPr>
          <w:sz w:val="22"/>
          <w:szCs w:val="22"/>
        </w:rPr>
        <w:t>• ingest or raw visibility</w:t>
      </w:r>
    </w:p>
    <w:p>
      <w:r>
        <w:rPr>
          <w:sz w:val="22"/>
          <w:szCs w:val="22"/>
        </w:rPr>
        <w:t>• master-data page</w:t>
      </w:r>
    </w:p>
    <w:p>
      <w:r>
        <w:rPr>
          <w:sz w:val="22"/>
          <w:szCs w:val="22"/>
        </w:rPr>
        <w:t>• HES meter reference visibility when relevant</w:t>
      </w:r>
    </w:p>
    <w:p/>
    <w:p>
      <w:r>
        <w:rPr>
          <w:sz w:val="22"/>
          <w:szCs w:val="22"/>
        </w:rPr>
        <w:t>Confirm:</w:t>
      </w:r>
    </w:p>
    <w:p/>
    <w:p>
      <w:r>
        <w:rPr>
          <w:sz w:val="22"/>
          <w:szCs w:val="22"/>
        </w:rPr>
        <w:t>• missing service point, device, component, or installation lineage</w:t>
      </w:r>
    </w:p>
    <w:p/>
    <w:p>
      <w:r>
        <w:rPr>
          <w:sz w:val="22"/>
          <w:szCs w:val="22"/>
        </w:rPr>
        <w:t>First action:</w:t>
      </w:r>
    </w:p>
    <w:p/>
    <w:p>
      <w:r>
        <w:rPr>
          <w:sz w:val="22"/>
          <w:szCs w:val="22"/>
        </w:rPr>
        <w:t>• correct the prerequisite master data before retrying broader processing</w:t>
      </w:r>
    </w:p>
    <w:p/>
    <w:p>
      <w:r>
        <w:rPr>
          <w:b/>
          <w:sz w:val="28"/>
          <w:szCs w:val="28"/>
        </w:rPr>
        <w:t>Daily closing procedure</w:t>
      </w:r>
    </w:p>
    <w:p/>
    <w:p>
      <w:r>
        <w:rPr>
          <w:sz w:val="22"/>
          <w:szCs w:val="22"/>
        </w:rPr>
        <w:t>At the end of an operating session, perform this short close-out:</w:t>
      </w:r>
    </w:p>
    <w:p/>
    <w:p>
      <w:r>
        <w:rPr>
          <w:sz w:val="22"/>
          <w:szCs w:val="22"/>
        </w:rPr>
        <w:t>1. review open alerts again</w:t>
      </w:r>
    </w:p>
    <w:p>
      <w:r>
        <w:rPr>
          <w:sz w:val="22"/>
          <w:szCs w:val="22"/>
        </w:rPr>
        <w:t>2. check for processing replay or export requests</w:t>
      </w:r>
    </w:p>
    <w:p>
      <w:r>
        <w:rPr>
          <w:sz w:val="22"/>
          <w:szCs w:val="22"/>
        </w:rPr>
        <w:t>3. review blocking VEE exceptions that remain unresolved</w:t>
      </w:r>
    </w:p>
    <w:p>
      <w:r>
        <w:rPr>
          <w:sz w:val="22"/>
          <w:szCs w:val="22"/>
        </w:rPr>
        <w:t>4. confirm whether any adapter should remain paused overnight</w:t>
      </w:r>
    </w:p>
    <w:p>
      <w:r>
        <w:rPr>
          <w:sz w:val="22"/>
          <w:szCs w:val="22"/>
        </w:rPr>
        <w:t>5. record any important memo or handoff note</w:t>
      </w:r>
    </w:p>
    <w:p>
      <w:r>
        <w:rPr>
          <w:sz w:val="22"/>
          <w:szCs w:val="22"/>
        </w:rPr>
        <w:t>6. decide whether the local environment remains running or will be shut down</w:t>
      </w:r>
    </w:p>
    <w:p/>
    <w:p>
      <w:r>
        <w:rPr>
          <w:sz w:val="22"/>
          <w:szCs w:val="22"/>
        </w:rPr>
        <w:t>If the environment will be stopped, then follow the shutdown procedure in this manual.</w:t>
      </w:r>
    </w:p>
    <w:p/>
    <w:p>
      <w:r>
        <w:rPr>
          <w:b/>
          <w:sz w:val="28"/>
          <w:szCs w:val="28"/>
        </w:rPr>
        <w:t>Current limitations operators should remember</w:t>
      </w:r>
    </w:p>
    <w:p/>
    <w:p>
      <w:r>
        <w:rPr>
          <w:sz w:val="22"/>
          <w:szCs w:val="22"/>
        </w:rPr>
        <w:t>The preproduct baseline still assumes:</w:t>
      </w:r>
    </w:p>
    <w:p/>
    <w:p>
      <w:r>
        <w:rPr>
          <w:sz w:val="22"/>
          <w:szCs w:val="22"/>
        </w:rPr>
        <w:t>• bounded internal use</w:t>
      </w:r>
    </w:p>
    <w:p>
      <w:r>
        <w:rPr>
          <w:sz w:val="22"/>
          <w:szCs w:val="22"/>
        </w:rPr>
        <w:t>• explicit worker commands for adapter queue processing</w:t>
      </w:r>
    </w:p>
    <w:p>
      <w:r>
        <w:rPr>
          <w:sz w:val="22"/>
          <w:szCs w:val="22"/>
        </w:rPr>
        <w:t>• synchronous single-object re-evaluation and correction feedback in some flows</w:t>
      </w:r>
    </w:p>
    <w:p>
      <w:r>
        <w:rPr>
          <w:sz w:val="22"/>
          <w:szCs w:val="22"/>
        </w:rPr>
        <w:t>• narrower automation than a full production operations platform</w:t>
      </w:r>
    </w:p>
    <w:p>
      <w:r>
        <w:rPr>
          <w:sz w:val="22"/>
          <w:szCs w:val="22"/>
        </w:rPr>
        <w:t>• accepted product limitations described in the MVP and preproduct docs</w:t>
      </w:r>
    </w:p>
    <w:p/>
    <w:p>
      <w:r>
        <w:rPr>
          <w:sz w:val="22"/>
          <w:szCs w:val="22"/>
        </w:rPr>
        <w:t>Operators should escalate unusual repeated failures instead of assuming every recovery path is already fully automated.</w:t>
      </w:r>
    </w:p>
    <w:p/>
    <w:p>
      <w:r>
        <w:rPr>
          <w:b/>
          <w:sz w:val="28"/>
          <w:szCs w:val="28"/>
        </w:rPr>
        <w:t>Appendix A. Frequently used commands</w:t>
      </w:r>
    </w:p>
    <w:p/>
    <w:p>
      <w:r>
        <w:rPr>
          <w:sz w:val="22"/>
          <w:szCs w:val="22"/>
        </w:rPr>
        <w:t>Local environment:</w:t>
      </w:r>
    </w:p>
    <w:p/>
    <w:p>
      <w:r>
        <w:rPr>
          <w:rFonts w:ascii="Consolas" w:hAnsi="Consolas" w:eastAsia="Consolas"/>
          <w:sz w:val="20"/>
          <w:szCs w:val="20"/>
        </w:rPr>
        <w:t>source .venv/bin/activate</w:t>
      </w:r>
    </w:p>
    <w:p>
      <w:r>
        <w:rPr>
          <w:rFonts w:ascii="Consolas" w:hAnsi="Consolas" w:eastAsia="Consolas"/>
          <w:sz w:val="20"/>
          <w:szCs w:val="20"/>
        </w:rPr>
        <w:t>make run</w:t>
      </w:r>
    </w:p>
    <w:p/>
    <w:p>
      <w:r>
        <w:rPr>
          <w:sz w:val="22"/>
          <w:szCs w:val="22"/>
        </w:rPr>
        <w:t>First-time bootstrap:</w:t>
      </w:r>
    </w:p>
    <w:p/>
    <w:p>
      <w:r>
        <w:rPr>
          <w:rFonts w:ascii="Consolas" w:hAnsi="Consolas" w:eastAsia="Consolas"/>
          <w:sz w:val="20"/>
          <w:szCs w:val="20"/>
        </w:rPr>
        <w:t>make install</w:t>
      </w:r>
    </w:p>
    <w:p>
      <w:r>
        <w:rPr>
          <w:rFonts w:ascii="Consolas" w:hAnsi="Consolas" w:eastAsia="Consolas"/>
          <w:sz w:val="20"/>
          <w:szCs w:val="20"/>
        </w:rPr>
        <w:t>make init-db</w:t>
      </w:r>
    </w:p>
    <w:p>
      <w:r>
        <w:rPr>
          <w:rFonts w:ascii="Consolas" w:hAnsi="Consolas" w:eastAsia="Consolas"/>
          <w:sz w:val="20"/>
          <w:szCs w:val="20"/>
        </w:rPr>
        <w:t>make seed-demo</w:t>
      </w:r>
    </w:p>
    <w:p>
      <w:r>
        <w:rPr>
          <w:rFonts w:ascii="Consolas" w:hAnsi="Consolas" w:eastAsia="Consolas"/>
          <w:sz w:val="20"/>
          <w:szCs w:val="20"/>
        </w:rPr>
        <w:t>./.venv/bin/flask --app wsgi:app promote-final</w:t>
      </w:r>
    </w:p>
    <w:p/>
    <w:p>
      <w:r>
        <w:rPr>
          <w:sz w:val="22"/>
          <w:szCs w:val="22"/>
        </w:rPr>
        <w:t>Adapter queue operations:</w:t>
      </w:r>
    </w:p>
    <w:p/>
    <w:p>
      <w:r>
        <w:rPr>
          <w:rFonts w:ascii="Consolas" w:hAnsi="Consolas" w:eastAsia="Consolas"/>
          <w:sz w:val="20"/>
          <w:szCs w:val="20"/>
        </w:rPr>
        <w:t>./.venv/bin/flask --app wsgi:app enqueue-scheduled-adapter-runs --limit 10</w:t>
      </w:r>
    </w:p>
    <w:p>
      <w:r>
        <w:rPr>
          <w:rFonts w:ascii="Consolas" w:hAnsi="Consolas" w:eastAsia="Consolas"/>
          <w:sz w:val="20"/>
          <w:szCs w:val="20"/>
        </w:rPr>
        <w:t>./.venv/bin/flask --app wsgi:app process-adapter-runs --limit 10</w:t>
      </w:r>
    </w:p>
    <w:p>
      <w:r>
        <w:rPr>
          <w:rFonts w:ascii="Consolas" w:hAnsi="Consolas" w:eastAsia="Consolas"/>
          <w:sz w:val="20"/>
          <w:szCs w:val="20"/>
        </w:rPr>
        <w:t>./.venv/bin/flask --app wsgi:app refresh-adapter-health-alerts</w:t>
      </w:r>
    </w:p>
    <w:p/>
    <w:p>
      <w:r>
        <w:rPr>
          <w:sz w:val="22"/>
          <w:szCs w:val="22"/>
        </w:rPr>
        <w:t>PostgreSQL checks:</w:t>
      </w:r>
    </w:p>
    <w:p/>
    <w:p>
      <w:r>
        <w:rPr>
          <w:rFonts w:ascii="Consolas" w:hAnsi="Consolas" w:eastAsia="Consolas"/>
          <w:sz w:val="20"/>
          <w:szCs w:val="20"/>
        </w:rPr>
        <w:t>pg_isready</w:t>
      </w:r>
    </w:p>
    <w:p>
      <w:r>
        <w:rPr>
          <w:rFonts w:ascii="Consolas" w:hAnsi="Consolas" w:eastAsia="Consolas"/>
          <w:sz w:val="20"/>
          <w:szCs w:val="20"/>
        </w:rPr>
        <w:t>sudo systemctl status postgresql</w:t>
      </w:r>
    </w:p>
    <w:p>
      <w:r>
        <w:rPr>
          <w:rFonts w:ascii="Consolas" w:hAnsi="Consolas" w:eastAsia="Consolas"/>
          <w:sz w:val="20"/>
          <w:szCs w:val="20"/>
        </w:rPr>
        <w:t>sudo pg_ctlcluster 16 main status</w:t>
      </w:r>
    </w:p>
    <w:p/>
    <w:p>
      <w:r>
        <w:rPr>
          <w:b/>
          <w:sz w:val="28"/>
          <w:szCs w:val="28"/>
        </w:rPr>
        <w:t>Appendix B. Primary operator screens</w:t>
      </w:r>
    </w:p>
    <w:p/>
    <w:p>
      <w:r>
        <w:rPr>
          <w:sz w:val="22"/>
          <w:szCs w:val="22"/>
        </w:rPr>
        <w:t>• /</w:t>
      </w:r>
    </w:p>
    <w:p>
      <w:r>
        <w:rPr>
          <w:sz w:val="22"/>
          <w:szCs w:val="22"/>
        </w:rPr>
        <w:t xml:space="preserve">  • dashboard</w:t>
      </w:r>
    </w:p>
    <w:p>
      <w:r>
        <w:rPr>
          <w:sz w:val="22"/>
          <w:szCs w:val="22"/>
        </w:rPr>
        <w:t>• /hes-systems</w:t>
      </w:r>
    </w:p>
    <w:p>
      <w:r>
        <w:rPr>
          <w:sz w:val="22"/>
          <w:szCs w:val="22"/>
        </w:rPr>
        <w:t xml:space="preserve">  • HES list</w:t>
      </w:r>
    </w:p>
    <w:p>
      <w:r>
        <w:rPr>
          <w:sz w:val="22"/>
          <w:szCs w:val="22"/>
        </w:rPr>
        <w:t>• /adapters</w:t>
      </w:r>
    </w:p>
    <w:p>
      <w:r>
        <w:rPr>
          <w:sz w:val="22"/>
          <w:szCs w:val="22"/>
        </w:rPr>
        <w:t xml:space="preserve">  • adapter list</w:t>
      </w:r>
    </w:p>
    <w:p>
      <w:r>
        <w:rPr>
          <w:sz w:val="22"/>
          <w:szCs w:val="22"/>
        </w:rPr>
        <w:t>• /master-data</w:t>
      </w:r>
    </w:p>
    <w:p>
      <w:r>
        <w:rPr>
          <w:sz w:val="22"/>
          <w:szCs w:val="22"/>
        </w:rPr>
        <w:t xml:space="preserve">  • canonical master data</w:t>
      </w:r>
    </w:p>
    <w:p>
      <w:r>
        <w:rPr>
          <w:sz w:val="22"/>
          <w:szCs w:val="22"/>
        </w:rPr>
        <w:t>• /raw-reads</w:t>
      </w:r>
    </w:p>
    <w:p>
      <w:r>
        <w:rPr>
          <w:sz w:val="22"/>
          <w:szCs w:val="22"/>
        </w:rPr>
        <w:t xml:space="preserve">  • raw read visibility</w:t>
      </w:r>
    </w:p>
    <w:p>
      <w:r>
        <w:rPr>
          <w:sz w:val="22"/>
          <w:szCs w:val="22"/>
        </w:rPr>
        <w:t>• /raw-events</w:t>
      </w:r>
    </w:p>
    <w:p>
      <w:r>
        <w:rPr>
          <w:sz w:val="22"/>
          <w:szCs w:val="22"/>
        </w:rPr>
        <w:t xml:space="preserve">  • raw event visibility</w:t>
      </w:r>
    </w:p>
    <w:p>
      <w:r>
        <w:rPr>
          <w:sz w:val="22"/>
          <w:szCs w:val="22"/>
        </w:rPr>
        <w:t>• /canonical-measurements</w:t>
      </w:r>
    </w:p>
    <w:p>
      <w:r>
        <w:rPr>
          <w:sz w:val="22"/>
          <w:szCs w:val="22"/>
        </w:rPr>
        <w:t xml:space="preserve">  • canonical progression visibility</w:t>
      </w:r>
    </w:p>
    <w:p>
      <w:r>
        <w:rPr>
          <w:sz w:val="22"/>
          <w:szCs w:val="22"/>
        </w:rPr>
        <w:t>• /final-measurements</w:t>
      </w:r>
    </w:p>
    <w:p>
      <w:r>
        <w:rPr>
          <w:sz w:val="22"/>
          <w:szCs w:val="22"/>
        </w:rPr>
        <w:t xml:space="preserve">  • final authoritative measurement visibility</w:t>
      </w:r>
    </w:p>
    <w:p>
      <w:r>
        <w:rPr>
          <w:sz w:val="22"/>
          <w:szCs w:val="22"/>
        </w:rPr>
        <w:t>• /vee-exceptions</w:t>
      </w:r>
    </w:p>
    <w:p>
      <w:r>
        <w:rPr>
          <w:sz w:val="22"/>
          <w:szCs w:val="22"/>
        </w:rPr>
        <w:t xml:space="preserve">  • VEE queue</w:t>
      </w:r>
    </w:p>
    <w:p>
      <w:r>
        <w:rPr>
          <w:sz w:val="22"/>
          <w:szCs w:val="22"/>
        </w:rPr>
        <w:t>• /vee-replay-requests</w:t>
      </w:r>
    </w:p>
    <w:p>
      <w:r>
        <w:rPr>
          <w:sz w:val="22"/>
          <w:szCs w:val="22"/>
        </w:rPr>
        <w:t xml:space="preserve">  • replay request list</w:t>
      </w:r>
    </w:p>
    <w:p>
      <w:r>
        <w:rPr>
          <w:sz w:val="22"/>
          <w:szCs w:val="22"/>
        </w:rPr>
        <w:t>• /billing-export-requests</w:t>
      </w:r>
    </w:p>
    <w:p>
      <w:r>
        <w:rPr>
          <w:sz w:val="22"/>
          <w:szCs w:val="22"/>
        </w:rPr>
        <w:t xml:space="preserve">  • billing export request list</w:t>
      </w:r>
    </w:p>
    <w:p>
      <w:r>
        <w:rPr>
          <w:sz w:val="22"/>
          <w:szCs w:val="22"/>
        </w:rPr>
        <w:t>• /operational-events</w:t>
      </w:r>
    </w:p>
    <w:p>
      <w:r>
        <w:rPr>
          <w:sz w:val="22"/>
          <w:szCs w:val="22"/>
        </w:rPr>
        <w:t xml:space="preserve">  • timeline and alert history</w:t>
      </w:r>
    </w:p>
    <w:p/>
    <w:p>
      <w:r>
        <w:rPr>
          <w:b/>
          <w:sz w:val="28"/>
          <w:szCs w:val="28"/>
        </w:rPr>
        <w:t>Appendix C. Related documents</w:t>
      </w:r>
    </w:p>
    <w:p/>
    <w:p>
      <w:r>
        <w:rPr>
          <w:sz w:val="22"/>
          <w:szCs w:val="22"/>
        </w:rPr>
        <w:t>• postgresql-runbook.md (/home/tprover/2604_sim_mdms_auto/docs/postgresql-runbook.md)</w:t>
      </w:r>
    </w:p>
    <w:p>
      <w:r>
        <w:rPr>
          <w:sz w:val="22"/>
          <w:szCs w:val="22"/>
        </w:rPr>
        <w:t>• adapter-operator-runbook.md (/home/tprover/2604_sim_mdms_auto/docs/adapter-operator-runbook.md)</w:t>
      </w:r>
    </w:p>
    <w:p>
      <w:r>
        <w:rPr>
          <w:sz w:val="22"/>
          <w:szCs w:val="22"/>
        </w:rPr>
        <w:t>• operator-workflows.md (/home/tprover/2604_sim_mdms_auto/docs/operator-workflows.md)</w:t>
      </w:r>
    </w:p>
    <w:p>
      <w:r>
        <w:rPr>
          <w:sz w:val="22"/>
          <w:szCs w:val="22"/>
        </w:rPr>
        <w:t>• mvp-smoke-runbook.md (/home/tprover/2604_sim_mdms_auto/docs/mvp-smoke-runbook.md)</w:t>
      </w:r>
    </w:p>
    <w:p>
      <w:r>
        <w:rPr>
          <w:sz w:val="22"/>
          <w:szCs w:val="22"/>
        </w:rPr>
        <w:t>• hes-system-management.md (/home/tprover/2604_sim_mdms_auto/docs/hes-system-management.md)</w:t>
      </w:r>
    </w:p>
    <w:p>
      <w:r>
        <w:rPr>
          <w:sz w:val="22"/>
          <w:szCs w:val="22"/>
        </w:rPr>
        <w:t>• re-vee-baseline-runbook.md (/home/tprover/2604_sim_mdms_auto/docs/re-vee-baseline-runbook.md)</w:t>
      </w:r>
    </w:p>
    <w:p>
      <w:r>
        <w:rPr>
          <w:sz w:val="22"/>
          <w:szCs w:val="22"/>
        </w:rPr>
        <w:t>• mdms-preproduct-plan.md (/home/tprover/2604_sim_mdms_auto/docs/mdms-preproduct-plan.md)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MDMS Preproduct Operator Manual</dc:title>
  <dc:creator>OpenAI Codex</dc:creator>
  <cp:lastModifiedBy>OpenAI Codex</cp:lastModifiedBy>
  <dcterms:created xsi:type="dcterms:W3CDTF">2026-05-27T01:38:45Z</dcterms:created>
  <dcterms:modified xsi:type="dcterms:W3CDTF">2026-05-27T01:38:45Z</dcterms:modified>
</cp:coreProperties>
</file>