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33F6" w14:textId="5B0CB4DA" w:rsidR="00E1639E" w:rsidRDefault="008C77B0" w:rsidP="008C7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로비화면</w:t>
      </w:r>
    </w:p>
    <w:p w14:paraId="13D988BE" w14:textId="1C3A7F46" w:rsidR="008C77B0" w:rsidRDefault="008C77B0" w:rsidP="008C77B0">
      <w:r>
        <w:rPr>
          <w:noProof/>
        </w:rPr>
        <w:drawing>
          <wp:inline distT="0" distB="0" distL="0" distR="0" wp14:anchorId="0B314FA3" wp14:editId="7DC8E452">
            <wp:extent cx="48768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84" cy="27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D53B" w14:textId="6BAB3F34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 공연장으로 공연 준비 느낌을 주는 로비 화면</w:t>
      </w:r>
    </w:p>
    <w:p w14:paraId="4E5C54F8" w14:textId="111D0DE2" w:rsidR="008C77B0" w:rsidRDefault="008C77B0" w:rsidP="008C77B0"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한</w:t>
      </w:r>
      <w:proofErr w:type="gramEnd"/>
      <w:r>
        <w:rPr>
          <w:rFonts w:hint="eastAsia"/>
        </w:rPr>
        <w:t xml:space="preserve"> 후 팀의 형식과 자신의 캐릭터를 선택 후 </w:t>
      </w:r>
      <w:r>
        <w:t xml:space="preserve">ON AIR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시도 한다</w:t>
      </w:r>
    </w:p>
    <w:p w14:paraId="22AA4D5B" w14:textId="3693906B" w:rsidR="008C77B0" w:rsidRDefault="008C77B0" w:rsidP="008C7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14:paraId="56182F56" w14:textId="3889741E" w:rsidR="008C77B0" w:rsidRDefault="008C77B0" w:rsidP="008C77B0">
      <w:pPr>
        <w:pStyle w:val="a3"/>
        <w:ind w:leftChars="0" w:left="760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놀이터 버스킹 맵</w:t>
      </w:r>
    </w:p>
    <w:p w14:paraId="6FF0444E" w14:textId="20E46898" w:rsidR="008C77B0" w:rsidRDefault="008C77B0" w:rsidP="008C77B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598F95D" wp14:editId="09E28203">
            <wp:extent cx="5074920" cy="304360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52" cy="306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CB5" w14:textId="6EB1C15B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노을이 지고 있고 놀이터 한쪽에 버스킹 공연을 할 수 있게 만들어 놨다.</w:t>
      </w:r>
    </w:p>
    <w:p w14:paraId="3453B7B8" w14:textId="46B110DC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구조물들은 점프하여 올라갈 수 있다.</w:t>
      </w:r>
    </w:p>
    <w:p w14:paraId="67BD5ED2" w14:textId="39BDAD16" w:rsidR="008C77B0" w:rsidRDefault="000C30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주로 </w:t>
      </w:r>
      <w:r w:rsidR="008C77B0">
        <w:rPr>
          <w:rFonts w:hint="eastAsia"/>
        </w:rPr>
        <w:t>1</w:t>
      </w:r>
      <w:r w:rsidR="008C77B0">
        <w:t>vs1</w:t>
      </w:r>
      <w:r w:rsidR="008C77B0">
        <w:rPr>
          <w:rFonts w:hint="eastAsia"/>
        </w:rPr>
        <w:t xml:space="preserve">과 </w:t>
      </w:r>
      <w:r w:rsidR="008C77B0">
        <w:t>2vs2</w:t>
      </w:r>
      <w:r w:rsidR="008C77B0">
        <w:rPr>
          <w:rFonts w:hint="eastAsia"/>
        </w:rPr>
        <w:t xml:space="preserve">를 할 수 있는 </w:t>
      </w:r>
      <w:proofErr w:type="spellStart"/>
      <w:r w:rsidR="008C77B0">
        <w:rPr>
          <w:rFonts w:hint="eastAsia"/>
        </w:rPr>
        <w:t>맵이다</w:t>
      </w:r>
      <w:proofErr w:type="spellEnd"/>
      <w:r w:rsidR="008C77B0">
        <w:rPr>
          <w:rFonts w:hint="eastAsia"/>
        </w:rPr>
        <w:t>.</w:t>
      </w:r>
    </w:p>
    <w:p w14:paraId="75C7D4FD" w14:textId="6A24B05D" w:rsidR="008C77B0" w:rsidRDefault="008C77B0" w:rsidP="008C77B0">
      <w:pPr>
        <w:ind w:firstLine="456"/>
      </w:pPr>
      <w:r>
        <w:lastRenderedPageBreak/>
        <w:t xml:space="preserve">2-2. </w:t>
      </w:r>
      <w:r>
        <w:rPr>
          <w:rFonts w:hint="eastAsia"/>
        </w:rPr>
        <w:t>공연장 무대 맵</w:t>
      </w:r>
    </w:p>
    <w:p w14:paraId="76182CBF" w14:textId="7586BA76" w:rsidR="008C77B0" w:rsidRDefault="008C77B0" w:rsidP="008C77B0">
      <w:pPr>
        <w:ind w:firstLine="456"/>
        <w:rPr>
          <w:rFonts w:hint="eastAsia"/>
        </w:rPr>
      </w:pPr>
      <w:r>
        <w:rPr>
          <w:noProof/>
        </w:rPr>
        <w:drawing>
          <wp:inline distT="0" distB="0" distL="0" distR="0" wp14:anchorId="183FA477" wp14:editId="652E019E">
            <wp:extent cx="5135880" cy="2892779"/>
            <wp:effectExtent l="0" t="0" r="762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67" cy="29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B32" w14:textId="2EDF4BFD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가지 각색의 조명 불빛과 엄청나게 큰 무대이다.</w:t>
      </w:r>
    </w:p>
    <w:p w14:paraId="0C768EBC" w14:textId="1453039D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무대와 무대를 연결하는 형식으로 무대 아래에는 관객들로 북적여 내려갈 수 없다. </w:t>
      </w:r>
    </w:p>
    <w:p w14:paraId="4FBE5E8C" w14:textId="3EE7D2C3" w:rsidR="008C77B0" w:rsidRDefault="000C30B0" w:rsidP="000C3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3</w:t>
      </w:r>
      <w:r>
        <w:t xml:space="preserve">vs3 </w:t>
      </w:r>
      <w:r>
        <w:rPr>
          <w:rFonts w:hint="eastAsia"/>
        </w:rPr>
        <w:t xml:space="preserve">과 </w:t>
      </w:r>
      <w:r>
        <w:t>4vs4</w:t>
      </w:r>
      <w:r>
        <w:rPr>
          <w:rFonts w:hint="eastAsia"/>
        </w:rPr>
        <w:t xml:space="preserve">를 할 수 있는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</w:p>
    <w:p w14:paraId="60DBD2C5" w14:textId="3CA5FED5" w:rsidR="008C77B0" w:rsidRDefault="008C77B0" w:rsidP="008C77B0"/>
    <w:p w14:paraId="472E030D" w14:textId="4B37E31D" w:rsidR="000C30B0" w:rsidRDefault="000C30B0" w:rsidP="008C77B0"/>
    <w:p w14:paraId="3A109DC3" w14:textId="66D9548A" w:rsidR="000C30B0" w:rsidRDefault="000C30B0" w:rsidP="000C30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시점</w:t>
      </w:r>
    </w:p>
    <w:p w14:paraId="3A8D31D0" w14:textId="2E4E360E" w:rsidR="00066B41" w:rsidRDefault="00066B41" w:rsidP="00066B41">
      <w:pPr>
        <w:jc w:val="center"/>
      </w:pPr>
      <w:r>
        <w:rPr>
          <w:noProof/>
          <w:color w:val="0000FF"/>
        </w:rPr>
        <w:drawing>
          <wp:inline distT="0" distB="0" distL="0" distR="0" wp14:anchorId="2411D396" wp14:editId="5AEEE3F4">
            <wp:extent cx="4724400" cy="2665046"/>
            <wp:effectExtent l="0" t="0" r="0" b="2540"/>
            <wp:docPr id="4" name="그림 4" descr="브롤스타즈에 대한 이미지 검색결과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브롤스타즈에 대한 이미지 검색결과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60" cy="267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42AF" w14:textId="5A088081" w:rsidR="00066B41" w:rsidRDefault="00066B41" w:rsidP="00066B41">
      <w:pPr>
        <w:pStyle w:val="a3"/>
        <w:numPr>
          <w:ilvl w:val="0"/>
          <w:numId w:val="2"/>
        </w:numPr>
        <w:ind w:leftChars="0"/>
        <w:jc w:val="center"/>
        <w:rPr>
          <w:rFonts w:hint="eastAsia"/>
        </w:rPr>
      </w:pPr>
      <w:r>
        <w:rPr>
          <w:rFonts w:hint="eastAsia"/>
        </w:rPr>
        <w:t>위 사진보다 조금 더 확대된 시점</w:t>
      </w:r>
    </w:p>
    <w:p w14:paraId="55721D91" w14:textId="6109B393" w:rsidR="000C30B0" w:rsidRDefault="000C30B0" w:rsidP="00066B41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0C3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F97"/>
    <w:multiLevelType w:val="hybridMultilevel"/>
    <w:tmpl w:val="B92A1B52"/>
    <w:lvl w:ilvl="0" w:tplc="CFC4294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28200C00"/>
    <w:multiLevelType w:val="hybridMultilevel"/>
    <w:tmpl w:val="48C63190"/>
    <w:lvl w:ilvl="0" w:tplc="1C34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E"/>
    <w:rsid w:val="00066B41"/>
    <w:rsid w:val="000C30B0"/>
    <w:rsid w:val="008C77B0"/>
    <w:rsid w:val="00E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11AD"/>
  <w15:chartTrackingRefBased/>
  <w15:docId w15:val="{A43EBA5E-63EC-4410-B812-D3A1DBC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kr/url?sa=i&amp;rct=j&amp;q=&amp;esrc=s&amp;source=images&amp;cd=&amp;cad=rja&amp;uact=8&amp;ved=2ahUKEwiu_JGbsergAhV8KqYKHabqAyoQjRx6BAgBEAU&amp;url=https%3A%2F%2Fapps.qoo-app.com%2Fko%2Fapp%2F6640&amp;psig=AOvVaw3S76GaOnbiAq9X8q0CdcQI&amp;ust=15518541105931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김천기</dc:creator>
  <cp:keywords/>
  <dc:description/>
  <cp:lastModifiedBy>김 천기</cp:lastModifiedBy>
  <cp:revision>2</cp:revision>
  <dcterms:created xsi:type="dcterms:W3CDTF">2019-03-05T06:10:00Z</dcterms:created>
  <dcterms:modified xsi:type="dcterms:W3CDTF">2019-03-05T07:00:00Z</dcterms:modified>
</cp:coreProperties>
</file>