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Open Sans" w:cs="Open Sans" w:hAnsi="Open Sans" w:eastAsia="Open Sans"/>
          <w:sz w:val="40"/>
          <w:szCs w:val="40"/>
        </w:rPr>
      </w:pPr>
    </w:p>
    <w:p>
      <w:pPr>
        <w:pStyle w:val="Body"/>
        <w:rPr>
          <w:rFonts w:ascii="Open Sans" w:cs="Open Sans" w:hAnsi="Open Sans" w:eastAsia="Open Sans"/>
          <w:sz w:val="40"/>
          <w:szCs w:val="40"/>
        </w:rPr>
      </w:pPr>
      <w:r>
        <w:rPr>
          <w:rFonts w:ascii="Open Sans" w:cs="Open Sans" w:hAnsi="Open Sans" w:eastAsia="Open Sans"/>
          <w:sz w:val="40"/>
          <w:szCs w:val="40"/>
          <w:rtl w:val="0"/>
          <w:lang w:val="en-US"/>
        </w:rPr>
        <w:t xml:space="preserve">Possible Elements of the local Library project </w:t>
      </w:r>
    </w:p>
    <w:p>
      <w:pPr>
        <w:pStyle w:val="Body"/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80"/>
        <w:gridCol w:w="4680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Library card (membership card)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member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member telephone number 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Member email address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books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due_date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Request materials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Member joining date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Member first name 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Member last name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Member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s address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Reading interests (book categories)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Book title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author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Author name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Checkedout 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Checkout date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New books coming in date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overdue_amount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i w:val="0"/>
                <w:iCs w:val="0"/>
                <w:shd w:val="nil" w:color="auto" w:fill="auto"/>
                <w:rtl w:val="0"/>
                <w:lang w:val="en-US"/>
              </w:rPr>
              <w:t>Over due days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Arrival of the new books date 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i w:val="1"/>
                <w:iCs w:val="1"/>
                <w:shd w:val="nil" w:color="auto" w:fill="auto"/>
                <w:rtl w:val="0"/>
                <w:lang w:val="en-US"/>
              </w:rPr>
              <w:t>book_checked_out(flag)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Open Sans" w:cs="Open Sans" w:hAnsi="Open Sans" w:eastAsia="Open Sans"/>
                <w:i w:val="1"/>
                <w:iCs w:val="1"/>
                <w:shd w:val="nil" w:color="auto" w:fill="auto"/>
                <w:rtl w:val="0"/>
                <w:lang w:val="en-US"/>
              </w:rPr>
              <w:t>book_in_library(flag)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</w:pPr>
      <w:r/>
    </w:p>
    <w:sectPr>
      <w:headerReference w:type="default" r:id="rId4"/>
      <w:footerReference w:type="default" r:id="rId5"/>
      <w:pgSz w:w="12240" w:h="15840" w:orient="portrait"/>
      <w:pgMar w:top="81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Open Sans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