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A4AE5" w:rsidRDefault="000B4C07">
      <w:pPr>
        <w:pStyle w:val="Ttulo"/>
      </w:pPr>
      <w:bookmarkStart w:id="0" w:name="_heading=h.gjdgxs" w:colFirst="0" w:colLast="0"/>
      <w:bookmarkEnd w:id="0"/>
      <w:r>
        <w:t>Declaração do Escopo</w:t>
      </w:r>
    </w:p>
    <w:p w:rsidR="000A4AE5" w:rsidRDefault="000B4C07">
      <w:pPr>
        <w:pStyle w:val="Subttulo"/>
      </w:pPr>
      <w:bookmarkStart w:id="1" w:name="_heading=h.30j0zll" w:colFirst="0" w:colLast="0"/>
      <w:bookmarkEnd w:id="1"/>
      <w:r>
        <w:t>Lawyer’s Office Management System - LOMS</w:t>
      </w:r>
    </w:p>
    <w:p w:rsidR="000A4AE5" w:rsidRDefault="000B4C07" w:rsidP="00301557">
      <w:pPr>
        <w:jc w:val="both"/>
      </w:pPr>
      <w:r>
        <w:t xml:space="preserve">O escritório de advocacia </w:t>
      </w:r>
      <w:r>
        <w:rPr>
          <w:b/>
        </w:rPr>
        <w:t>Clares &amp; Dias Advogadas Associadas</w:t>
      </w:r>
      <w:r>
        <w:t xml:space="preserve"> foi fundado em 2016 pela professora e advogada Catia de Fátima Jonas Dias, bacharel em Direito pela Universidade Nove de Julho e Pós-Graduada em Direito do Trabalho e Direito Previdenciário, além de ser conciliadora e mediadora judicial, junto de sua sócia Thais Clares, que anteriormente, foi sua professora na faculdade.</w:t>
      </w:r>
    </w:p>
    <w:p w:rsidR="000A4AE5" w:rsidRDefault="000A4AE5" w:rsidP="00301557">
      <w:pPr>
        <w:jc w:val="both"/>
      </w:pPr>
    </w:p>
    <w:p w:rsidR="000A4AE5" w:rsidRDefault="000B4C07" w:rsidP="00301557">
      <w:pPr>
        <w:jc w:val="both"/>
      </w:pPr>
      <w:r>
        <w:t xml:space="preserve">Já na faculdade, a professora Thais dizia à sua aluna Catia que iriam formar um escritório juntas, o que foi possível 3 anos atrás. Em pouco tempo, iniciaram o escritório com </w:t>
      </w:r>
      <w:r w:rsidR="009D5BDF">
        <w:t>três</w:t>
      </w:r>
      <w:r>
        <w:t xml:space="preserve"> casos distinto</w:t>
      </w:r>
      <w:r w:rsidR="009D5BDF">
        <w:t>s que foram muito bem sucedidos</w:t>
      </w:r>
      <w:r>
        <w:t xml:space="preserve"> e</w:t>
      </w:r>
      <w:r w:rsidR="009D5BDF">
        <w:t>,</w:t>
      </w:r>
      <w:r>
        <w:t xml:space="preserve"> </w:t>
      </w:r>
      <w:r w:rsidR="009D5BDF">
        <w:t>daí então deu</w:t>
      </w:r>
      <w:r>
        <w:t xml:space="preserve"> início </w:t>
      </w:r>
      <w:r w:rsidR="009D5BDF">
        <w:t>a</w:t>
      </w:r>
      <w:r>
        <w:t xml:space="preserve"> uma parceria e um escritório de advocacia</w:t>
      </w:r>
      <w:r w:rsidR="00301557">
        <w:t xml:space="preserve"> </w:t>
      </w:r>
      <w:r>
        <w:t>de muito sucesso.</w:t>
      </w:r>
    </w:p>
    <w:p w:rsidR="000A4AE5" w:rsidRDefault="000A4AE5" w:rsidP="00301557">
      <w:pPr>
        <w:jc w:val="both"/>
      </w:pPr>
    </w:p>
    <w:p w:rsidR="000A4AE5" w:rsidRDefault="000B4C07" w:rsidP="00301557">
      <w:pPr>
        <w:jc w:val="both"/>
      </w:pPr>
      <w:r>
        <w:t>No entanto, com o crescimento do escritório e o aumento abrupto na quantidade e demanda de clientes, sendo apenas as duas associad</w:t>
      </w:r>
      <w:r w:rsidR="009D5BDF">
        <w:t>as cuidando de toda essa</w:t>
      </w:r>
      <w:r>
        <w:t xml:space="preserve"> </w:t>
      </w:r>
      <w:r w:rsidR="009D5BDF">
        <w:t>nova demanda</w:t>
      </w:r>
      <w:r>
        <w:t>, elas têm tido sérias dificuldades em conseguir administrar todos seus contratos e processos relacionados, incluindo prazos, andament</w:t>
      </w:r>
      <w:r w:rsidR="009D5BDF">
        <w:t xml:space="preserve">os processuais e </w:t>
      </w:r>
      <w:r w:rsidR="00301557">
        <w:t>pagamentos</w:t>
      </w:r>
      <w:bookmarkStart w:id="2" w:name="_GoBack"/>
      <w:bookmarkEnd w:id="2"/>
      <w:r>
        <w:t xml:space="preserve">. Atualmente elas usam “sistemas” mais manuais para gerenciarem todos os assuntos do escritório, como pastas, arquivos e agendas físicas, mas nem sempre esses meios são eficientes devido </w:t>
      </w:r>
      <w:r w:rsidR="00301557">
        <w:t>à</w:t>
      </w:r>
      <w:r>
        <w:t xml:space="preserve"> grande quantidade de clientes e de processos em andamento, o que acarreta em problemas para o escritório.</w:t>
      </w:r>
    </w:p>
    <w:p w:rsidR="000A4AE5" w:rsidRDefault="000A4AE5" w:rsidP="00301557">
      <w:pPr>
        <w:jc w:val="both"/>
      </w:pPr>
    </w:p>
    <w:p w:rsidR="000A4AE5" w:rsidRDefault="000B4C07" w:rsidP="00301557">
      <w:pPr>
        <w:jc w:val="both"/>
      </w:pPr>
      <w:r>
        <w:t xml:space="preserve">No geral, </w:t>
      </w:r>
      <w:r w:rsidR="009D5BDF">
        <w:t xml:space="preserve">esses problemas: </w:t>
      </w:r>
      <w:r>
        <w:t>perder prazos dos processos, não ter um controle exato dos acordos e pagamentos feitos nos contratos, são as coisas que mais dificultam o escritório Clares &amp; Di</w:t>
      </w:r>
      <w:r w:rsidR="009D5BDF">
        <w:t>as Advogadas Associadas a obterem</w:t>
      </w:r>
      <w:r>
        <w:t xml:space="preserve"> </w:t>
      </w:r>
      <w:r w:rsidR="009D5BDF">
        <w:t xml:space="preserve">um </w:t>
      </w:r>
      <w:r>
        <w:t>sucesso</w:t>
      </w:r>
      <w:r w:rsidR="009D5BDF">
        <w:t xml:space="preserve"> progressivo</w:t>
      </w:r>
      <w:r>
        <w:t xml:space="preserve">, </w:t>
      </w:r>
      <w:r w:rsidR="009D5BDF">
        <w:t xml:space="preserve">com mais </w:t>
      </w:r>
      <w:r>
        <w:t>praticidade e eficiência em seu dia-a-dia no trabalho.</w:t>
      </w:r>
    </w:p>
    <w:p w:rsidR="000A4AE5" w:rsidRDefault="000A4AE5" w:rsidP="00301557">
      <w:pPr>
        <w:jc w:val="both"/>
      </w:pPr>
    </w:p>
    <w:p w:rsidR="000A4AE5" w:rsidRDefault="000B4C07" w:rsidP="00301557">
      <w:pPr>
        <w:jc w:val="both"/>
      </w:pPr>
      <w:r>
        <w:t>Tendo isso em vista, o cliente requisita que o seu sistema para administrar o andamento e prazos processuais e seus contratos e acordos, seja computadorizado e automatizado. Os requisitos de componentes do sistema que o cliente requer são:</w:t>
      </w:r>
    </w:p>
    <w:p w:rsidR="000A4AE5" w:rsidRDefault="000A4AE5" w:rsidP="00301557">
      <w:pPr>
        <w:jc w:val="both"/>
      </w:pPr>
    </w:p>
    <w:p w:rsidR="000A4AE5" w:rsidRDefault="000B4C07" w:rsidP="00301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Controle de prazos dos processos em andamento.</w:t>
      </w:r>
    </w:p>
    <w:p w:rsidR="000A4AE5" w:rsidRDefault="000B4C07" w:rsidP="00301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Classificação dos processos por causas.</w:t>
      </w:r>
    </w:p>
    <w:p w:rsidR="000A4AE5" w:rsidRDefault="000B4C07" w:rsidP="00301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Exibição dos processos ordenados por prazos/causas, para facilitar no controle do trabalho.</w:t>
      </w:r>
    </w:p>
    <w:p w:rsidR="000A4AE5" w:rsidRDefault="000B4C07" w:rsidP="00301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Sistema de usuário e controle de permissões para acesso à determinados processos.</w:t>
      </w:r>
    </w:p>
    <w:p w:rsidR="000A4AE5" w:rsidRDefault="000B4C07" w:rsidP="00301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Registro e controle de acordos e andamento de pagamentos dos contratos processuais.</w:t>
      </w:r>
    </w:p>
    <w:p w:rsidR="000A4AE5" w:rsidRDefault="000B4C07" w:rsidP="00301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Alertas/notificações constantes referente à prazos e andamento dos processos.</w:t>
      </w:r>
    </w:p>
    <w:p w:rsidR="000A4AE5" w:rsidRDefault="000B4C07" w:rsidP="00301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Possibilidade de impressão, edição e inclusão de anexos aos processos.</w:t>
      </w:r>
    </w:p>
    <w:p w:rsidR="000A4AE5" w:rsidRDefault="000B4C07" w:rsidP="00301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Histórico de processos já finalizados e relatórios sobre os mesmos relacionados à outros processos similares.</w:t>
      </w:r>
    </w:p>
    <w:sectPr w:rsidR="000A4AE5" w:rsidSect="00777D2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5890"/>
    <w:multiLevelType w:val="multilevel"/>
    <w:tmpl w:val="B20AB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/>
  <w:rsids>
    <w:rsidRoot w:val="000A4AE5"/>
    <w:rsid w:val="000A4AE5"/>
    <w:rsid w:val="000B4C07"/>
    <w:rsid w:val="00301557"/>
    <w:rsid w:val="00777D2B"/>
    <w:rsid w:val="009D5BDF"/>
    <w:rsid w:val="00AF2F5D"/>
    <w:rsid w:val="00C20170"/>
    <w:rsid w:val="00D27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7D2B"/>
  </w:style>
  <w:style w:type="paragraph" w:styleId="Ttulo1">
    <w:name w:val="heading 1"/>
    <w:basedOn w:val="Normal"/>
    <w:next w:val="Normal"/>
    <w:rsid w:val="00777D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77D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77D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77D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77D2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77D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777D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77D2B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777D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777D2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777D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F499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D67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679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679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67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679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67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67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9V8H2M62X/BTfE/4TA6Ve72zzQ==">AMUW2mWC7emahivECZwVqrtGEGeTLxqcxuyv29y/dRpF4Ci3ba6o6u3O9r6vhFWL2i76k2dVBy8ovUWi91K2az7CUuKad8V/44+lQhhNJ6Kvk+2T/RKttDJ5FhzcOQStaNEZD/oWLCD4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Gabriel Oliveira Gonçalves</cp:lastModifiedBy>
  <cp:revision>9</cp:revision>
  <dcterms:created xsi:type="dcterms:W3CDTF">2019-09-25T14:13:00Z</dcterms:created>
  <dcterms:modified xsi:type="dcterms:W3CDTF">2020-03-27T18:59:00Z</dcterms:modified>
</cp:coreProperties>
</file>