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RN-0001: </w:t>
      </w:r>
      <w:r w:rsidDel="00000000" w:rsidR="00000000" w:rsidRPr="00000000">
        <w:rPr>
          <w:rtl w:val="0"/>
        </w:rPr>
        <w:t xml:space="preserve">Quando o cliente solicitar atendimento jurídico, o escritório entregar uma ficha para ele preencher com todos os seus dados cadastrais.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RN-0002:</w:t>
      </w:r>
      <w:r w:rsidDel="00000000" w:rsidR="00000000" w:rsidRPr="00000000">
        <w:rPr>
          <w:rtl w:val="0"/>
        </w:rPr>
        <w:t xml:space="preserve"> Se por circunstância o escritório recusar o caso, os dados cadastrais do cliente vão para arquivo.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RN-0003:</w:t>
      </w:r>
      <w:r w:rsidDel="00000000" w:rsidR="00000000" w:rsidRPr="00000000">
        <w:rPr>
          <w:rtl w:val="0"/>
        </w:rPr>
        <w:t xml:space="preserve"> O escritório só atende de segunda a sexta-feira, exceto feriados, e em horário comercial (09hs-18hs).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RN-0004:</w:t>
      </w:r>
      <w:r w:rsidDel="00000000" w:rsidR="00000000" w:rsidRPr="00000000">
        <w:rPr>
          <w:rtl w:val="0"/>
        </w:rPr>
        <w:t xml:space="preserve"> Assim que entende o caso e recebe a ficha de cadastro do cliente, o mesmo será direcionado para atendimento do advogado.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RN-0005: </w:t>
      </w:r>
      <w:r w:rsidDel="00000000" w:rsidR="00000000" w:rsidRPr="00000000">
        <w:rPr>
          <w:rtl w:val="0"/>
        </w:rPr>
        <w:t xml:space="preserve">Em caso de atraso na entrega da documentação solicitada, o cliente fica ciente que poderá sofrer um adiamento em todo andamento do processo.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both"/>
        <w:rPr/>
      </w:pPr>
      <w:r w:rsidDel="00000000" w:rsidR="00000000" w:rsidRPr="00000000">
        <w:rPr>
          <w:b w:val="1"/>
          <w:rtl w:val="0"/>
        </w:rPr>
        <w:t xml:space="preserve">RN-0006:</w:t>
      </w:r>
      <w:r w:rsidDel="00000000" w:rsidR="00000000" w:rsidRPr="00000000">
        <w:rPr>
          <w:rtl w:val="0"/>
        </w:rPr>
        <w:t xml:space="preserve"> Cliente está ciente que o andamento no processo só será possível assim que todas as documentações solicitadas forem entregues.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842.51968503937" w:hanging="14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RN-0007: </w:t>
      </w:r>
      <w:r w:rsidDel="00000000" w:rsidR="00000000" w:rsidRPr="00000000">
        <w:rPr>
          <w:rtl w:val="0"/>
        </w:rPr>
        <w:t xml:space="preserve">Assim que o cliente aprovar o serviço do advogado, haverá uma reunião para leitura do contrato com o mesmo e explicação de cada cláusula, e o que ocorrerá em caso de não comprimento delas, haverá também uma explanação de como é feito o cálculo dos honorários e  esclarecimento de dúvidas sobre o assunto. </w:t>
      </w:r>
    </w:p>
    <w:p w:rsidR="00000000" w:rsidDel="00000000" w:rsidP="00000000" w:rsidRDefault="00000000" w:rsidRPr="00000000" w14:paraId="0000000E">
      <w:pPr>
        <w:ind w:left="-1842.51968503937" w:hanging="14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RN-0008: </w:t>
      </w:r>
      <w:r w:rsidDel="00000000" w:rsidR="00000000" w:rsidRPr="00000000">
        <w:rPr>
          <w:rtl w:val="0"/>
        </w:rPr>
        <w:t xml:space="preserve">Após a reunião inicial é apresentado ao cliente todas as cláusulas financeiras e quando será definido as formas de pagamento.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RN-0009:</w:t>
      </w:r>
      <w:r w:rsidDel="00000000" w:rsidR="00000000" w:rsidRPr="00000000">
        <w:rPr>
          <w:rtl w:val="0"/>
        </w:rPr>
        <w:t xml:space="preserve"> Caso o cliente não realize o pagamento, nem entre em contato para um retorno do ocorrido, não será realizado mais nenhum procedimento referente ao processo, até que seja feito o pagamento.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RN-0010: </w:t>
      </w:r>
      <w:r w:rsidDel="00000000" w:rsidR="00000000" w:rsidRPr="00000000">
        <w:rPr>
          <w:rtl w:val="0"/>
        </w:rPr>
        <w:t xml:space="preserve"> Caso o pagamento não for confirmado, o cliente será notificado imediatamente.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842.51968503937" w:hanging="14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RN-0011: </w:t>
      </w:r>
      <w:r w:rsidDel="00000000" w:rsidR="00000000" w:rsidRPr="00000000">
        <w:rPr>
          <w:rtl w:val="0"/>
        </w:rPr>
        <w:t xml:space="preserve">Assim que tivermos a confirmação da abertura do processo, o cliente será notificado imediatamente.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842.51968503937" w:hanging="14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RN-0012: </w:t>
      </w:r>
      <w:r w:rsidDel="00000000" w:rsidR="00000000" w:rsidRPr="00000000">
        <w:rPr>
          <w:rtl w:val="0"/>
        </w:rPr>
        <w:t xml:space="preserve">Quando estabelecido os prazos e datas desta nova fase do processo, o cliente será notificado imediatamente.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RN-0013: </w:t>
      </w:r>
      <w:r w:rsidDel="00000000" w:rsidR="00000000" w:rsidRPr="00000000">
        <w:rPr>
          <w:rtl w:val="0"/>
        </w:rPr>
        <w:t xml:space="preserve">Assim que forem definidas as datas das audiências e os prazos correspondentes, o cliente será notificado imediatamente.</w:t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RN-0014: </w:t>
      </w:r>
      <w:r w:rsidDel="00000000" w:rsidR="00000000" w:rsidRPr="00000000">
        <w:rPr>
          <w:rtl w:val="0"/>
        </w:rPr>
        <w:t xml:space="preserve">No dia da audiência o cliente terá todo o suporte e assistência do Advogado para se portar da melhor maneira que possibilite ter a decisão a seu favor.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842.51968503937" w:hanging="14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RN-0015: </w:t>
      </w:r>
      <w:r w:rsidDel="00000000" w:rsidR="00000000" w:rsidRPr="00000000">
        <w:rPr>
          <w:rtl w:val="0"/>
        </w:rPr>
        <w:t xml:space="preserve">Quando determinado o veredito do caso o cliente é auxiliado a tomar as medidas cabíveis em caso de decisão não favorável.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RN-0016: </w:t>
      </w:r>
      <w:r w:rsidDel="00000000" w:rsidR="00000000" w:rsidRPr="00000000">
        <w:rPr>
          <w:rtl w:val="0"/>
        </w:rPr>
        <w:t xml:space="preserve">Quando encerrado todo o processo, em caso de decisão favorável, e cumprida todas as cláusulas contratuais, o Advogado declara o caso finalizado.</w:t>
      </w:r>
    </w:p>
    <w:sectPr>
      <w:pgSz w:h="16834" w:w="11909"/>
      <w:pgMar w:bottom="1440" w:top="1440" w:left="2976.37795275590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