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C939" w14:textId="77777777" w:rsidR="000C3D31" w:rsidRDefault="000C3D31" w:rsidP="000C3D31">
      <w:pPr>
        <w:jc w:val="center"/>
        <w:rPr>
          <w:b/>
          <w:sz w:val="72"/>
          <w:szCs w:val="72"/>
        </w:rPr>
      </w:pPr>
    </w:p>
    <w:p w14:paraId="79D44BD7" w14:textId="77777777" w:rsidR="000C3D31" w:rsidRDefault="000C3D31" w:rsidP="000C3D31">
      <w:pPr>
        <w:jc w:val="center"/>
        <w:rPr>
          <w:b/>
          <w:sz w:val="72"/>
          <w:szCs w:val="72"/>
        </w:rPr>
      </w:pPr>
    </w:p>
    <w:p w14:paraId="07C19BFA" w14:textId="77777777" w:rsidR="000C3D31" w:rsidRDefault="000C3D31" w:rsidP="000C3D31">
      <w:pPr>
        <w:jc w:val="center"/>
        <w:rPr>
          <w:b/>
          <w:sz w:val="72"/>
          <w:szCs w:val="72"/>
        </w:rPr>
      </w:pPr>
    </w:p>
    <w:p w14:paraId="5659966A" w14:textId="77777777" w:rsidR="000C3D31" w:rsidRDefault="000C3D31" w:rsidP="00776F06">
      <w:pPr>
        <w:rPr>
          <w:b/>
          <w:sz w:val="72"/>
          <w:szCs w:val="72"/>
        </w:rPr>
      </w:pPr>
    </w:p>
    <w:p w14:paraId="52F550CD" w14:textId="7B440C65" w:rsidR="000C3D31" w:rsidRDefault="000C3D31" w:rsidP="000C3D3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Projeto de Bases de Dados</w:t>
      </w:r>
    </w:p>
    <w:p w14:paraId="2829B186" w14:textId="7FA56B63" w:rsidR="000C3D31" w:rsidRDefault="000C3D31" w:rsidP="000C3D31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1ªEntrega</w:t>
      </w:r>
      <w:r w:rsidR="002A1EC2">
        <w:rPr>
          <w:b/>
          <w:sz w:val="48"/>
          <w:szCs w:val="48"/>
        </w:rPr>
        <w:t>(E1)</w:t>
      </w:r>
    </w:p>
    <w:p w14:paraId="2D3F7BBB" w14:textId="7C9C78F9" w:rsidR="00B5127A" w:rsidRDefault="000F11BB"/>
    <w:p w14:paraId="19D9D315" w14:textId="54839263" w:rsidR="000C3D31" w:rsidRDefault="000C3D31"/>
    <w:p w14:paraId="5693BDED" w14:textId="7CE9FE64" w:rsidR="000C3D31" w:rsidRDefault="000C3D31"/>
    <w:p w14:paraId="37D1459A" w14:textId="726807C6" w:rsidR="000C3D31" w:rsidRDefault="000C3D31"/>
    <w:p w14:paraId="1BFF272D" w14:textId="268EA0B9" w:rsidR="000C3D31" w:rsidRDefault="000C3D31"/>
    <w:p w14:paraId="48B89599" w14:textId="6C4FF7DB" w:rsidR="000C3D31" w:rsidRDefault="000C3D31"/>
    <w:p w14:paraId="52E46E44" w14:textId="2066FB26" w:rsidR="000C3D31" w:rsidRDefault="000C3D31"/>
    <w:p w14:paraId="29BDAF7B" w14:textId="6D01D0E1" w:rsidR="000C3D31" w:rsidRDefault="000C3D31"/>
    <w:p w14:paraId="79B747B6" w14:textId="07471A9D" w:rsidR="000C3D31" w:rsidRDefault="000C3D31"/>
    <w:p w14:paraId="4DD4B880" w14:textId="12879D02" w:rsidR="000C3D31" w:rsidRDefault="000C3D31"/>
    <w:p w14:paraId="779F01B5" w14:textId="2A116E7F" w:rsidR="00776F06" w:rsidRDefault="00776F06"/>
    <w:p w14:paraId="79C8CDC8" w14:textId="278B7515" w:rsidR="00776F06" w:rsidRDefault="00776F06"/>
    <w:p w14:paraId="2C17712F" w14:textId="1A5DE7A7" w:rsidR="00776F06" w:rsidRDefault="00776F06"/>
    <w:p w14:paraId="1F8CA166" w14:textId="77777777" w:rsidR="00776F06" w:rsidRDefault="00776F06"/>
    <w:p w14:paraId="25EBE53D" w14:textId="65C612AD" w:rsidR="000C3D31" w:rsidRDefault="000C3D31"/>
    <w:p w14:paraId="7AC7558E" w14:textId="6ACA6A0A" w:rsidR="000C3D31" w:rsidRDefault="000C3D31"/>
    <w:p w14:paraId="7252F3AC" w14:textId="735AF901" w:rsidR="00776F06" w:rsidRDefault="00776F06"/>
    <w:p w14:paraId="040F8E62" w14:textId="63D5F22F" w:rsidR="00776F06" w:rsidRDefault="00776F06"/>
    <w:p w14:paraId="21B8D1D6" w14:textId="4A56D3A3" w:rsidR="00776F06" w:rsidRDefault="00776F06"/>
    <w:p w14:paraId="0001E657" w14:textId="77777777" w:rsidR="00776F06" w:rsidRDefault="00776F06"/>
    <w:p w14:paraId="0615BA09" w14:textId="7F80C9F7" w:rsidR="000C3D31" w:rsidRDefault="00776F06" w:rsidP="00776F06">
      <w:pPr>
        <w:jc w:val="center"/>
      </w:pPr>
      <w:r>
        <w:t xml:space="preserve">   </w:t>
      </w:r>
      <w:r>
        <w:rPr>
          <w:b/>
        </w:rPr>
        <w:t xml:space="preserve">Turno Prático 10, </w:t>
      </w:r>
      <w:r>
        <w:t xml:space="preserve">Prof. Flávio Martins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F687D" w14:paraId="28B0242F" w14:textId="77777777" w:rsidTr="0065180C">
        <w:tc>
          <w:tcPr>
            <w:tcW w:w="8494" w:type="dxa"/>
            <w:gridSpan w:val="4"/>
          </w:tcPr>
          <w:p w14:paraId="4BC03B4F" w14:textId="022B22AB" w:rsidR="002F687D" w:rsidRDefault="002F687D" w:rsidP="002F68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Grupo 199</w:t>
            </w:r>
          </w:p>
        </w:tc>
      </w:tr>
      <w:tr w:rsidR="000C3D31" w14:paraId="6F48B1AE" w14:textId="77777777" w:rsidTr="000C3D31">
        <w:tc>
          <w:tcPr>
            <w:tcW w:w="2123" w:type="dxa"/>
          </w:tcPr>
          <w:p w14:paraId="3A06BDF4" w14:textId="16EEAE28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2FB1FA9B" w14:textId="41964119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Nº</w:t>
            </w:r>
          </w:p>
        </w:tc>
        <w:tc>
          <w:tcPr>
            <w:tcW w:w="2124" w:type="dxa"/>
          </w:tcPr>
          <w:p w14:paraId="59E7D24A" w14:textId="42624FAF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Esforço (Horas)</w:t>
            </w:r>
          </w:p>
        </w:tc>
        <w:tc>
          <w:tcPr>
            <w:tcW w:w="2124" w:type="dxa"/>
          </w:tcPr>
          <w:p w14:paraId="2D7B53C0" w14:textId="50C4314F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Contribuição (%)</w:t>
            </w:r>
          </w:p>
        </w:tc>
      </w:tr>
      <w:tr w:rsidR="000C3D31" w14:paraId="430E181B" w14:textId="77777777" w:rsidTr="000C3D31">
        <w:tc>
          <w:tcPr>
            <w:tcW w:w="2123" w:type="dxa"/>
          </w:tcPr>
          <w:p w14:paraId="52D5649C" w14:textId="0E750C70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Gonçalo Carvalho</w:t>
            </w:r>
          </w:p>
        </w:tc>
        <w:tc>
          <w:tcPr>
            <w:tcW w:w="2123" w:type="dxa"/>
          </w:tcPr>
          <w:p w14:paraId="5F818D03" w14:textId="32D09F32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99227</w:t>
            </w:r>
          </w:p>
        </w:tc>
        <w:tc>
          <w:tcPr>
            <w:tcW w:w="2124" w:type="dxa"/>
          </w:tcPr>
          <w:p w14:paraId="080B8BDA" w14:textId="70F6F03F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3E00E2EB" w14:textId="7700ADC9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33.(3) %</w:t>
            </w:r>
          </w:p>
        </w:tc>
      </w:tr>
      <w:tr w:rsidR="000C3D31" w14:paraId="500CF8DB" w14:textId="77777777" w:rsidTr="000C3D31">
        <w:tc>
          <w:tcPr>
            <w:tcW w:w="2123" w:type="dxa"/>
          </w:tcPr>
          <w:p w14:paraId="0EBF8945" w14:textId="64428625" w:rsidR="000C3D31" w:rsidRDefault="002F687D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Jaime Costa</w:t>
            </w:r>
          </w:p>
        </w:tc>
        <w:tc>
          <w:tcPr>
            <w:tcW w:w="2123" w:type="dxa"/>
          </w:tcPr>
          <w:p w14:paraId="6501DE27" w14:textId="439C8AFF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95595</w:t>
            </w:r>
          </w:p>
        </w:tc>
        <w:tc>
          <w:tcPr>
            <w:tcW w:w="2124" w:type="dxa"/>
          </w:tcPr>
          <w:p w14:paraId="13B45FF4" w14:textId="4C6B9360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09D1C8B2" w14:textId="5E7E68EA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33.(3) %</w:t>
            </w:r>
          </w:p>
        </w:tc>
      </w:tr>
      <w:tr w:rsidR="000C3D31" w14:paraId="06619D6C" w14:textId="77777777" w:rsidTr="000C3D31">
        <w:tc>
          <w:tcPr>
            <w:tcW w:w="2123" w:type="dxa"/>
          </w:tcPr>
          <w:p w14:paraId="1CB3B923" w14:textId="19B85A88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Pedro Mateus</w:t>
            </w:r>
          </w:p>
        </w:tc>
        <w:tc>
          <w:tcPr>
            <w:tcW w:w="2123" w:type="dxa"/>
          </w:tcPr>
          <w:p w14:paraId="35D22372" w14:textId="61897268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99306</w:t>
            </w:r>
          </w:p>
        </w:tc>
        <w:tc>
          <w:tcPr>
            <w:tcW w:w="2124" w:type="dxa"/>
          </w:tcPr>
          <w:p w14:paraId="59A69AF0" w14:textId="5601B8B1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6792D0D0" w14:textId="10569CC7" w:rsidR="000C3D31" w:rsidRDefault="00F41776" w:rsidP="00F41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33.(3) %</w:t>
            </w:r>
          </w:p>
        </w:tc>
      </w:tr>
    </w:tbl>
    <w:p w14:paraId="0043DD2C" w14:textId="04F6708D" w:rsidR="00106143" w:rsidRPr="006F30AA" w:rsidRDefault="001023DE" w:rsidP="00776F06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D488F56" wp14:editId="15369DAA">
            <wp:extent cx="6160482" cy="746589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295" cy="74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7DB7" w14:textId="77777777" w:rsidR="00106143" w:rsidRDefault="00106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437A340" w14:textId="77777777" w:rsidR="00106143" w:rsidRDefault="00106143" w:rsidP="001061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Restrições de Integridade</w:t>
      </w:r>
    </w:p>
    <w:p w14:paraId="157ED580" w14:textId="77777777" w:rsidR="00106143" w:rsidRDefault="00106143" w:rsidP="00106143"/>
    <w:p w14:paraId="3DD13DBB" w14:textId="77777777" w:rsidR="00106143" w:rsidRDefault="00106143" w:rsidP="00106143"/>
    <w:p w14:paraId="1F3A0B8C" w14:textId="0ADE6A08" w:rsidR="00106143" w:rsidRDefault="00106143" w:rsidP="00B75185">
      <w:pPr>
        <w:jc w:val="both"/>
      </w:pPr>
      <w:r>
        <w:rPr>
          <w:b/>
        </w:rPr>
        <w:t>RI-1</w:t>
      </w:r>
      <w:r>
        <w:t xml:space="preserve"> O código EAN deve ser composto por 13 dígitos </w:t>
      </w:r>
      <w:r w:rsidR="00650667">
        <w:t>numéricos;</w:t>
      </w:r>
    </w:p>
    <w:p w14:paraId="10D9C0D2" w14:textId="092160DF" w:rsidR="00106143" w:rsidRDefault="00106143" w:rsidP="00B75185">
      <w:pPr>
        <w:jc w:val="both"/>
      </w:pPr>
      <w:r>
        <w:rPr>
          <w:b/>
        </w:rPr>
        <w:t>RI-2</w:t>
      </w:r>
      <w:r w:rsidR="00650667">
        <w:t xml:space="preserve"> Após uma reposição o produto reposto não pode exceder o número máximo de unidades descritas no </w:t>
      </w:r>
      <w:proofErr w:type="spellStart"/>
      <w:r w:rsidR="00650667">
        <w:t>planograma</w:t>
      </w:r>
      <w:proofErr w:type="spellEnd"/>
      <w:r w:rsidR="00650667">
        <w:t xml:space="preserve"> para essa prateleira;</w:t>
      </w:r>
    </w:p>
    <w:p w14:paraId="4663AEF8" w14:textId="3180F64A" w:rsidR="00106143" w:rsidRDefault="00106143" w:rsidP="00B75185">
      <w:pPr>
        <w:jc w:val="both"/>
      </w:pPr>
      <w:r>
        <w:rPr>
          <w:b/>
        </w:rPr>
        <w:t>RI-</w:t>
      </w:r>
      <w:r w:rsidR="00E4544D">
        <w:rPr>
          <w:b/>
        </w:rPr>
        <w:t>3</w:t>
      </w:r>
      <w:r>
        <w:rPr>
          <w:b/>
        </w:rPr>
        <w:t xml:space="preserve"> </w:t>
      </w:r>
      <w:r w:rsidR="00650667">
        <w:t xml:space="preserve">Uma Categoria </w:t>
      </w:r>
      <w:r w:rsidR="00D344C8">
        <w:t>tem de</w:t>
      </w:r>
      <w:r w:rsidR="00650667">
        <w:t xml:space="preserve"> ser associada a um tipo </w:t>
      </w:r>
      <w:r w:rsidR="00D344C8">
        <w:t xml:space="preserve">único </w:t>
      </w:r>
      <w:r w:rsidR="00650667">
        <w:t xml:space="preserve">de </w:t>
      </w:r>
      <w:r w:rsidR="00710C0F">
        <w:t>prateleira</w:t>
      </w:r>
      <w:r w:rsidR="000441CD">
        <w:t>;</w:t>
      </w:r>
    </w:p>
    <w:p w14:paraId="73737C95" w14:textId="1A62FF12" w:rsidR="00E512D1" w:rsidRDefault="00E512D1" w:rsidP="00E512D1">
      <w:pPr>
        <w:jc w:val="both"/>
      </w:pPr>
      <w:r>
        <w:rPr>
          <w:b/>
        </w:rPr>
        <w:t xml:space="preserve">RI-4 </w:t>
      </w:r>
      <w:r>
        <w:t xml:space="preserve">Uma </w:t>
      </w:r>
      <w:proofErr w:type="spellStart"/>
      <w:r>
        <w:t>Super-Categoria</w:t>
      </w:r>
      <w:proofErr w:type="spellEnd"/>
      <w:r>
        <w:t xml:space="preserve"> </w:t>
      </w:r>
      <w:r w:rsidR="003E11D6">
        <w:t>nunca</w:t>
      </w:r>
      <w:r>
        <w:t xml:space="preserve"> </w:t>
      </w:r>
      <w:r w:rsidR="003E11D6">
        <w:t>é</w:t>
      </w:r>
      <w:r>
        <w:t xml:space="preserve"> englobada em si mesma</w:t>
      </w:r>
      <w:r w:rsidR="000441CD">
        <w:t>;</w:t>
      </w:r>
    </w:p>
    <w:p w14:paraId="62E01FDE" w14:textId="7C22557C" w:rsidR="000441CD" w:rsidRDefault="000441CD" w:rsidP="00E512D1">
      <w:pPr>
        <w:jc w:val="both"/>
      </w:pPr>
      <w:r>
        <w:rPr>
          <w:b/>
        </w:rPr>
        <w:t xml:space="preserve">RI-5 </w:t>
      </w:r>
      <w:r w:rsidR="00FF6D29">
        <w:t>A altura tem de ser um valor numérico positivo;</w:t>
      </w:r>
    </w:p>
    <w:p w14:paraId="5C5C5E11" w14:textId="775C49E6" w:rsidR="00FF6D29" w:rsidRDefault="00FF6D29" w:rsidP="00FF6D29">
      <w:pPr>
        <w:jc w:val="both"/>
      </w:pPr>
      <w:r>
        <w:rPr>
          <w:b/>
        </w:rPr>
        <w:t xml:space="preserve">RI-6 </w:t>
      </w:r>
      <w:r>
        <w:t>A largura tem de ser um valor numérico positivo;</w:t>
      </w:r>
    </w:p>
    <w:p w14:paraId="3E0DA9B4" w14:textId="613924A3" w:rsidR="00A43AFD" w:rsidRPr="00A43AFD" w:rsidRDefault="00A43AFD" w:rsidP="00A43AFD">
      <w:pPr>
        <w:jc w:val="both"/>
        <w:rPr>
          <w:u w:val="single"/>
        </w:rPr>
      </w:pPr>
      <w:r>
        <w:rPr>
          <w:b/>
        </w:rPr>
        <w:t>RI-7</w:t>
      </w:r>
      <w:r>
        <w:t xml:space="preserve"> Uma categoria numa certa IVM é sempre resposta pelo mesmo retalhista.</w:t>
      </w:r>
    </w:p>
    <w:p w14:paraId="4C3679B2" w14:textId="77777777" w:rsidR="00FF6D29" w:rsidRPr="00FF6D29" w:rsidRDefault="00FF6D29" w:rsidP="00E512D1">
      <w:pPr>
        <w:jc w:val="both"/>
        <w:rPr>
          <w:u w:val="single"/>
        </w:rPr>
      </w:pPr>
    </w:p>
    <w:p w14:paraId="71F068D4" w14:textId="2EF26FFF" w:rsidR="00264144" w:rsidRPr="00E512D1" w:rsidRDefault="00264144" w:rsidP="00B75185">
      <w:pPr>
        <w:jc w:val="both"/>
        <w:rPr>
          <w:u w:val="single"/>
        </w:rPr>
      </w:pPr>
    </w:p>
    <w:p w14:paraId="3A0D545B" w14:textId="12AFA91C" w:rsidR="00264144" w:rsidRDefault="00264144" w:rsidP="002641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Notas Adicionais</w:t>
      </w:r>
    </w:p>
    <w:p w14:paraId="145E0FBF" w14:textId="07D30CF6" w:rsidR="00264144" w:rsidRDefault="00264144" w:rsidP="00264144">
      <w:pPr>
        <w:jc w:val="center"/>
        <w:rPr>
          <w:b/>
          <w:sz w:val="28"/>
          <w:szCs w:val="28"/>
        </w:rPr>
      </w:pPr>
    </w:p>
    <w:p w14:paraId="46A4E26E" w14:textId="7A82DAD9" w:rsidR="00264144" w:rsidRPr="001022CA" w:rsidRDefault="00264144" w:rsidP="0026414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</w:rPr>
        <w:t xml:space="preserve">Assumimos que uma </w:t>
      </w:r>
      <w:proofErr w:type="spellStart"/>
      <w:r>
        <w:rPr>
          <w:bCs/>
        </w:rPr>
        <w:t>Super-Categoria</w:t>
      </w:r>
      <w:proofErr w:type="spellEnd"/>
      <w:r>
        <w:rPr>
          <w:bCs/>
        </w:rPr>
        <w:t xml:space="preserve"> é formada </w:t>
      </w:r>
      <w:r w:rsidR="007A630E">
        <w:rPr>
          <w:bCs/>
        </w:rPr>
        <w:t xml:space="preserve">apenas </w:t>
      </w:r>
      <w:r>
        <w:rPr>
          <w:bCs/>
        </w:rPr>
        <w:t xml:space="preserve">por </w:t>
      </w:r>
      <w:r w:rsidR="007A630E">
        <w:rPr>
          <w:bCs/>
        </w:rPr>
        <w:t xml:space="preserve">outras </w:t>
      </w:r>
      <w:r>
        <w:rPr>
          <w:bCs/>
        </w:rPr>
        <w:t>categorias</w:t>
      </w:r>
      <w:r w:rsidR="00A43AFD">
        <w:rPr>
          <w:bCs/>
        </w:rPr>
        <w:t>, não podendo conter produtos.</w:t>
      </w:r>
    </w:p>
    <w:p w14:paraId="0912B264" w14:textId="2ADFAF6A" w:rsidR="001022CA" w:rsidRPr="00264144" w:rsidRDefault="001022CA" w:rsidP="0026414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</w:rPr>
        <w:t>Opt</w:t>
      </w:r>
      <w:r w:rsidR="000F11BB">
        <w:rPr>
          <w:bCs/>
        </w:rPr>
        <w:t>á</w:t>
      </w:r>
      <w:r>
        <w:rPr>
          <w:bCs/>
        </w:rPr>
        <w:t>mos pelo uso de entidades fracas para a Prateleira e o Evento de Reposição, pois estes estão dependentes de outras entidades para serem identificados inequivocamente, sendo a Prateleira dependente da IVM e o Evento de Reposição dependente do Retalhista.</w:t>
      </w:r>
    </w:p>
    <w:p w14:paraId="25BF6188" w14:textId="77777777" w:rsidR="00264144" w:rsidRDefault="00264144" w:rsidP="00B75185">
      <w:pPr>
        <w:jc w:val="both"/>
      </w:pPr>
    </w:p>
    <w:sectPr w:rsidR="00264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699"/>
    <w:multiLevelType w:val="hybridMultilevel"/>
    <w:tmpl w:val="05F84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6A50"/>
    <w:multiLevelType w:val="hybridMultilevel"/>
    <w:tmpl w:val="9A1490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77262">
    <w:abstractNumId w:val="1"/>
  </w:num>
  <w:num w:numId="2" w16cid:durableId="8638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1"/>
    <w:rsid w:val="000441CD"/>
    <w:rsid w:val="00054F61"/>
    <w:rsid w:val="00082B71"/>
    <w:rsid w:val="000A1D34"/>
    <w:rsid w:val="000C3D31"/>
    <w:rsid w:val="000F11BB"/>
    <w:rsid w:val="001022CA"/>
    <w:rsid w:val="001023DE"/>
    <w:rsid w:val="00106143"/>
    <w:rsid w:val="00264144"/>
    <w:rsid w:val="002A1EC2"/>
    <w:rsid w:val="002F687D"/>
    <w:rsid w:val="003E11D6"/>
    <w:rsid w:val="004167FC"/>
    <w:rsid w:val="00447B92"/>
    <w:rsid w:val="00614EC4"/>
    <w:rsid w:val="00650667"/>
    <w:rsid w:val="006A66A8"/>
    <w:rsid w:val="006F30AA"/>
    <w:rsid w:val="00710C0F"/>
    <w:rsid w:val="00776F06"/>
    <w:rsid w:val="007A630E"/>
    <w:rsid w:val="00A43AFD"/>
    <w:rsid w:val="00B227A8"/>
    <w:rsid w:val="00B75185"/>
    <w:rsid w:val="00D344C8"/>
    <w:rsid w:val="00E147E4"/>
    <w:rsid w:val="00E4544D"/>
    <w:rsid w:val="00E512D1"/>
    <w:rsid w:val="00F41776"/>
    <w:rsid w:val="00F64599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B00E"/>
  <w15:chartTrackingRefBased/>
  <w15:docId w15:val="{C2D036AC-D2C7-4164-9996-C4AAEF06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D3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C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0A2B6-33E6-4EFC-B39A-74A9D688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Dados, 1ª entrega</dc:title>
  <dc:subject/>
  <dc:creator>Gonçalo Carvalho;Jaime Costa;Pedro Mateus</dc:creator>
  <cp:keywords/>
  <dc:description/>
  <cp:lastModifiedBy>Gonçalo Carvalho</cp:lastModifiedBy>
  <cp:revision>5</cp:revision>
  <cp:lastPrinted>2022-05-27T15:23:00Z</cp:lastPrinted>
  <dcterms:created xsi:type="dcterms:W3CDTF">2022-05-27T15:05:00Z</dcterms:created>
  <dcterms:modified xsi:type="dcterms:W3CDTF">2022-05-27T15:24:00Z</dcterms:modified>
</cp:coreProperties>
</file>