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1013F743" w:rsidR="00BA2C6B" w:rsidRDefault="00C4186B" w:rsidP="00C4186B">
      <w:pPr>
        <w:spacing w:after="0"/>
        <w:jc w:val="center"/>
        <w:rPr>
          <w:rFonts w:ascii="Calibri" w:eastAsia="DejaVu Sans Condensed" w:hAnsi="Calibri"/>
          <w:lang w:val="en-GB"/>
        </w:rPr>
      </w:pPr>
      <w:r w:rsidRPr="00A24985">
        <w:rPr>
          <w:rFonts w:ascii="Calibri" w:eastAsia="DejaVu Sans Condensed" w:hAnsi="Calibri"/>
          <w:lang w:val="en-GB"/>
        </w:rPr>
        <w:t>G</w:t>
      </w:r>
      <w:r w:rsidR="00A24985" w:rsidRPr="00A24985">
        <w:rPr>
          <w:rFonts w:ascii="Calibri" w:eastAsia="DejaVu Sans Condensed" w:hAnsi="Calibri"/>
          <w:lang w:val="en-GB"/>
        </w:rPr>
        <w:t>52</w:t>
      </w:r>
      <w:r w:rsidRPr="00A24985">
        <w:rPr>
          <w:rFonts w:ascii="Calibri" w:eastAsia="DejaVu Sans Condensed" w:hAnsi="Calibri"/>
          <w:lang w:val="en-GB"/>
        </w:rPr>
        <w:t xml:space="preserve"> -</w:t>
      </w:r>
      <w:r w:rsidR="00A24985" w:rsidRPr="00A24985">
        <w:rPr>
          <w:rFonts w:ascii="Calibri" w:eastAsia="DejaVu Sans Condensed" w:hAnsi="Calibri"/>
          <w:lang w:val="en-GB"/>
        </w:rPr>
        <w:t xml:space="preserve"> </w:t>
      </w:r>
      <w:r w:rsidRPr="00A24985">
        <w:rPr>
          <w:rFonts w:ascii="Calibri" w:eastAsia="DejaVu Sans Condensed" w:hAnsi="Calibri"/>
          <w:lang w:val="en-GB"/>
        </w:rPr>
        <w:t>T</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131C5714" w14:textId="77777777" w:rsidR="008554D6" w:rsidRDefault="009D7C87" w:rsidP="008554D6">
      <w:pPr>
        <w:keepNext/>
        <w:widowControl w:val="0"/>
        <w:suppressAutoHyphens/>
        <w:spacing w:after="120"/>
        <w:jc w:val="both"/>
      </w:pPr>
      <w:r>
        <w:rPr>
          <w:rFonts w:ascii="Calibri" w:eastAsia="DejaVu Sans Condensed" w:hAnsi="Calibri"/>
          <w:highlight w:val="yellow"/>
          <w:lang w:val="en-GB"/>
        </w:rPr>
        <w:t xml:space="preserve">Description of the </w:t>
      </w:r>
      <w:r w:rsidR="001F373B">
        <w:rPr>
          <w:rFonts w:ascii="Calibri" w:eastAsia="DejaVu Sans Condensed" w:hAnsi="Calibri"/>
          <w:highlight w:val="yellow"/>
          <w:lang w:val="en-GB"/>
        </w:rPr>
        <w:t>layout of your interface. Include at least one image.</w:t>
      </w:r>
      <w:r w:rsidR="001912E5" w:rsidRPr="001912E5">
        <w:rPr>
          <w:rFonts w:ascii="Calibri" w:eastAsia="DejaVu Sans Condensed" w:hAnsi="Calibri"/>
          <w:noProof/>
          <w:lang w:val="en-GB"/>
        </w:rPr>
        <w:t xml:space="preserve"> </w:t>
      </w:r>
      <w:r w:rsidR="001912E5">
        <w:rPr>
          <w:rFonts w:ascii="Calibri" w:eastAsia="DejaVu Sans Condensed" w:hAnsi="Calibri"/>
          <w:noProof/>
          <w:lang w:val="en-GB"/>
        </w:rPr>
        <w:drawing>
          <wp:inline distT="0" distB="0" distL="0" distR="0" wp14:anchorId="18089772" wp14:editId="285CF67B">
            <wp:extent cx="4976602" cy="2453684"/>
            <wp:effectExtent l="0" t="0" r="1905" b="0"/>
            <wp:docPr id="5" name="Imagem 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ecrã 2019-11-24, às 22.50.29.png"/>
                    <pic:cNvPicPr/>
                  </pic:nvPicPr>
                  <pic:blipFill>
                    <a:blip r:embed="rId5"/>
                    <a:stretch>
                      <a:fillRect/>
                    </a:stretch>
                  </pic:blipFill>
                  <pic:spPr>
                    <a:xfrm>
                      <a:off x="0" y="0"/>
                      <a:ext cx="5200432" cy="2564042"/>
                    </a:xfrm>
                    <a:prstGeom prst="rect">
                      <a:avLst/>
                    </a:prstGeom>
                  </pic:spPr>
                </pic:pic>
              </a:graphicData>
            </a:graphic>
          </wp:inline>
        </w:drawing>
      </w:r>
    </w:p>
    <w:p w14:paraId="3063C10D" w14:textId="789F85BD" w:rsidR="00F32780" w:rsidRPr="008554D6" w:rsidRDefault="008554D6" w:rsidP="008554D6">
      <w:pPr>
        <w:pStyle w:val="Legenda"/>
        <w:jc w:val="both"/>
        <w:rPr>
          <w:rFonts w:ascii="Calibri" w:eastAsia="DejaVu Sans Condensed" w:hAnsi="Calibri"/>
          <w:lang w:val="pt-PT"/>
        </w:rPr>
      </w:pPr>
      <w:r w:rsidRPr="008554D6">
        <w:rPr>
          <w:lang w:val="pt-PT"/>
        </w:rPr>
        <w:t xml:space="preserve">Figure </w:t>
      </w:r>
      <w:r>
        <w:fldChar w:fldCharType="begin"/>
      </w:r>
      <w:r w:rsidRPr="008554D6">
        <w:rPr>
          <w:lang w:val="pt-PT"/>
        </w:rPr>
        <w:instrText xml:space="preserve"> SEQ Figure \* ARABIC </w:instrText>
      </w:r>
      <w:r>
        <w:fldChar w:fldCharType="separate"/>
      </w:r>
      <w:r w:rsidR="0084053D">
        <w:rPr>
          <w:noProof/>
          <w:lang w:val="pt-PT"/>
        </w:rPr>
        <w:t>1</w:t>
      </w:r>
      <w:r>
        <w:fldChar w:fldCharType="end"/>
      </w:r>
      <w:r w:rsidRPr="008554D6">
        <w:rPr>
          <w:lang w:val="pt-PT"/>
        </w:rPr>
        <w:t xml:space="preserve"> - Layout da visualização</w:t>
      </w:r>
    </w:p>
    <w:p w14:paraId="3EC22F02" w14:textId="13747161" w:rsidR="001912E5" w:rsidRPr="001912E5" w:rsidRDefault="001912E5" w:rsidP="00F32780">
      <w:pPr>
        <w:widowControl w:val="0"/>
        <w:suppressAutoHyphens/>
        <w:spacing w:after="120"/>
        <w:jc w:val="both"/>
        <w:rPr>
          <w:rFonts w:ascii="Calibri" w:eastAsia="DejaVu Sans Condensed" w:hAnsi="Calibri"/>
          <w:lang w:val="pt-PT"/>
        </w:rPr>
      </w:pPr>
      <w:r w:rsidRPr="001912E5">
        <w:rPr>
          <w:rFonts w:ascii="Calibri" w:eastAsia="DejaVu Sans Condensed" w:hAnsi="Calibri"/>
          <w:lang w:val="pt-PT"/>
        </w:rPr>
        <w:t xml:space="preserve">O estado atual da nossa </w:t>
      </w:r>
      <w:r>
        <w:rPr>
          <w:rFonts w:ascii="Calibri" w:eastAsia="DejaVu Sans Condensed" w:hAnsi="Calibri"/>
          <w:lang w:val="pt-PT"/>
        </w:rPr>
        <w:t xml:space="preserve">visualização encontra-se na </w:t>
      </w:r>
      <w:r w:rsidR="008554D6">
        <w:rPr>
          <w:rFonts w:ascii="Calibri" w:eastAsia="DejaVu Sans Condensed" w:hAnsi="Calibri"/>
          <w:lang w:val="pt-PT"/>
        </w:rPr>
        <w:t>figura 1</w:t>
      </w:r>
      <w:r>
        <w:rPr>
          <w:rFonts w:ascii="Calibri" w:eastAsia="DejaVu Sans Condensed" w:hAnsi="Calibri"/>
          <w:lang w:val="pt-PT"/>
        </w:rPr>
        <w:t xml:space="preserve">, onde temos uma lista na esquerda, que é a peça principal desta visualização, onde temos a lista das músicas para o intervalo de tempo selecionado. Esta lista está inicialmente ordenada pelo número de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mas no futuro iremos ter um </w:t>
      </w:r>
      <w:proofErr w:type="spellStart"/>
      <w:r>
        <w:rPr>
          <w:rFonts w:ascii="Calibri" w:eastAsia="DejaVu Sans Condensed" w:hAnsi="Calibri"/>
          <w:lang w:val="pt-PT"/>
        </w:rPr>
        <w:t>filter</w:t>
      </w:r>
      <w:proofErr w:type="spellEnd"/>
      <w:r>
        <w:rPr>
          <w:rFonts w:ascii="Calibri" w:eastAsia="DejaVu Sans Condensed" w:hAnsi="Calibri"/>
          <w:lang w:val="pt-PT"/>
        </w:rPr>
        <w:t xml:space="preserve"> que poderemos ordenar por </w:t>
      </w:r>
      <w:proofErr w:type="spellStart"/>
      <w:r>
        <w:rPr>
          <w:rFonts w:ascii="Calibri" w:eastAsia="DejaVu Sans Condensed" w:hAnsi="Calibri"/>
          <w:lang w:val="pt-PT"/>
        </w:rPr>
        <w:t>features</w:t>
      </w:r>
      <w:proofErr w:type="spellEnd"/>
      <w:r>
        <w:rPr>
          <w:rFonts w:ascii="Calibri" w:eastAsia="DejaVu Sans Condensed" w:hAnsi="Calibri"/>
          <w:lang w:val="pt-PT"/>
        </w:rPr>
        <w:t xml:space="preserve"> diferentes. Seguidamente temos os nossos dois idiomas implementados que explicamos em mais detalhe na segunda se</w:t>
      </w:r>
      <w:r w:rsidR="008554D6">
        <w:rPr>
          <w:rFonts w:ascii="Calibri" w:eastAsia="DejaVu Sans Condensed" w:hAnsi="Calibri"/>
          <w:lang w:val="pt-PT"/>
        </w:rPr>
        <w:t>c</w:t>
      </w:r>
      <w:r>
        <w:rPr>
          <w:rFonts w:ascii="Calibri" w:eastAsia="DejaVu Sans Condensed" w:hAnsi="Calibri"/>
          <w:lang w:val="pt-PT"/>
        </w:rPr>
        <w:t>ção</w:t>
      </w:r>
      <w:r w:rsidR="008554D6">
        <w:rPr>
          <w:rFonts w:ascii="Calibri" w:eastAsia="DejaVu Sans Condensed" w:hAnsi="Calibri"/>
          <w:lang w:val="pt-PT"/>
        </w:rPr>
        <w:t>.</w:t>
      </w:r>
    </w:p>
    <w:p w14:paraId="3B0965BB" w14:textId="5B84C9EA" w:rsidR="00F32780" w:rsidRPr="001912E5" w:rsidRDefault="008554D6" w:rsidP="00BA2C6B">
      <w:pPr>
        <w:widowControl w:val="0"/>
        <w:suppressAutoHyphens/>
        <w:spacing w:after="120"/>
        <w:jc w:val="both"/>
        <w:rPr>
          <w:rFonts w:ascii="Calibri" w:eastAsia="DejaVu Sans Condensed" w:hAnsi="Calibri"/>
          <w:lang w:val="pt-PT"/>
        </w:rPr>
      </w:pPr>
      <w:r>
        <w:rPr>
          <w:noProof/>
        </w:rPr>
        <mc:AlternateContent>
          <mc:Choice Requires="wps">
            <w:drawing>
              <wp:anchor distT="0" distB="0" distL="114300" distR="114300" simplePos="0" relativeHeight="251657216" behindDoc="1" locked="0" layoutInCell="1" allowOverlap="1" wp14:anchorId="1042FA6A" wp14:editId="6ED7EA5B">
                <wp:simplePos x="0" y="0"/>
                <wp:positionH relativeFrom="column">
                  <wp:posOffset>0</wp:posOffset>
                </wp:positionH>
                <wp:positionV relativeFrom="paragraph">
                  <wp:posOffset>1379855</wp:posOffset>
                </wp:positionV>
                <wp:extent cx="2613660" cy="635"/>
                <wp:effectExtent l="0" t="0" r="2540" b="12065"/>
                <wp:wrapTight wrapText="bothSides">
                  <wp:wrapPolygon edited="0">
                    <wp:start x="0" y="0"/>
                    <wp:lineTo x="0" y="0"/>
                    <wp:lineTo x="21516" y="0"/>
                    <wp:lineTo x="2151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4B1A270" w14:textId="08BBD1C5" w:rsidR="008554D6" w:rsidRPr="008554D6" w:rsidRDefault="008554D6" w:rsidP="008554D6">
                            <w:pPr>
                              <w:pStyle w:val="Legenda"/>
                              <w:rPr>
                                <w:rFonts w:ascii="Calibri" w:eastAsia="DejaVu Sans Condensed" w:hAnsi="Calibri"/>
                                <w:noProof/>
                                <w:lang w:val="pt-PT"/>
                              </w:rPr>
                            </w:pPr>
                            <w:r w:rsidRPr="008554D6">
                              <w:rPr>
                                <w:lang w:val="pt-PT"/>
                              </w:rPr>
                              <w:t xml:space="preserve">Figure </w:t>
                            </w:r>
                            <w:r>
                              <w:fldChar w:fldCharType="begin"/>
                            </w:r>
                            <w:r w:rsidRPr="008554D6">
                              <w:rPr>
                                <w:lang w:val="pt-PT"/>
                              </w:rPr>
                              <w:instrText xml:space="preserve"> SEQ Figure \* ARABIC </w:instrText>
                            </w:r>
                            <w:r>
                              <w:fldChar w:fldCharType="separate"/>
                            </w:r>
                            <w:r w:rsidR="0084053D">
                              <w:rPr>
                                <w:noProof/>
                                <w:lang w:val="pt-PT"/>
                              </w:rPr>
                              <w:t>2</w:t>
                            </w:r>
                            <w:r>
                              <w:fldChar w:fldCharType="end"/>
                            </w:r>
                            <w:r w:rsidRPr="008554D6">
                              <w:rPr>
                                <w:noProof/>
                                <w:lang w:val="pt-PT"/>
                              </w:rPr>
                              <w:t xml:space="preserve"> - Menu para alterar a data desejada.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42FA6A" id="_x0000_t202" coordsize="21600,21600" o:spt="202" path="m,l,21600r21600,l21600,xe">
                <v:stroke joinstyle="miter"/>
                <v:path gradientshapeok="t" o:connecttype="rect"/>
              </v:shapetype>
              <v:shape id="Caixa de Texto 1" o:spid="_x0000_s1026" type="#_x0000_t202" style="position:absolute;left:0;text-align:left;margin-left:0;margin-top:108.65pt;width:205.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" stroked="f">
                <v:textbox style="mso-fit-shape-to-text:t" inset="0,0,0,0">
                  <w:txbxContent>
                    <w:p w14:paraId="54B1A270" w14:textId="08BBD1C5" w:rsidR="008554D6" w:rsidRPr="008554D6" w:rsidRDefault="008554D6" w:rsidP="008554D6">
                      <w:pPr>
                        <w:pStyle w:val="Legenda"/>
                        <w:rPr>
                          <w:rFonts w:ascii="Calibri" w:eastAsia="DejaVu Sans Condensed" w:hAnsi="Calibri"/>
                          <w:noProof/>
                          <w:lang w:val="pt-PT"/>
                        </w:rPr>
                      </w:pPr>
                      <w:r w:rsidRPr="008554D6">
                        <w:rPr>
                          <w:lang w:val="pt-PT"/>
                        </w:rPr>
                        <w:t xml:space="preserve">Figure </w:t>
                      </w:r>
                      <w:r>
                        <w:fldChar w:fldCharType="begin"/>
                      </w:r>
                      <w:r w:rsidRPr="008554D6">
                        <w:rPr>
                          <w:lang w:val="pt-PT"/>
                        </w:rPr>
                        <w:instrText xml:space="preserve"> SEQ Figure \* ARABIC </w:instrText>
                      </w:r>
                      <w:r>
                        <w:fldChar w:fldCharType="separate"/>
                      </w:r>
                      <w:r w:rsidR="0084053D">
                        <w:rPr>
                          <w:noProof/>
                          <w:lang w:val="pt-PT"/>
                        </w:rPr>
                        <w:t>2</w:t>
                      </w:r>
                      <w:r>
                        <w:fldChar w:fldCharType="end"/>
                      </w:r>
                      <w:r w:rsidRPr="008554D6">
                        <w:rPr>
                          <w:noProof/>
                          <w:lang w:val="pt-PT"/>
                        </w:rPr>
                        <w:t xml:space="preserve"> - Menu para alterar a data desejada.</w:t>
                      </w:r>
                    </w:p>
                  </w:txbxContent>
                </v:textbox>
                <w10:wrap type="tight"/>
              </v:shape>
            </w:pict>
          </mc:Fallback>
        </mc:AlternateContent>
      </w:r>
      <w:r w:rsidR="001912E5">
        <w:rPr>
          <w:rFonts w:ascii="Calibri" w:eastAsia="DejaVu Sans Condensed" w:hAnsi="Calibri"/>
          <w:noProof/>
          <w:lang w:val="en-GB"/>
        </w:rPr>
        <w:drawing>
          <wp:anchor distT="0" distB="0" distL="114300" distR="114300" simplePos="0" relativeHeight="251658240" behindDoc="1" locked="0" layoutInCell="1" allowOverlap="1" wp14:anchorId="414D498F" wp14:editId="1AFC5577">
            <wp:simplePos x="0" y="0"/>
            <wp:positionH relativeFrom="column">
              <wp:posOffset>0</wp:posOffset>
            </wp:positionH>
            <wp:positionV relativeFrom="paragraph">
              <wp:posOffset>42545</wp:posOffset>
            </wp:positionV>
            <wp:extent cx="2613660" cy="1280160"/>
            <wp:effectExtent l="0" t="0" r="2540" b="2540"/>
            <wp:wrapTight wrapText="bothSides">
              <wp:wrapPolygon edited="0">
                <wp:start x="0" y="0"/>
                <wp:lineTo x="0" y="21429"/>
                <wp:lineTo x="21516" y="21429"/>
                <wp:lineTo x="21516" y="0"/>
                <wp:lineTo x="0" y="0"/>
              </wp:wrapPolygon>
            </wp:wrapTight>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ã 2019-11-24, às 22.50.41.png"/>
                    <pic:cNvPicPr/>
                  </pic:nvPicPr>
                  <pic:blipFill>
                    <a:blip r:embed="rId6"/>
                    <a:stretch>
                      <a:fillRect/>
                    </a:stretch>
                  </pic:blipFill>
                  <pic:spPr>
                    <a:xfrm>
                      <a:off x="0" y="0"/>
                      <a:ext cx="2613660" cy="1280160"/>
                    </a:xfrm>
                    <a:prstGeom prst="rect">
                      <a:avLst/>
                    </a:prstGeom>
                  </pic:spPr>
                </pic:pic>
              </a:graphicData>
            </a:graphic>
            <wp14:sizeRelH relativeFrom="page">
              <wp14:pctWidth>0</wp14:pctWidth>
            </wp14:sizeRelH>
            <wp14:sizeRelV relativeFrom="page">
              <wp14:pctHeight>0</wp14:pctHeight>
            </wp14:sizeRelV>
          </wp:anchor>
        </w:drawing>
      </w:r>
    </w:p>
    <w:p w14:paraId="05FD65E6" w14:textId="6B9727D6" w:rsidR="001912E5" w:rsidRPr="001912E5" w:rsidRDefault="001912E5" w:rsidP="00BA2C6B">
      <w:pPr>
        <w:widowControl w:val="0"/>
        <w:suppressAutoHyphens/>
        <w:spacing w:after="120"/>
        <w:jc w:val="both"/>
        <w:rPr>
          <w:rFonts w:ascii="Calibri" w:eastAsia="DejaVu Sans Condensed" w:hAnsi="Calibri"/>
          <w:lang w:val="pt-PT"/>
        </w:rPr>
      </w:pPr>
    </w:p>
    <w:p w14:paraId="5EA043D5" w14:textId="455724C2" w:rsidR="001912E5" w:rsidRPr="001912E5" w:rsidRDefault="001912E5" w:rsidP="00BA2C6B">
      <w:pPr>
        <w:widowControl w:val="0"/>
        <w:suppressAutoHyphens/>
        <w:spacing w:after="120"/>
        <w:jc w:val="both"/>
        <w:rPr>
          <w:rFonts w:ascii="Calibri" w:eastAsia="DejaVu Sans Condensed" w:hAnsi="Calibri"/>
          <w:lang w:val="pt-PT"/>
        </w:rPr>
      </w:pPr>
    </w:p>
    <w:p w14:paraId="3B2A1346" w14:textId="50701CA2" w:rsidR="001912E5" w:rsidRDefault="001912E5" w:rsidP="00BA2C6B">
      <w:pPr>
        <w:widowControl w:val="0"/>
        <w:suppressAutoHyphens/>
        <w:spacing w:after="120"/>
        <w:jc w:val="both"/>
        <w:rPr>
          <w:rFonts w:ascii="Calibri" w:eastAsia="DejaVu Sans Condensed" w:hAnsi="Calibri"/>
          <w:lang w:val="pt-PT"/>
        </w:rPr>
      </w:pPr>
    </w:p>
    <w:p w14:paraId="7807529B" w14:textId="5D676B5A" w:rsidR="001912E5" w:rsidRDefault="001912E5" w:rsidP="00BA2C6B">
      <w:pPr>
        <w:widowControl w:val="0"/>
        <w:suppressAutoHyphens/>
        <w:spacing w:after="120"/>
        <w:jc w:val="both"/>
        <w:rPr>
          <w:rFonts w:ascii="Calibri" w:eastAsia="DejaVu Sans Condensed" w:hAnsi="Calibri"/>
          <w:lang w:val="pt-PT"/>
        </w:rPr>
      </w:pPr>
    </w:p>
    <w:p w14:paraId="638E5394" w14:textId="6C741926" w:rsidR="008554D6" w:rsidRDefault="008554D6" w:rsidP="00BA2C6B">
      <w:pPr>
        <w:widowControl w:val="0"/>
        <w:suppressAutoHyphens/>
        <w:spacing w:after="120"/>
        <w:jc w:val="both"/>
        <w:rPr>
          <w:rFonts w:ascii="Calibri" w:eastAsia="DejaVu Sans Condensed" w:hAnsi="Calibri"/>
          <w:lang w:val="pt-PT"/>
        </w:rPr>
      </w:pPr>
    </w:p>
    <w:p w14:paraId="3CF5C0DD" w14:textId="77777777" w:rsidR="0084053D" w:rsidRPr="001912E5" w:rsidRDefault="0084053D" w:rsidP="00BA2C6B">
      <w:pPr>
        <w:widowControl w:val="0"/>
        <w:suppressAutoHyphens/>
        <w:spacing w:after="120"/>
        <w:jc w:val="both"/>
        <w:rPr>
          <w:rFonts w:ascii="Calibri" w:eastAsia="DejaVu Sans Condensed" w:hAnsi="Calibri"/>
          <w:lang w:val="pt-PT"/>
        </w:rPr>
      </w:pPr>
    </w:p>
    <w:p w14:paraId="14D35998" w14:textId="69EDBD02" w:rsidR="001912E5" w:rsidRPr="001912E5" w:rsidRDefault="008554D6" w:rsidP="00BA2C6B">
      <w:pPr>
        <w:widowControl w:val="0"/>
        <w:suppressAutoHyphens/>
        <w:spacing w:after="120"/>
        <w:jc w:val="both"/>
        <w:rPr>
          <w:rFonts w:ascii="Calibri" w:eastAsia="DejaVu Sans Condensed" w:hAnsi="Calibri"/>
          <w:lang w:val="pt-PT"/>
        </w:rPr>
      </w:pPr>
      <w:r>
        <w:rPr>
          <w:rFonts w:ascii="Calibri" w:eastAsia="DejaVu Sans Condensed" w:hAnsi="Calibri"/>
          <w:lang w:val="pt-PT"/>
        </w:rPr>
        <w:t>Caso o utente queira alterar a data pode selecionar na lista da esquerda o botão “</w:t>
      </w:r>
      <w:proofErr w:type="spellStart"/>
      <w:r>
        <w:rPr>
          <w:rFonts w:ascii="Calibri" w:eastAsia="DejaVu Sans Condensed" w:hAnsi="Calibri"/>
          <w:lang w:val="pt-PT"/>
        </w:rPr>
        <w:t>Change</w:t>
      </w:r>
      <w:proofErr w:type="spellEnd"/>
      <w:r>
        <w:rPr>
          <w:rFonts w:ascii="Calibri" w:eastAsia="DejaVu Sans Condensed" w:hAnsi="Calibri"/>
          <w:lang w:val="pt-PT"/>
        </w:rPr>
        <w:t xml:space="preserve"> date(s)”, que irá abrir o menu que está na imagem 2. Onde podemos escolher se queremos visualizar um dia em específico ou um intervalo. As músicas que vão aparecer na lista na esquerda irão refletir estas mudanças, onde aparecerão as músicas dentro da data desejada. </w:t>
      </w:r>
    </w:p>
    <w:p w14:paraId="073C7547" w14:textId="77777777" w:rsidR="001912E5" w:rsidRPr="001912E5" w:rsidRDefault="001912E5" w:rsidP="00BA2C6B">
      <w:pPr>
        <w:widowControl w:val="0"/>
        <w:suppressAutoHyphens/>
        <w:spacing w:after="120"/>
        <w:jc w:val="both"/>
        <w:rPr>
          <w:rFonts w:ascii="Calibri" w:eastAsia="DejaVu Sans Condensed" w:hAnsi="Calibri"/>
          <w:lang w:val="pt-PT"/>
        </w:rPr>
      </w:pPr>
    </w:p>
    <w:p w14:paraId="08A5BB80" w14:textId="1AD893A6"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38774CF5" w14:textId="002B8A13" w:rsid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215CAA7C" w14:textId="0EDD9782" w:rsidR="00605DC1" w:rsidRDefault="00605DC1" w:rsidP="00605DC1">
      <w:pPr>
        <w:pStyle w:val="Subttulo"/>
        <w:rPr>
          <w:highlight w:val="yellow"/>
          <w:lang w:val="en-GB"/>
        </w:rPr>
      </w:pPr>
    </w:p>
    <w:p w14:paraId="660A0A60" w14:textId="25BB1666" w:rsidR="00605DC1" w:rsidRPr="00605DC1" w:rsidRDefault="00605DC1" w:rsidP="00605DC1">
      <w:pPr>
        <w:pStyle w:val="Subttulo"/>
      </w:pPr>
      <w:r>
        <w:t>Radial Chart:</w:t>
      </w:r>
    </w:p>
    <w:p w14:paraId="3D14E947" w14:textId="77777777" w:rsidR="0084053D" w:rsidRDefault="00605DC1" w:rsidP="0084053D">
      <w:pPr>
        <w:keepNext/>
      </w:pPr>
      <w:r>
        <w:rPr>
          <w:noProof/>
          <w:lang w:val="en-GB"/>
        </w:rPr>
        <w:lastRenderedPageBreak/>
        <w:drawing>
          <wp:inline distT="0" distB="0" distL="0" distR="0" wp14:anchorId="52718B43" wp14:editId="4FB80847">
            <wp:extent cx="2977869" cy="206212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9-11-24, às 22.50.10.png"/>
                    <pic:cNvPicPr/>
                  </pic:nvPicPr>
                  <pic:blipFill>
                    <a:blip r:embed="rId7"/>
                    <a:stretch>
                      <a:fillRect/>
                    </a:stretch>
                  </pic:blipFill>
                  <pic:spPr>
                    <a:xfrm>
                      <a:off x="0" y="0"/>
                      <a:ext cx="3003326" cy="2079751"/>
                    </a:xfrm>
                    <a:prstGeom prst="rect">
                      <a:avLst/>
                    </a:prstGeom>
                  </pic:spPr>
                </pic:pic>
              </a:graphicData>
            </a:graphic>
          </wp:inline>
        </w:drawing>
      </w:r>
    </w:p>
    <w:p w14:paraId="2C8A9359" w14:textId="521D2BBB" w:rsidR="00605DC1" w:rsidRPr="0084053D" w:rsidRDefault="0084053D" w:rsidP="0084053D">
      <w:pPr>
        <w:pStyle w:val="Legenda"/>
        <w:rPr>
          <w:lang w:val="pt-PT"/>
        </w:rPr>
      </w:pPr>
      <w:r w:rsidRPr="0084053D">
        <w:rPr>
          <w:lang w:val="pt-PT"/>
        </w:rPr>
        <w:t xml:space="preserve">Figure </w:t>
      </w:r>
      <w:r>
        <w:fldChar w:fldCharType="begin"/>
      </w:r>
      <w:r w:rsidRPr="0084053D">
        <w:rPr>
          <w:lang w:val="pt-PT"/>
        </w:rPr>
        <w:instrText xml:space="preserve"> SEQ Figure \* ARABIC </w:instrText>
      </w:r>
      <w:r>
        <w:fldChar w:fldCharType="separate"/>
      </w:r>
      <w:r>
        <w:rPr>
          <w:noProof/>
          <w:lang w:val="pt-PT"/>
        </w:rPr>
        <w:t>3</w:t>
      </w:r>
      <w:r>
        <w:fldChar w:fldCharType="end"/>
      </w:r>
      <w:r w:rsidRPr="0084053D">
        <w:rPr>
          <w:lang w:val="pt-PT"/>
        </w:rPr>
        <w:t xml:space="preserve"> - Radial </w:t>
      </w:r>
      <w:proofErr w:type="spellStart"/>
      <w:r w:rsidRPr="0084053D">
        <w:rPr>
          <w:lang w:val="pt-PT"/>
        </w:rPr>
        <w:t>Chart</w:t>
      </w:r>
      <w:proofErr w:type="spellEnd"/>
    </w:p>
    <w:p w14:paraId="601FCFB0" w14:textId="08627FB1" w:rsidR="00605DC1" w:rsidRPr="00605DC1" w:rsidRDefault="00605DC1" w:rsidP="001912E5">
      <w:pPr>
        <w:jc w:val="both"/>
        <w:rPr>
          <w:lang w:val="pt-PT"/>
        </w:rPr>
      </w:pPr>
      <w:r w:rsidRPr="00605DC1">
        <w:rPr>
          <w:lang w:val="pt-PT"/>
        </w:rPr>
        <w:t xml:space="preserve">O primeiro idioma produzido </w:t>
      </w:r>
      <w:r>
        <w:rPr>
          <w:lang w:val="pt-PT"/>
        </w:rPr>
        <w:t xml:space="preserve">foi o radial </w:t>
      </w:r>
      <w:proofErr w:type="spellStart"/>
      <w:r>
        <w:rPr>
          <w:lang w:val="pt-PT"/>
        </w:rPr>
        <w:t>chart</w:t>
      </w:r>
      <w:proofErr w:type="spellEnd"/>
      <w:r w:rsidR="0084053D">
        <w:rPr>
          <w:lang w:val="pt-PT"/>
        </w:rPr>
        <w:t xml:space="preserve"> (figura 3)</w:t>
      </w:r>
      <w:r>
        <w:rPr>
          <w:lang w:val="pt-PT"/>
        </w:rPr>
        <w:t xml:space="preserve">, que demonstra as </w:t>
      </w:r>
      <w:proofErr w:type="spellStart"/>
      <w:r>
        <w:rPr>
          <w:i/>
          <w:iCs/>
          <w:lang w:val="pt-PT"/>
        </w:rPr>
        <w:t>features</w:t>
      </w:r>
      <w:proofErr w:type="spellEnd"/>
      <w:r>
        <w:rPr>
          <w:lang w:val="pt-PT"/>
        </w:rPr>
        <w:t xml:space="preserve"> das músicas selecionadas e da média </w:t>
      </w:r>
      <w:r w:rsidR="008554D6">
        <w:rPr>
          <w:lang w:val="pt-PT"/>
        </w:rPr>
        <w:t xml:space="preserve">das </w:t>
      </w:r>
      <w:proofErr w:type="spellStart"/>
      <w:r w:rsidR="008554D6">
        <w:rPr>
          <w:lang w:val="pt-PT"/>
        </w:rPr>
        <w:t>features</w:t>
      </w:r>
      <w:proofErr w:type="spellEnd"/>
      <w:r w:rsidR="008554D6">
        <w:rPr>
          <w:lang w:val="pt-PT"/>
        </w:rPr>
        <w:t xml:space="preserve"> </w:t>
      </w:r>
      <w:r>
        <w:rPr>
          <w:lang w:val="pt-PT"/>
        </w:rPr>
        <w:t xml:space="preserve">de todas as músicas </w:t>
      </w:r>
      <w:r w:rsidR="001912E5">
        <w:rPr>
          <w:lang w:val="pt-PT"/>
        </w:rPr>
        <w:t>n</w:t>
      </w:r>
      <w:r>
        <w:rPr>
          <w:lang w:val="pt-PT"/>
        </w:rPr>
        <w:t xml:space="preserve">o intervalo de tempo selecionado pelo utilizador. </w:t>
      </w:r>
      <w:r w:rsidR="001912E5">
        <w:rPr>
          <w:lang w:val="pt-PT"/>
        </w:rPr>
        <w:t xml:space="preserve">Tanto as músicas selecionadas, tanto o intervalo de tempo desejado é selecionado na tabela no lado esquerdo da visualização. Depois de selecionadas as músicas, vai-lhe ser atribuída uma cor, para facilitar a sua visualização tanto no radial </w:t>
      </w:r>
      <w:proofErr w:type="spellStart"/>
      <w:r w:rsidR="001912E5">
        <w:rPr>
          <w:lang w:val="pt-PT"/>
        </w:rPr>
        <w:t>chart</w:t>
      </w:r>
      <w:proofErr w:type="spellEnd"/>
      <w:r w:rsidR="001912E5">
        <w:rPr>
          <w:lang w:val="pt-PT"/>
        </w:rPr>
        <w:t xml:space="preserve">, tanto no </w:t>
      </w:r>
      <w:proofErr w:type="spellStart"/>
      <w:r w:rsidR="001912E5">
        <w:rPr>
          <w:lang w:val="pt-PT"/>
        </w:rPr>
        <w:t>scatter</w:t>
      </w:r>
      <w:proofErr w:type="spellEnd"/>
      <w:r w:rsidR="001912E5">
        <w:rPr>
          <w:lang w:val="pt-PT"/>
        </w:rPr>
        <w:t xml:space="preserve"> </w:t>
      </w:r>
      <w:proofErr w:type="spellStart"/>
      <w:r w:rsidR="001912E5">
        <w:rPr>
          <w:lang w:val="pt-PT"/>
        </w:rPr>
        <w:t>plot</w:t>
      </w:r>
      <w:proofErr w:type="spellEnd"/>
      <w:r w:rsidR="001912E5">
        <w:rPr>
          <w:lang w:val="pt-PT"/>
        </w:rPr>
        <w:t>. Temos um limite para o número máximo que o utilizador pode escolher, inicialmente este valor era de 5, mas apercebemo-nos que este limite tornava extremamente difícil a análise deste idioma, como tal decidimos reduzir este limite para 3.</w:t>
      </w:r>
    </w:p>
    <w:p w14:paraId="05498204" w14:textId="700D9696" w:rsidR="001912E5" w:rsidRDefault="001912E5" w:rsidP="00C4186B">
      <w:pPr>
        <w:widowControl w:val="0"/>
        <w:suppressAutoHyphens/>
        <w:spacing w:after="120"/>
        <w:jc w:val="both"/>
        <w:rPr>
          <w:rFonts w:ascii="Calibri" w:eastAsia="DejaVu Sans Condensed" w:hAnsi="Calibri"/>
          <w:lang w:val="pt-PT"/>
        </w:rPr>
      </w:pPr>
    </w:p>
    <w:p w14:paraId="5456EF1A" w14:textId="64E26E76" w:rsidR="001912E5" w:rsidRPr="00605DC1" w:rsidRDefault="001912E5" w:rsidP="001912E5">
      <w:pPr>
        <w:pStyle w:val="Subttulo"/>
        <w:rPr>
          <w:lang w:val="pt-PT"/>
        </w:rPr>
      </w:pPr>
      <w:proofErr w:type="spellStart"/>
      <w:r>
        <w:rPr>
          <w:lang w:val="pt-PT"/>
        </w:rPr>
        <w:t>Scatter</w:t>
      </w:r>
      <w:proofErr w:type="spellEnd"/>
      <w:r>
        <w:rPr>
          <w:lang w:val="pt-PT"/>
        </w:rPr>
        <w:t xml:space="preserve"> </w:t>
      </w:r>
      <w:proofErr w:type="spellStart"/>
      <w:r>
        <w:rPr>
          <w:lang w:val="pt-PT"/>
        </w:rPr>
        <w:t>plot</w:t>
      </w:r>
      <w:proofErr w:type="spellEnd"/>
      <w:r>
        <w:rPr>
          <w:lang w:val="pt-PT"/>
        </w:rPr>
        <w:t>:</w:t>
      </w:r>
    </w:p>
    <w:p w14:paraId="56AA2323" w14:textId="77777777" w:rsidR="0084053D" w:rsidRDefault="00605DC1" w:rsidP="0084053D">
      <w:pPr>
        <w:keepNext/>
        <w:widowControl w:val="0"/>
        <w:suppressAutoHyphens/>
        <w:spacing w:after="120"/>
        <w:jc w:val="both"/>
      </w:pPr>
      <w:r>
        <w:rPr>
          <w:rFonts w:ascii="Calibri" w:eastAsia="DejaVu Sans Condensed" w:hAnsi="Calibri"/>
          <w:noProof/>
          <w:lang w:val="en-GB"/>
        </w:rPr>
        <w:drawing>
          <wp:inline distT="0" distB="0" distL="0" distR="0" wp14:anchorId="28705186" wp14:editId="7701985E">
            <wp:extent cx="3083066" cy="1785758"/>
            <wp:effectExtent l="0" t="0" r="3175" b="5080"/>
            <wp:docPr id="2" name="Imagem 2" descr="Uma imagem com monit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9-11-24, às 22.50.18.png"/>
                    <pic:cNvPicPr/>
                  </pic:nvPicPr>
                  <pic:blipFill>
                    <a:blip r:embed="rId8"/>
                    <a:stretch>
                      <a:fillRect/>
                    </a:stretch>
                  </pic:blipFill>
                  <pic:spPr>
                    <a:xfrm>
                      <a:off x="0" y="0"/>
                      <a:ext cx="3111912" cy="1802466"/>
                    </a:xfrm>
                    <a:prstGeom prst="rect">
                      <a:avLst/>
                    </a:prstGeom>
                  </pic:spPr>
                </pic:pic>
              </a:graphicData>
            </a:graphic>
          </wp:inline>
        </w:drawing>
      </w:r>
    </w:p>
    <w:p w14:paraId="69B646ED" w14:textId="38216D9E" w:rsidR="00605DC1" w:rsidRPr="0084053D" w:rsidRDefault="0084053D" w:rsidP="0084053D">
      <w:pPr>
        <w:pStyle w:val="Legenda"/>
        <w:jc w:val="both"/>
        <w:rPr>
          <w:rFonts w:ascii="Calibri" w:eastAsia="DejaVu Sans Condensed" w:hAnsi="Calibri"/>
          <w:highlight w:val="yellow"/>
          <w:lang w:val="pt-PT"/>
        </w:rPr>
      </w:pPr>
      <w:r w:rsidRPr="0084053D">
        <w:rPr>
          <w:lang w:val="pt-PT"/>
        </w:rPr>
        <w:t xml:space="preserve">Figure </w:t>
      </w:r>
      <w:r>
        <w:fldChar w:fldCharType="begin"/>
      </w:r>
      <w:r w:rsidRPr="0084053D">
        <w:rPr>
          <w:lang w:val="pt-PT"/>
        </w:rPr>
        <w:instrText xml:space="preserve"> SEQ Figure \* ARABIC </w:instrText>
      </w:r>
      <w:r>
        <w:fldChar w:fldCharType="separate"/>
      </w:r>
      <w:r>
        <w:rPr>
          <w:noProof/>
          <w:lang w:val="pt-PT"/>
        </w:rPr>
        <w:t>4</w:t>
      </w:r>
      <w:r>
        <w:fldChar w:fldCharType="end"/>
      </w:r>
      <w:r w:rsidRPr="0084053D">
        <w:rPr>
          <w:lang w:val="pt-PT"/>
        </w:rPr>
        <w:t xml:space="preserve"> - </w:t>
      </w:r>
      <w:proofErr w:type="spellStart"/>
      <w:r w:rsidRPr="0084053D">
        <w:rPr>
          <w:lang w:val="pt-PT"/>
        </w:rPr>
        <w:t>Scatter</w:t>
      </w:r>
      <w:proofErr w:type="spellEnd"/>
      <w:r w:rsidRPr="0084053D">
        <w:rPr>
          <w:lang w:val="pt-PT"/>
        </w:rPr>
        <w:t xml:space="preserve"> </w:t>
      </w:r>
      <w:proofErr w:type="spellStart"/>
      <w:r w:rsidRPr="0084053D">
        <w:rPr>
          <w:lang w:val="pt-PT"/>
        </w:rPr>
        <w:t>plot</w:t>
      </w:r>
      <w:proofErr w:type="spellEnd"/>
    </w:p>
    <w:p w14:paraId="4AC8317C" w14:textId="48FDDFEE" w:rsidR="00A24985" w:rsidRDefault="00A24985" w:rsidP="00C4186B">
      <w:pPr>
        <w:widowControl w:val="0"/>
        <w:suppressAutoHyphens/>
        <w:spacing w:after="120"/>
        <w:jc w:val="both"/>
        <w:rPr>
          <w:rFonts w:ascii="Calibri" w:eastAsia="DejaVu Sans Condensed" w:hAnsi="Calibri"/>
          <w:lang w:val="pt-PT"/>
        </w:rPr>
      </w:pPr>
      <w:r w:rsidRPr="00A24985">
        <w:rPr>
          <w:rFonts w:ascii="Calibri" w:eastAsia="DejaVu Sans Condensed" w:hAnsi="Calibri"/>
          <w:lang w:val="pt-PT"/>
        </w:rPr>
        <w:t xml:space="preserve">Seguidamente criámos o </w:t>
      </w:r>
      <w:proofErr w:type="spellStart"/>
      <w:r w:rsidRPr="00A24985">
        <w:rPr>
          <w:rFonts w:ascii="Calibri" w:eastAsia="DejaVu Sans Condensed" w:hAnsi="Calibri"/>
          <w:lang w:val="pt-PT"/>
        </w:rPr>
        <w:t>scatter</w:t>
      </w:r>
      <w:proofErr w:type="spellEnd"/>
      <w:r w:rsidRPr="00A24985">
        <w:rPr>
          <w:rFonts w:ascii="Calibri" w:eastAsia="DejaVu Sans Condensed" w:hAnsi="Calibri"/>
          <w:lang w:val="pt-PT"/>
        </w:rPr>
        <w:t xml:space="preserve"> </w:t>
      </w:r>
      <w:proofErr w:type="spellStart"/>
      <w:r w:rsidRPr="00A24985">
        <w:rPr>
          <w:rFonts w:ascii="Calibri" w:eastAsia="DejaVu Sans Condensed" w:hAnsi="Calibri"/>
          <w:lang w:val="pt-PT"/>
        </w:rPr>
        <w:t>pl</w:t>
      </w:r>
      <w:r>
        <w:rPr>
          <w:rFonts w:ascii="Calibri" w:eastAsia="DejaVu Sans Condensed" w:hAnsi="Calibri"/>
          <w:lang w:val="pt-PT"/>
        </w:rPr>
        <w:t>ot</w:t>
      </w:r>
      <w:proofErr w:type="spellEnd"/>
      <w:r>
        <w:rPr>
          <w:rFonts w:ascii="Calibri" w:eastAsia="DejaVu Sans Condensed" w:hAnsi="Calibri"/>
          <w:lang w:val="pt-PT"/>
        </w:rPr>
        <w:t xml:space="preserve"> </w:t>
      </w:r>
      <w:r w:rsidR="0084053D">
        <w:rPr>
          <w:rFonts w:ascii="Calibri" w:eastAsia="DejaVu Sans Condensed" w:hAnsi="Calibri"/>
          <w:lang w:val="pt-PT"/>
        </w:rPr>
        <w:t xml:space="preserve">(figura 4) </w:t>
      </w:r>
      <w:r>
        <w:rPr>
          <w:rFonts w:ascii="Calibri" w:eastAsia="DejaVu Sans Condensed" w:hAnsi="Calibri"/>
          <w:lang w:val="pt-PT"/>
        </w:rPr>
        <w:t xml:space="preserve">que demostra, para todas as músicas dentro do intervalo escolhido, o valor da </w:t>
      </w:r>
      <w:proofErr w:type="spellStart"/>
      <w:r>
        <w:rPr>
          <w:rFonts w:ascii="Calibri" w:eastAsia="DejaVu Sans Condensed" w:hAnsi="Calibri"/>
          <w:lang w:val="pt-PT"/>
        </w:rPr>
        <w:t>feature</w:t>
      </w:r>
      <w:proofErr w:type="spellEnd"/>
      <w:r>
        <w:rPr>
          <w:rFonts w:ascii="Calibri" w:eastAsia="DejaVu Sans Condensed" w:hAnsi="Calibri"/>
          <w:lang w:val="pt-PT"/>
        </w:rPr>
        <w:t xml:space="preserve"> selecionada comparativamente com as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dessa música. Esta </w:t>
      </w:r>
      <w:proofErr w:type="spellStart"/>
      <w:r>
        <w:rPr>
          <w:rFonts w:ascii="Calibri" w:eastAsia="DejaVu Sans Condensed" w:hAnsi="Calibri"/>
          <w:lang w:val="pt-PT"/>
        </w:rPr>
        <w:t>feature</w:t>
      </w:r>
      <w:proofErr w:type="spellEnd"/>
      <w:r>
        <w:rPr>
          <w:rFonts w:ascii="Calibri" w:eastAsia="DejaVu Sans Condensed" w:hAnsi="Calibri"/>
          <w:lang w:val="pt-PT"/>
        </w:rPr>
        <w:t xml:space="preserve"> pode ser alterada para uma em específico que o utilizador queira analisar. Caso o utilizador escolha uma música na lista da esquerda, o ponto associado a essa música irá mudar para a cor que ficou associada com a música escolhida na lista, para uma fácil interpretação para o utilizador. Caso o utilizador queira observar uma música em específico no </w:t>
      </w:r>
      <w:proofErr w:type="spellStart"/>
      <w:r>
        <w:rPr>
          <w:rFonts w:ascii="Calibri" w:eastAsia="DejaVu Sans Condensed" w:hAnsi="Calibri"/>
          <w:lang w:val="pt-PT"/>
        </w:rPr>
        <w:t>scatter</w:t>
      </w:r>
      <w:proofErr w:type="spellEnd"/>
      <w:r>
        <w:rPr>
          <w:rFonts w:ascii="Calibri" w:eastAsia="DejaVu Sans Condensed" w:hAnsi="Calibri"/>
          <w:lang w:val="pt-PT"/>
        </w:rPr>
        <w:t xml:space="preserve"> </w:t>
      </w:r>
      <w:proofErr w:type="spellStart"/>
      <w:r>
        <w:rPr>
          <w:rFonts w:ascii="Calibri" w:eastAsia="DejaVu Sans Condensed" w:hAnsi="Calibri"/>
          <w:lang w:val="pt-PT"/>
        </w:rPr>
        <w:t>plot</w:t>
      </w:r>
      <w:proofErr w:type="spellEnd"/>
      <w:r>
        <w:rPr>
          <w:rFonts w:ascii="Calibri" w:eastAsia="DejaVu Sans Condensed" w:hAnsi="Calibri"/>
          <w:lang w:val="pt-PT"/>
        </w:rPr>
        <w:t xml:space="preserve">, pode fazer </w:t>
      </w:r>
      <w:r>
        <w:rPr>
          <w:rFonts w:ascii="Calibri" w:eastAsia="DejaVu Sans Condensed" w:hAnsi="Calibri"/>
          <w:i/>
          <w:iCs/>
          <w:lang w:val="pt-PT"/>
        </w:rPr>
        <w:t xml:space="preserve">mouse </w:t>
      </w:r>
      <w:proofErr w:type="spellStart"/>
      <w:r>
        <w:rPr>
          <w:rFonts w:ascii="Calibri" w:eastAsia="DejaVu Sans Condensed" w:hAnsi="Calibri"/>
          <w:i/>
          <w:iCs/>
          <w:lang w:val="pt-PT"/>
        </w:rPr>
        <w:t>over</w:t>
      </w:r>
      <w:proofErr w:type="spellEnd"/>
      <w:r>
        <w:rPr>
          <w:rFonts w:ascii="Calibri" w:eastAsia="DejaVu Sans Condensed" w:hAnsi="Calibri"/>
          <w:lang w:val="pt-PT"/>
        </w:rPr>
        <w:t xml:space="preserve"> para ver o nome da música e do artista e o número de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que essa música tem.</w:t>
      </w:r>
    </w:p>
    <w:p w14:paraId="1AF24E0A" w14:textId="5CA88EF4" w:rsidR="00A24985" w:rsidRDefault="00A24985" w:rsidP="00C4186B">
      <w:pPr>
        <w:widowControl w:val="0"/>
        <w:suppressAutoHyphens/>
        <w:spacing w:after="120"/>
        <w:jc w:val="both"/>
        <w:rPr>
          <w:rFonts w:ascii="Calibri" w:eastAsia="DejaVu Sans Condensed" w:hAnsi="Calibri"/>
          <w:lang w:val="pt-PT"/>
        </w:rPr>
      </w:pPr>
    </w:p>
    <w:p w14:paraId="49810A42" w14:textId="3F57BDFD" w:rsidR="00A24985" w:rsidRPr="00A24985" w:rsidRDefault="00A24985" w:rsidP="00C4186B">
      <w:pPr>
        <w:widowControl w:val="0"/>
        <w:suppressAutoHyphens/>
        <w:spacing w:after="120"/>
        <w:jc w:val="both"/>
        <w:rPr>
          <w:rFonts w:ascii="Calibri" w:eastAsia="DejaVu Sans Condensed" w:hAnsi="Calibri"/>
          <w:lang w:val="pt-PT"/>
        </w:rPr>
      </w:pPr>
      <w:r>
        <w:rPr>
          <w:rFonts w:ascii="Calibri" w:eastAsia="DejaVu Sans Condensed" w:hAnsi="Calibri"/>
          <w:lang w:val="pt-PT"/>
        </w:rPr>
        <w:t xml:space="preserve">Em ambos estes idiomas, o que o utilizador escolhe na lista da esquerda, vai alterar ambos os idiomas, em que o primeiro vai ter uma nova linha associada a essa música com os valores das diferentes </w:t>
      </w:r>
      <w:proofErr w:type="spellStart"/>
      <w:r>
        <w:rPr>
          <w:rFonts w:ascii="Calibri" w:eastAsia="DejaVu Sans Condensed" w:hAnsi="Calibri"/>
          <w:lang w:val="pt-PT"/>
        </w:rPr>
        <w:t>features</w:t>
      </w:r>
      <w:proofErr w:type="spellEnd"/>
      <w:r>
        <w:rPr>
          <w:rFonts w:ascii="Calibri" w:eastAsia="DejaVu Sans Condensed" w:hAnsi="Calibri"/>
          <w:lang w:val="pt-PT"/>
        </w:rPr>
        <w:t xml:space="preserve">, enquanto o </w:t>
      </w:r>
      <w:proofErr w:type="spellStart"/>
      <w:r>
        <w:rPr>
          <w:rFonts w:ascii="Calibri" w:eastAsia="DejaVu Sans Condensed" w:hAnsi="Calibri"/>
          <w:lang w:val="pt-PT"/>
        </w:rPr>
        <w:t>scatter</w:t>
      </w:r>
      <w:proofErr w:type="spellEnd"/>
      <w:r>
        <w:rPr>
          <w:rFonts w:ascii="Calibri" w:eastAsia="DejaVu Sans Condensed" w:hAnsi="Calibri"/>
          <w:lang w:val="pt-PT"/>
        </w:rPr>
        <w:t xml:space="preserve"> </w:t>
      </w:r>
      <w:proofErr w:type="spellStart"/>
      <w:r>
        <w:rPr>
          <w:rFonts w:ascii="Calibri" w:eastAsia="DejaVu Sans Condensed" w:hAnsi="Calibri"/>
          <w:lang w:val="pt-PT"/>
        </w:rPr>
        <w:t>plot</w:t>
      </w:r>
      <w:proofErr w:type="spellEnd"/>
      <w:r>
        <w:rPr>
          <w:rFonts w:ascii="Calibri" w:eastAsia="DejaVu Sans Condensed" w:hAnsi="Calibri"/>
          <w:lang w:val="pt-PT"/>
        </w:rPr>
        <w:t xml:space="preserve"> vai mudar a cor do ponto associado a essa música. Onde esta cor vai ser igual em ambos, consoante a cor que a lista selecionou.</w:t>
      </w:r>
    </w:p>
    <w:p w14:paraId="33AFAFD8" w14:textId="56045727" w:rsidR="00C4186B" w:rsidRDefault="00EE1F9C"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 xml:space="preserve">The idiom(s) you have </w:t>
      </w:r>
      <w:r w:rsidR="001F373B">
        <w:rPr>
          <w:rFonts w:ascii="Calibri" w:eastAsia="DejaVu Sans Condensed" w:hAnsi="Calibri"/>
          <w:highlight w:val="yellow"/>
          <w:lang w:val="en-GB"/>
        </w:rPr>
        <w:t>already implemented (with images);</w:t>
      </w:r>
    </w:p>
    <w:p w14:paraId="5246FEB1" w14:textId="03F225B4" w:rsidR="00C4186B" w:rsidRDefault="001F373B"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The interactivity supported by such idioms</w:t>
      </w:r>
      <w:r w:rsidR="005013C2">
        <w:rPr>
          <w:rFonts w:ascii="Calibri" w:eastAsia="DejaVu Sans Condensed" w:hAnsi="Calibri"/>
          <w:highlight w:val="yellow"/>
          <w:lang w:val="en-GB"/>
        </w:rPr>
        <w:t>;</w:t>
      </w:r>
    </w:p>
    <w:p w14:paraId="2FD1040A" w14:textId="77777777" w:rsidR="00FA7565" w:rsidRDefault="00FA7565"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p>
    <w:p w14:paraId="0094B7E6" w14:textId="77777777" w:rsidR="00FA7565" w:rsidRDefault="00FA7565"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p>
    <w:p w14:paraId="645F91DF" w14:textId="77777777" w:rsidR="00FA7565" w:rsidRDefault="00FA7565"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p>
    <w:p w14:paraId="4BAA8C6F" w14:textId="5DB482FA" w:rsidR="00FA7565" w:rsidRDefault="00834934"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FA7565" w:rsidRPr="00FA7565">
        <w:rPr>
          <w:rFonts w:ascii="Calibri" w:eastAsia="DejaVu Sans Condensed" w:hAnsi="Calibri" w:cs="DejaVu Sans Condensed"/>
          <w:b/>
          <w:bCs/>
          <w:lang w:val="en-GB"/>
        </w:rPr>
        <w:t xml:space="preserve">. </w:t>
      </w:r>
      <w:r w:rsidR="00FA7565">
        <w:rPr>
          <w:rFonts w:ascii="Calibri" w:eastAsia="DejaVu Sans Condensed" w:hAnsi="Calibri" w:cs="DejaVu Sans Condensed"/>
          <w:b/>
          <w:bCs/>
          <w:lang w:val="en-GB"/>
        </w:rPr>
        <w:t>Implementation of Linking Mechanism</w:t>
      </w:r>
    </w:p>
    <w:p w14:paraId="7F9C90A5" w14:textId="77777777" w:rsidR="0084053D" w:rsidRDefault="001912E5" w:rsidP="0084053D">
      <w:pPr>
        <w:keepNext/>
        <w:widowControl w:val="0"/>
        <w:suppressAutoHyphens/>
        <w:spacing w:before="240" w:after="120"/>
        <w:outlineLvl w:val="3"/>
      </w:pPr>
      <w:r>
        <w:rPr>
          <w:rFonts w:ascii="Calibri" w:eastAsia="DejaVu Sans Condensed" w:hAnsi="Calibri"/>
          <w:noProof/>
          <w:lang w:val="en-GB"/>
        </w:rPr>
        <w:drawing>
          <wp:inline distT="0" distB="0" distL="0" distR="0" wp14:anchorId="54DDF8D8" wp14:editId="24225FE0">
            <wp:extent cx="1505119" cy="2824123"/>
            <wp:effectExtent l="0" t="0" r="6350" b="0"/>
            <wp:docPr id="4" name="Imagem 4" descr="Uma imagem com monitor,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9-11-24, às 22.49.59.png"/>
                    <pic:cNvPicPr/>
                  </pic:nvPicPr>
                  <pic:blipFill>
                    <a:blip r:embed="rId9"/>
                    <a:stretch>
                      <a:fillRect/>
                    </a:stretch>
                  </pic:blipFill>
                  <pic:spPr>
                    <a:xfrm>
                      <a:off x="0" y="0"/>
                      <a:ext cx="1528897" cy="2868738"/>
                    </a:xfrm>
                    <a:prstGeom prst="rect">
                      <a:avLst/>
                    </a:prstGeom>
                  </pic:spPr>
                </pic:pic>
              </a:graphicData>
            </a:graphic>
          </wp:inline>
        </w:drawing>
      </w:r>
    </w:p>
    <w:p w14:paraId="7111900D" w14:textId="0C186C80" w:rsidR="001912E5" w:rsidRPr="0084053D" w:rsidRDefault="0084053D" w:rsidP="0084053D">
      <w:pPr>
        <w:pStyle w:val="Legenda"/>
        <w:rPr>
          <w:rFonts w:ascii="Calibri" w:eastAsia="DejaVu Sans Condensed" w:hAnsi="Calibri" w:cs="DejaVu Sans Condensed"/>
          <w:b/>
          <w:bCs/>
          <w:lang w:val="pt-PT"/>
        </w:rPr>
      </w:pPr>
      <w:r w:rsidRPr="0084053D">
        <w:rPr>
          <w:lang w:val="pt-PT"/>
        </w:rPr>
        <w:t xml:space="preserve">Figure </w:t>
      </w:r>
      <w:r>
        <w:fldChar w:fldCharType="begin"/>
      </w:r>
      <w:r w:rsidRPr="0084053D">
        <w:rPr>
          <w:lang w:val="pt-PT"/>
        </w:rPr>
        <w:instrText xml:space="preserve"> SEQ Figure \* ARABIC </w:instrText>
      </w:r>
      <w:r>
        <w:fldChar w:fldCharType="separate"/>
      </w:r>
      <w:r w:rsidRPr="0084053D">
        <w:rPr>
          <w:noProof/>
          <w:lang w:val="pt-PT"/>
        </w:rPr>
        <w:t>5</w:t>
      </w:r>
      <w:r>
        <w:fldChar w:fldCharType="end"/>
      </w:r>
      <w:r w:rsidRPr="0084053D">
        <w:rPr>
          <w:noProof/>
          <w:lang w:val="pt-PT"/>
        </w:rPr>
        <w:t xml:space="preserve"> - Lista das músicas dentro do intervalo de tempo pelo utilizador</w:t>
      </w:r>
    </w:p>
    <w:p w14:paraId="6222A6D0" w14:textId="30E809F9" w:rsidR="0084053D" w:rsidRPr="0084053D" w:rsidRDefault="0084053D" w:rsidP="0084053D">
      <w:pPr>
        <w:keepNext/>
        <w:widowControl w:val="0"/>
        <w:suppressAutoHyphens/>
        <w:spacing w:before="240" w:after="120"/>
        <w:jc w:val="both"/>
        <w:outlineLvl w:val="3"/>
        <w:rPr>
          <w:rFonts w:ascii="Calibri" w:eastAsia="DejaVu Sans Condensed" w:hAnsi="Calibri" w:cs="DejaVu Sans Condensed"/>
          <w:sz w:val="28"/>
          <w:szCs w:val="26"/>
          <w:lang w:val="pt-PT"/>
        </w:rPr>
      </w:pPr>
      <w:r w:rsidRPr="0084053D">
        <w:rPr>
          <w:rFonts w:ascii="Calibri" w:eastAsia="DejaVu Sans Condensed" w:hAnsi="Calibri" w:cs="DejaVu Sans Condensed"/>
          <w:lang w:val="pt-PT"/>
        </w:rPr>
        <w:t>Em maior parte dos idiomas</w:t>
      </w:r>
      <w:r>
        <w:rPr>
          <w:rFonts w:ascii="Calibri" w:eastAsia="DejaVu Sans Condensed" w:hAnsi="Calibri" w:cs="DejaVu Sans Condensed"/>
          <w:lang w:val="pt-PT"/>
        </w:rPr>
        <w:t xml:space="preserve">, estes irão receber as músicas selecionadas pelo utilizados na lista da figura 5, para possibilitar a análise desses mesmos idiomas com as músicas que o utilizador desejar. No caso do </w:t>
      </w:r>
      <w:proofErr w:type="spellStart"/>
      <w:r>
        <w:rPr>
          <w:rFonts w:ascii="Calibri" w:eastAsia="DejaVu Sans Condensed" w:hAnsi="Calibri" w:cs="DejaVu Sans Condensed"/>
          <w:lang w:val="pt-PT"/>
        </w:rPr>
        <w:t>scatter</w:t>
      </w:r>
      <w:proofErr w:type="spellEnd"/>
      <w:r>
        <w:rPr>
          <w:rFonts w:ascii="Calibri" w:eastAsia="DejaVu Sans Condensed" w:hAnsi="Calibri" w:cs="DejaVu Sans Condensed"/>
          <w:lang w:val="pt-PT"/>
        </w:rPr>
        <w:t xml:space="preserve"> </w:t>
      </w:r>
      <w:proofErr w:type="spellStart"/>
      <w:r>
        <w:rPr>
          <w:rFonts w:ascii="Calibri" w:eastAsia="DejaVu Sans Condensed" w:hAnsi="Calibri" w:cs="DejaVu Sans Condensed"/>
          <w:lang w:val="pt-PT"/>
        </w:rPr>
        <w:t>plot</w:t>
      </w:r>
      <w:proofErr w:type="spellEnd"/>
      <w:r>
        <w:rPr>
          <w:rFonts w:ascii="Calibri" w:eastAsia="DejaVu Sans Condensed" w:hAnsi="Calibri" w:cs="DejaVu Sans Condensed"/>
          <w:lang w:val="pt-PT"/>
        </w:rPr>
        <w:t xml:space="preserve"> e no radial </w:t>
      </w:r>
      <w:proofErr w:type="spellStart"/>
      <w:r>
        <w:rPr>
          <w:rFonts w:ascii="Calibri" w:eastAsia="DejaVu Sans Condensed" w:hAnsi="Calibri" w:cs="DejaVu Sans Condensed"/>
          <w:lang w:val="pt-PT"/>
        </w:rPr>
        <w:t>chart</w:t>
      </w:r>
      <w:proofErr w:type="spellEnd"/>
      <w:r>
        <w:rPr>
          <w:rFonts w:ascii="Calibri" w:eastAsia="DejaVu Sans Condensed" w:hAnsi="Calibri" w:cs="DejaVu Sans Condensed"/>
          <w:lang w:val="pt-PT"/>
        </w:rPr>
        <w:t xml:space="preserve">, estes já foram explicados anteriormente como é que estão ligados com a lista. Para restantes idiomas, no caso do </w:t>
      </w:r>
      <w:proofErr w:type="spellStart"/>
      <w:r w:rsidRPr="0084053D">
        <w:rPr>
          <w:rFonts w:ascii="Calibri" w:eastAsia="DejaVu Sans Condensed" w:hAnsi="Calibri"/>
          <w:i/>
          <w:iCs/>
          <w:lang w:val="pt-PT"/>
        </w:rPr>
        <w:t>multi-foci</w:t>
      </w:r>
      <w:proofErr w:type="spellEnd"/>
      <w:r w:rsidRPr="0084053D">
        <w:rPr>
          <w:rFonts w:ascii="Calibri" w:eastAsia="DejaVu Sans Condensed" w:hAnsi="Calibri"/>
          <w:i/>
          <w:iCs/>
          <w:lang w:val="pt-PT"/>
        </w:rPr>
        <w:t xml:space="preserve"> force layou</w:t>
      </w:r>
      <w:r w:rsidRPr="0084053D">
        <w:rPr>
          <w:rFonts w:ascii="Calibri" w:eastAsia="DejaVu Sans Condensed" w:hAnsi="Calibri"/>
          <w:i/>
          <w:iCs/>
          <w:lang w:val="pt-PT"/>
        </w:rPr>
        <w:t xml:space="preserve">t, </w:t>
      </w:r>
      <w:r w:rsidRPr="0084053D">
        <w:rPr>
          <w:rFonts w:ascii="Calibri" w:eastAsia="DejaVu Sans Condensed" w:hAnsi="Calibri"/>
          <w:lang w:val="pt-PT"/>
        </w:rPr>
        <w:t>as músicas que irão ser afetadas pelos ímanes</w:t>
      </w:r>
      <w:r>
        <w:rPr>
          <w:rFonts w:ascii="Calibri" w:eastAsia="DejaVu Sans Condensed" w:hAnsi="Calibri"/>
          <w:lang w:val="pt-PT"/>
        </w:rPr>
        <w:t xml:space="preserve"> estarão ligadas com a lista da figura 5, enquanto a </w:t>
      </w:r>
      <w:proofErr w:type="spellStart"/>
      <w:r w:rsidRPr="0084053D">
        <w:rPr>
          <w:rFonts w:ascii="Calibri" w:eastAsia="DejaVu Sans Condensed" w:hAnsi="Calibri"/>
          <w:i/>
          <w:iCs/>
          <w:lang w:val="pt-PT"/>
        </w:rPr>
        <w:t>word</w:t>
      </w:r>
      <w:proofErr w:type="spellEnd"/>
      <w:r w:rsidRPr="0084053D">
        <w:rPr>
          <w:rFonts w:ascii="Calibri" w:eastAsia="DejaVu Sans Condensed" w:hAnsi="Calibri"/>
          <w:i/>
          <w:iCs/>
          <w:lang w:val="pt-PT"/>
        </w:rPr>
        <w:t xml:space="preserve"> </w:t>
      </w:r>
      <w:proofErr w:type="spellStart"/>
      <w:r w:rsidRPr="0084053D">
        <w:rPr>
          <w:rFonts w:ascii="Calibri" w:eastAsia="DejaVu Sans Condensed" w:hAnsi="Calibri"/>
          <w:i/>
          <w:iCs/>
          <w:lang w:val="pt-PT"/>
        </w:rPr>
        <w:t>cloud</w:t>
      </w:r>
      <w:proofErr w:type="spellEnd"/>
      <w:r>
        <w:rPr>
          <w:rFonts w:ascii="Calibri" w:eastAsia="DejaVu Sans Condensed" w:hAnsi="Calibri"/>
          <w:lang w:val="pt-PT"/>
        </w:rPr>
        <w:t xml:space="preserve"> irá também mostrar os artistas associados a esta mesma lista. No caso do </w:t>
      </w:r>
      <w:proofErr w:type="spellStart"/>
      <w:r w:rsidRPr="0084053D">
        <w:rPr>
          <w:rFonts w:ascii="Calibri" w:eastAsia="DejaVu Sans Condensed" w:hAnsi="Calibri"/>
          <w:i/>
          <w:iCs/>
          <w:lang w:val="pt-PT"/>
        </w:rPr>
        <w:t>line</w:t>
      </w:r>
      <w:proofErr w:type="spellEnd"/>
      <w:r w:rsidRPr="0084053D">
        <w:rPr>
          <w:rFonts w:ascii="Calibri" w:eastAsia="DejaVu Sans Condensed" w:hAnsi="Calibri"/>
          <w:i/>
          <w:iCs/>
          <w:lang w:val="pt-PT"/>
        </w:rPr>
        <w:t xml:space="preserve"> </w:t>
      </w:r>
      <w:proofErr w:type="spellStart"/>
      <w:r w:rsidRPr="0084053D">
        <w:rPr>
          <w:rFonts w:ascii="Calibri" w:eastAsia="DejaVu Sans Condensed" w:hAnsi="Calibri"/>
          <w:i/>
          <w:iCs/>
          <w:lang w:val="pt-PT"/>
        </w:rPr>
        <w:t>chart</w:t>
      </w:r>
      <w:proofErr w:type="spellEnd"/>
      <w:r>
        <w:rPr>
          <w:rFonts w:ascii="Calibri" w:eastAsia="DejaVu Sans Condensed" w:hAnsi="Calibri"/>
          <w:lang w:val="pt-PT"/>
        </w:rPr>
        <w:t xml:space="preserve"> </w:t>
      </w:r>
      <w:r w:rsidR="00636B82">
        <w:rPr>
          <w:rFonts w:ascii="Calibri" w:eastAsia="DejaVu Sans Condensed" w:hAnsi="Calibri"/>
          <w:lang w:val="pt-PT"/>
        </w:rPr>
        <w:t xml:space="preserve">(bar </w:t>
      </w:r>
      <w:proofErr w:type="spellStart"/>
      <w:r w:rsidR="00636B82">
        <w:rPr>
          <w:rFonts w:ascii="Calibri" w:eastAsia="DejaVu Sans Condensed" w:hAnsi="Calibri"/>
          <w:lang w:val="pt-PT"/>
        </w:rPr>
        <w:t>chart</w:t>
      </w:r>
      <w:proofErr w:type="spellEnd"/>
      <w:r w:rsidR="00636B82">
        <w:rPr>
          <w:rFonts w:ascii="Calibri" w:eastAsia="DejaVu Sans Condensed" w:hAnsi="Calibri"/>
          <w:lang w:val="pt-PT"/>
        </w:rPr>
        <w:t xml:space="preserve">???) </w:t>
      </w:r>
      <w:r>
        <w:rPr>
          <w:rFonts w:ascii="Calibri" w:eastAsia="DejaVu Sans Condensed" w:hAnsi="Calibri"/>
          <w:lang w:val="pt-PT"/>
        </w:rPr>
        <w:t>irá inicialmente, se o utilizador não escolher nenhum</w:t>
      </w:r>
      <w:r w:rsidR="00F50A9B">
        <w:rPr>
          <w:rFonts w:ascii="Calibri" w:eastAsia="DejaVu Sans Condensed" w:hAnsi="Calibri"/>
          <w:lang w:val="pt-PT"/>
        </w:rPr>
        <w:t>a</w:t>
      </w:r>
      <w:r>
        <w:rPr>
          <w:rFonts w:ascii="Calibri" w:eastAsia="DejaVu Sans Condensed" w:hAnsi="Calibri"/>
          <w:lang w:val="pt-PT"/>
        </w:rPr>
        <w:t xml:space="preserve"> música, mostrar a evolução das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das músicas no top 5 e caso o utilizador escolha alguma música esta mudança irá se refletir neste idioma.</w:t>
      </w:r>
      <w:r w:rsidR="009D118B">
        <w:rPr>
          <w:rFonts w:ascii="Calibri" w:eastAsia="DejaVu Sans Condensed" w:hAnsi="Calibri"/>
          <w:lang w:val="pt-PT"/>
        </w:rPr>
        <w:t xml:space="preserve"> Todos os idiomas estão ligados a partir da lista na figura 5, todos irão sofrer alguma mudança consoante as músicas escolhidas pelo utilizador e o intervalo de tempo também escolhido pelo utilizador.</w:t>
      </w:r>
    </w:p>
    <w:p w14:paraId="7DBD139E" w14:textId="4D4AC945" w:rsidR="001912E5" w:rsidRPr="0084053D" w:rsidRDefault="001912E5" w:rsidP="00FA7565">
      <w:pPr>
        <w:keepNext/>
        <w:widowControl w:val="0"/>
        <w:suppressAutoHyphens/>
        <w:spacing w:before="240" w:after="120"/>
        <w:outlineLvl w:val="3"/>
        <w:rPr>
          <w:rFonts w:ascii="Calibri" w:eastAsia="DejaVu Sans Condensed" w:hAnsi="Calibri" w:cs="DejaVu Sans Condensed"/>
          <w:lang w:val="pt-PT"/>
        </w:rPr>
      </w:pPr>
      <w:bookmarkStart w:id="0" w:name="_GoBack"/>
      <w:bookmarkEnd w:id="0"/>
    </w:p>
    <w:p w14:paraId="4B649F94" w14:textId="0346A9CC" w:rsidR="005013C2" w:rsidRPr="00FA7565" w:rsidRDefault="00FA7565" w:rsidP="00FA7565">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are the views linked? How does that mechanism work/will work even when you have more idioms to link?</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50F9"/>
    <w:rsid w:val="00075B63"/>
    <w:rsid w:val="000E3D4F"/>
    <w:rsid w:val="001368C0"/>
    <w:rsid w:val="00142BEA"/>
    <w:rsid w:val="00156B15"/>
    <w:rsid w:val="001912E5"/>
    <w:rsid w:val="001D5339"/>
    <w:rsid w:val="001F373B"/>
    <w:rsid w:val="002A06E5"/>
    <w:rsid w:val="002D1B40"/>
    <w:rsid w:val="00302A69"/>
    <w:rsid w:val="00333286"/>
    <w:rsid w:val="003B1399"/>
    <w:rsid w:val="003C7865"/>
    <w:rsid w:val="005013C2"/>
    <w:rsid w:val="005021DD"/>
    <w:rsid w:val="00542B88"/>
    <w:rsid w:val="005A762A"/>
    <w:rsid w:val="005E73C0"/>
    <w:rsid w:val="005F55CE"/>
    <w:rsid w:val="00605DC1"/>
    <w:rsid w:val="00636B82"/>
    <w:rsid w:val="006410B2"/>
    <w:rsid w:val="006703DB"/>
    <w:rsid w:val="006762EC"/>
    <w:rsid w:val="006B7B09"/>
    <w:rsid w:val="00746CDD"/>
    <w:rsid w:val="00783546"/>
    <w:rsid w:val="00784358"/>
    <w:rsid w:val="00834934"/>
    <w:rsid w:val="00837F1C"/>
    <w:rsid w:val="0084053D"/>
    <w:rsid w:val="008554D6"/>
    <w:rsid w:val="00914DA3"/>
    <w:rsid w:val="00957B64"/>
    <w:rsid w:val="009D118B"/>
    <w:rsid w:val="009D7C87"/>
    <w:rsid w:val="00A24985"/>
    <w:rsid w:val="00AC633D"/>
    <w:rsid w:val="00B4746F"/>
    <w:rsid w:val="00B71509"/>
    <w:rsid w:val="00B766B9"/>
    <w:rsid w:val="00BA2C6B"/>
    <w:rsid w:val="00BF5A91"/>
    <w:rsid w:val="00C13537"/>
    <w:rsid w:val="00C4186B"/>
    <w:rsid w:val="00C70F42"/>
    <w:rsid w:val="00CE1D0F"/>
    <w:rsid w:val="00D30D76"/>
    <w:rsid w:val="00DF4628"/>
    <w:rsid w:val="00E21775"/>
    <w:rsid w:val="00EA3524"/>
    <w:rsid w:val="00EE1F9C"/>
    <w:rsid w:val="00F053A3"/>
    <w:rsid w:val="00F32780"/>
    <w:rsid w:val="00F50A9B"/>
    <w:rsid w:val="00FA56CA"/>
    <w:rsid w:val="00FA75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EAE56A2-72CA-4758-A3B3-176F3E9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Subttulo">
    <w:name w:val="Subtitle"/>
    <w:basedOn w:val="Normal"/>
    <w:next w:val="Normal"/>
    <w:link w:val="SubttuloCarter"/>
    <w:qFormat/>
    <w:rsid w:val="00605D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ter">
    <w:name w:val="Subtítulo Caráter"/>
    <w:basedOn w:val="Tipodeletrapredefinidodopargrafo"/>
    <w:link w:val="Subttulo"/>
    <w:rsid w:val="00605DC1"/>
    <w:rPr>
      <w:rFonts w:asciiTheme="minorHAnsi" w:eastAsiaTheme="minorEastAsia" w:hAnsiTheme="minorHAnsi" w:cstheme="minorBidi"/>
      <w:color w:val="5A5A5A" w:themeColor="text1" w:themeTint="A5"/>
      <w:spacing w:val="15"/>
      <w:sz w:val="22"/>
      <w:szCs w:val="22"/>
    </w:rPr>
  </w:style>
  <w:style w:type="paragraph" w:styleId="Legenda">
    <w:name w:val="caption"/>
    <w:basedOn w:val="Normal"/>
    <w:next w:val="Normal"/>
    <w:unhideWhenUsed/>
    <w:qFormat/>
    <w:rsid w:val="008554D6"/>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671</Words>
  <Characters>3624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Francisco Nuno Dias dos Santos Delgado</cp:lastModifiedBy>
  <cp:revision>4</cp:revision>
  <dcterms:created xsi:type="dcterms:W3CDTF">2019-11-24T23:30:00Z</dcterms:created>
  <dcterms:modified xsi:type="dcterms:W3CDTF">2019-11-25T11:16:00Z</dcterms:modified>
</cp:coreProperties>
</file>