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t>A GeForce RTX™ 3060 Ti permite que você enfrente os jogos mais recentes usando a potência do Ampere - a arquitetura RTX de 2ª geração da NVIDIA. Obtenha um desempenho incrível com núcleos Ray Tracing e núcleos Tensor, novos multiprocessadores de streaming e memória G6 de alta velocidade.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RTX. IT’S ON. RAY TRACING E INTELIGÊNCIA ARTIFICIAL IMPRESSIONANTES.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Joga os melhores jogos da atualidade como nunca antes, com a fidelidade visual do ray tracing em tempo real e o desempenho avançado da tecnologia DLSS com suporte de Inteligência Artificial. RTX. It’s On.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ACELERAÇÃO DE INTELIGÊNCIA ARTIFICIAL DLSS.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Utilizando os Núcleos Tensor de processamento de Inteligência Artificial dedicados da GeForce RTX, NVIDIA DLSS é uma tecnologia inovadora em termos de renderização de Inteligência artificial que aumenta a velocidade de fotogramas em 1,5 vezes ou mais com uma qualidade de imagem rigorosa. Isto oferece-te a capacidade de desempenho necessária para poderes aumentar as definições e resoluções de modo a obteres uma experiência visual incrível. A revolução da Inteligência Artificial chegou ao gaming.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VITÓRIA MEDIDA EM MILÉSIMOS DE SEGUNDOS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NVIDIA Reflex proporciona a derradeira vantagem competitiva. A latência mais baixa. A melhor capacidade de resposta. Com GPUs GeForce RTX Série 30 e monitores de gaming NVIDIA® G-SYNC®. Descobre alvos mais rapidamente, aumenta a tua capacidade de reação e melhora a tua precisão através de um conjunto revolucionário de tecnologias para medir e otimizar a latência do sistema para jogos competitivos.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AUMENTA A TUA CRIATIVIDADE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Eleva os teus projetos criativos para um novo patamar com as GPU GeForce RTX Série 30. Desfruta de aceleração através de Inteligência Artificial nas principais aplicações criativas. Tudo isto com o apoio da plataforma NVIDIA Studio de controladores dedicados e ferramentas exclusivas. E desenvolvido para apresentar resultados em tempo recorde. Quer estejas a renderizar cenas complexas em 3D, a editar vídeo de 8K ou a fazer livestreams com a melhor qualidade de imagem e codificação, as GPU GeForce RTX oferecem-te o desempenho para dares o teu melhor.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FAZ STREAMS COMO NINGUÉM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Assume o protagonismo com livestreams sem interrupções, fluídas e com gráficos incríveis. A codificação e descodificação de hardware de próxima geração juntam-se para apresentar todos os teus melhores momentos com detalhes refinados. E a nova aplicação NVIDIA Broadcast eleva as tuas livestreams para um novo patamar com capacidades avançadas de Inteligência Artificial para melhorar a qualidade de áudio e vídeo com efeitos como fundo virtual, quadro automático de Webcam e remoção de ruído do microfone. As GPU GeForce RTX Série 30 proporcionam o desempenho e a qualidade de imagem de que necessitas para ofereceres o melhor possível a quem te vê, sempre.</w:t>
      </w:r>
    </w:p>
    <w:p w:rsidR="00C471E8" w:rsidRPr="00C471E8" w:rsidRDefault="00C471E8" w:rsidP="00C471E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DIRECTX 12 ULTIMATE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Os programadores podem agora acrescentar ainda mais efeitos gráficos espetaculares aos jogos para PC executáveis no Microsoft Windows. As placas gráficas GeForce RTX oferecem funcionalidades DX12 avançadas, como o ray tracing e o sombreamento de frequência variável, criando jogos dotados de efeitos visuais ultrarrealistas e velocidades de fotogramas ainda mais rápidas.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Motor Gráfico: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t> NVIDIA® GeForce® RTX 3060 Ti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Bus: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PCI Express 4.0 16x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Clore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Clock: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Base: 1410 MHz, Boost: 1770 MHz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Clock de </w:t>
      </w: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 xml:space="preserve"> 14 </w:t>
      </w:r>
      <w:proofErr w:type="spellStart"/>
      <w:r w:rsidRPr="00C471E8">
        <w:rPr>
          <w:rFonts w:ascii="Arial" w:eastAsia="Times New Roman" w:hAnsi="Arial" w:cs="Arial"/>
          <w:color w:val="000000"/>
          <w:sz w:val="21"/>
          <w:szCs w:val="21"/>
        </w:rPr>
        <w:t>Gbps</w:t>
      </w:r>
      <w:proofErr w:type="spellEnd"/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Núcleos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CUDA: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4864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8GB GDDR6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Interface de </w:t>
      </w: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256 Bits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 I/O:</w:t>
      </w:r>
    </w:p>
    <w:p w:rsidR="00C471E8" w:rsidRPr="00C471E8" w:rsidRDefault="00C471E8" w:rsidP="00C471E8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color w:val="000000"/>
          <w:sz w:val="21"/>
          <w:szCs w:val="21"/>
        </w:rPr>
        <w:t xml:space="preserve">2 x </w:t>
      </w:r>
      <w:proofErr w:type="spellStart"/>
      <w:r w:rsidRPr="00C471E8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C471E8">
        <w:rPr>
          <w:rFonts w:ascii="Arial" w:eastAsia="Times New Roman" w:hAnsi="Arial" w:cs="Arial"/>
          <w:color w:val="000000"/>
          <w:sz w:val="21"/>
          <w:szCs w:val="21"/>
        </w:rPr>
        <w:t xml:space="preserve"> 1.4</w:t>
      </w:r>
    </w:p>
    <w:p w:rsidR="00C471E8" w:rsidRPr="00C471E8" w:rsidRDefault="00C471E8" w:rsidP="00C471E8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471E8">
        <w:rPr>
          <w:rFonts w:ascii="Arial" w:eastAsia="Times New Roman" w:hAnsi="Arial" w:cs="Arial"/>
          <w:color w:val="000000"/>
          <w:sz w:val="21"/>
          <w:szCs w:val="21"/>
        </w:rPr>
        <w:t>2 x HDMI 2.1</w:t>
      </w:r>
    </w:p>
    <w:p w:rsidR="00C471E8" w:rsidRPr="00C471E8" w:rsidRDefault="00C471E8" w:rsidP="00C471E8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color w:val="000000"/>
          <w:sz w:val="21"/>
          <w:szCs w:val="21"/>
        </w:rPr>
        <w:t>Suporte</w:t>
      </w:r>
      <w:proofErr w:type="spellEnd"/>
      <w:r w:rsidRPr="00C471E8">
        <w:rPr>
          <w:rFonts w:ascii="Arial" w:eastAsia="Times New Roman" w:hAnsi="Arial" w:cs="Arial"/>
          <w:color w:val="000000"/>
          <w:sz w:val="21"/>
          <w:szCs w:val="21"/>
        </w:rPr>
        <w:t xml:space="preserve"> HDCP 2.3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Versão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DirectX: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12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>Versão</w:t>
      </w:r>
      <w:proofErr w:type="spellEnd"/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OpenGL:</w:t>
      </w:r>
      <w:r w:rsidRPr="00C471E8">
        <w:rPr>
          <w:rFonts w:ascii="Arial" w:eastAsia="Times New Roman" w:hAnsi="Arial" w:cs="Arial"/>
          <w:color w:val="000000"/>
          <w:sz w:val="21"/>
          <w:szCs w:val="21"/>
        </w:rPr>
        <w:t> 4.6</w:t>
      </w:r>
    </w:p>
    <w:p w:rsidR="00C471E8" w:rsidRPr="00C471E8" w:rsidRDefault="00C471E8" w:rsidP="00C471E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471E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Dimensões do produto:</w:t>
      </w:r>
      <w:r w:rsidRPr="00C471E8">
        <w:rPr>
          <w:rFonts w:ascii="Arial" w:eastAsia="Times New Roman" w:hAnsi="Arial" w:cs="Arial"/>
          <w:color w:val="000000"/>
          <w:sz w:val="21"/>
          <w:szCs w:val="21"/>
          <w:lang w:val="pt-BR"/>
        </w:rPr>
        <w:t> L=281 W=117 H=40 mm</w:t>
      </w:r>
    </w:p>
    <w:p w:rsidR="00DA7963" w:rsidRPr="00E02074" w:rsidRDefault="00DA7963" w:rsidP="005D0547">
      <w:pPr>
        <w:rPr>
          <w:lang w:val="pt-BR"/>
        </w:rPr>
      </w:pPr>
      <w:bookmarkStart w:id="0" w:name="_GoBack"/>
      <w:bookmarkEnd w:id="0"/>
    </w:p>
    <w:sectPr w:rsidR="00DA7963" w:rsidRPr="00E02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B0F"/>
    <w:multiLevelType w:val="multilevel"/>
    <w:tmpl w:val="1AD4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445BD"/>
    <w:multiLevelType w:val="multilevel"/>
    <w:tmpl w:val="470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97B57"/>
    <w:multiLevelType w:val="multilevel"/>
    <w:tmpl w:val="FA3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7064E"/>
    <w:multiLevelType w:val="multilevel"/>
    <w:tmpl w:val="3DB4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36409"/>
    <w:multiLevelType w:val="multilevel"/>
    <w:tmpl w:val="E70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70672"/>
    <w:multiLevelType w:val="multilevel"/>
    <w:tmpl w:val="E7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D16F5B"/>
    <w:multiLevelType w:val="multilevel"/>
    <w:tmpl w:val="A18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8513B1"/>
    <w:multiLevelType w:val="multilevel"/>
    <w:tmpl w:val="5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F43022"/>
    <w:multiLevelType w:val="multilevel"/>
    <w:tmpl w:val="9E40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831D66"/>
    <w:multiLevelType w:val="multilevel"/>
    <w:tmpl w:val="0B4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0761"/>
    <w:multiLevelType w:val="multilevel"/>
    <w:tmpl w:val="83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8"/>
  </w:num>
  <w:num w:numId="5">
    <w:abstractNumId w:val="14"/>
  </w:num>
  <w:num w:numId="6">
    <w:abstractNumId w:val="16"/>
  </w:num>
  <w:num w:numId="7">
    <w:abstractNumId w:val="21"/>
  </w:num>
  <w:num w:numId="8">
    <w:abstractNumId w:val="4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12"/>
  </w:num>
  <w:num w:numId="14">
    <w:abstractNumId w:val="23"/>
  </w:num>
  <w:num w:numId="15">
    <w:abstractNumId w:val="24"/>
  </w:num>
  <w:num w:numId="16">
    <w:abstractNumId w:val="25"/>
  </w:num>
  <w:num w:numId="17">
    <w:abstractNumId w:val="6"/>
  </w:num>
  <w:num w:numId="18">
    <w:abstractNumId w:val="10"/>
  </w:num>
  <w:num w:numId="19">
    <w:abstractNumId w:val="19"/>
  </w:num>
  <w:num w:numId="20">
    <w:abstractNumId w:val="17"/>
  </w:num>
  <w:num w:numId="21">
    <w:abstractNumId w:val="5"/>
  </w:num>
  <w:num w:numId="22">
    <w:abstractNumId w:val="8"/>
  </w:num>
  <w:num w:numId="23">
    <w:abstractNumId w:val="20"/>
  </w:num>
  <w:num w:numId="24">
    <w:abstractNumId w:val="22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01323A"/>
    <w:rsid w:val="000466DF"/>
    <w:rsid w:val="001C0528"/>
    <w:rsid w:val="00266011"/>
    <w:rsid w:val="002C3F29"/>
    <w:rsid w:val="003723EF"/>
    <w:rsid w:val="00532EF5"/>
    <w:rsid w:val="005D0547"/>
    <w:rsid w:val="00606748"/>
    <w:rsid w:val="00665944"/>
    <w:rsid w:val="006A7071"/>
    <w:rsid w:val="00720E94"/>
    <w:rsid w:val="0073457C"/>
    <w:rsid w:val="008C70DD"/>
    <w:rsid w:val="008C7678"/>
    <w:rsid w:val="00903AFD"/>
    <w:rsid w:val="00927C74"/>
    <w:rsid w:val="00B63BB6"/>
    <w:rsid w:val="00B8617A"/>
    <w:rsid w:val="00C21566"/>
    <w:rsid w:val="00C471E8"/>
    <w:rsid w:val="00DA7963"/>
    <w:rsid w:val="00E02074"/>
    <w:rsid w:val="00F231E0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3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63BB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2021-04-22T13:22:00Z</dcterms:created>
  <dcterms:modified xsi:type="dcterms:W3CDTF">2021-04-22T13:22:00Z</dcterms:modified>
</cp:coreProperties>
</file>