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A5E65" w14:textId="77777777" w:rsidR="000C3429" w:rsidRDefault="000C3429"/>
    <w:p w14:paraId="26644107" w14:textId="77777777" w:rsidR="003B6ED4" w:rsidRDefault="003B6ED4"/>
    <w:p w14:paraId="6F1F7897" w14:textId="77777777" w:rsidR="003B6ED4" w:rsidRDefault="003B6ED4"/>
    <w:p w14:paraId="25622AE6" w14:textId="77777777" w:rsidR="003B6ED4" w:rsidRDefault="003B6ED4"/>
    <w:p w14:paraId="42147EB7" w14:textId="77777777" w:rsidR="003B6ED4" w:rsidRDefault="003B6ED4"/>
    <w:p w14:paraId="274DFF0F" w14:textId="77777777" w:rsidR="003B6ED4" w:rsidRDefault="003B6ED4"/>
    <w:p w14:paraId="763EAE59" w14:textId="1D688C81" w:rsidR="003B6ED4" w:rsidRPr="005F7EE8" w:rsidRDefault="002C773C" w:rsidP="003B6ED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Projeto da Instalação de Utilização de Energia Elétrica </w:t>
      </w:r>
      <w:r w:rsidR="00EC6E97">
        <w:rPr>
          <w:b/>
          <w:sz w:val="36"/>
          <w:szCs w:val="36"/>
        </w:rPr>
        <w:t>da Fábrica ….</w:t>
      </w:r>
    </w:p>
    <w:p w14:paraId="5DB38C9C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4C261550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6C0C7354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34B1527B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11B600FE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0E50CE9E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4D133BAB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75E4F8C4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6C287BC0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68205B06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3C50F322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088C4628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086C281A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384B306F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378DD4A3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57234189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7E961A2E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5F7748C0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7E2ED945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66521F01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777C5BC7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78D9C924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560660FD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4DC3ADF0" w14:textId="77777777" w:rsidR="003B6ED4" w:rsidRPr="005F7EE8" w:rsidRDefault="003B6ED4" w:rsidP="003B6ED4">
      <w:pPr>
        <w:jc w:val="center"/>
        <w:rPr>
          <w:b/>
          <w:sz w:val="36"/>
          <w:szCs w:val="36"/>
        </w:rPr>
      </w:pPr>
      <w:r w:rsidRPr="005F7EE8">
        <w:rPr>
          <w:b/>
          <w:sz w:val="36"/>
          <w:szCs w:val="36"/>
        </w:rPr>
        <w:t>Memória Descritiva e Justificativa</w:t>
      </w:r>
    </w:p>
    <w:p w14:paraId="66F4BCD5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55FD1FC1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6AB809ED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3161A8A2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0A8F1909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2EC01B01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1AD8B9B3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0758D4AF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75E3EA14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4397FD6C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38E1F153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4EF3D5DE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7B6081E2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4063ABF2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4AC82BAB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7C402745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442F6E56" w14:textId="77777777" w:rsidR="003B6ED4" w:rsidRDefault="003B6ED4" w:rsidP="003B6ED4">
      <w:pPr>
        <w:jc w:val="center"/>
        <w:rPr>
          <w:b/>
          <w:sz w:val="32"/>
          <w:szCs w:val="32"/>
        </w:rPr>
      </w:pPr>
    </w:p>
    <w:p w14:paraId="6AA8C536" w14:textId="77777777" w:rsidR="003B6ED4" w:rsidRDefault="003B6ED4" w:rsidP="003B6ED4">
      <w:pPr>
        <w:jc w:val="center"/>
        <w:rPr>
          <w:b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04173602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7A29F00" w14:textId="77777777" w:rsidR="005935E4" w:rsidRDefault="005935E4">
          <w:pPr>
            <w:pStyle w:val="Cabealhodondice"/>
          </w:pPr>
          <w:r>
            <w:t>Índice</w:t>
          </w:r>
        </w:p>
        <w:p w14:paraId="64BAC2E7" w14:textId="77777777" w:rsidR="00030336" w:rsidRPr="00030336" w:rsidRDefault="00030336" w:rsidP="00030336">
          <w:pPr>
            <w:rPr>
              <w:lang w:eastAsia="pt-PT"/>
            </w:rPr>
          </w:pPr>
        </w:p>
        <w:p w14:paraId="6BD3F414" w14:textId="77777777" w:rsidR="0022227D" w:rsidRDefault="005935E4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 w:rsidRPr="009B7AEB">
            <w:rPr>
              <w:sz w:val="24"/>
              <w:szCs w:val="24"/>
            </w:rPr>
            <w:fldChar w:fldCharType="begin"/>
          </w:r>
          <w:r w:rsidRPr="009B7AEB">
            <w:rPr>
              <w:sz w:val="24"/>
              <w:szCs w:val="24"/>
            </w:rPr>
            <w:instrText xml:space="preserve"> TOC \o "1-3" \h \z \u </w:instrText>
          </w:r>
          <w:r w:rsidRPr="009B7AEB">
            <w:rPr>
              <w:sz w:val="24"/>
              <w:szCs w:val="24"/>
            </w:rPr>
            <w:fldChar w:fldCharType="separate"/>
          </w:r>
          <w:hyperlink w:anchor="_Toc510102753" w:history="1">
            <w:r w:rsidR="0022227D" w:rsidRPr="00B35484">
              <w:rPr>
                <w:rStyle w:val="Hiperligao"/>
                <w:noProof/>
              </w:rPr>
              <w:t>1.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Âmbito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_Toc510102753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4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3D478D24" w14:textId="77777777" w:rsidR="0022227D" w:rsidRDefault="00E96A26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54" w:history="1">
            <w:r w:rsidR="0022227D" w:rsidRPr="00B35484">
              <w:rPr>
                <w:rStyle w:val="Hiperligao"/>
                <w:noProof/>
              </w:rPr>
              <w:t>2.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Constituição e classificação da Instalação de Utilização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_Toc510102754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5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7CFE6AE0" w14:textId="77777777" w:rsidR="0022227D" w:rsidRDefault="00E96A26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55" w:history="1">
            <w:r w:rsidR="0022227D" w:rsidRPr="00B35484">
              <w:rPr>
                <w:rStyle w:val="Hiperligao"/>
                <w:noProof/>
              </w:rPr>
              <w:t>3.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Princípios orientadores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_Toc510102755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6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47571A8C" w14:textId="77777777" w:rsidR="0022227D" w:rsidRDefault="00E96A26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56" w:history="1">
            <w:r w:rsidR="0022227D" w:rsidRPr="00B35484">
              <w:rPr>
                <w:rStyle w:val="Hiperligao"/>
                <w:noProof/>
              </w:rPr>
              <w:t>4.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Alimentação das instalações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_Toc510102756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7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73A23A68" w14:textId="77777777" w:rsidR="0022227D" w:rsidRDefault="00E96A26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57" w:history="1">
            <w:r w:rsidR="0022227D" w:rsidRPr="00B35484">
              <w:rPr>
                <w:rStyle w:val="Hiperligao"/>
                <w:noProof/>
              </w:rPr>
              <w:t>4.1 Avaliação da potência previsível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_Toc510102757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8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31A7A7E9" w14:textId="77777777" w:rsidR="0022227D" w:rsidRDefault="00E96A26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58" w:history="1">
            <w:r w:rsidR="0022227D" w:rsidRPr="00B35484">
              <w:rPr>
                <w:rStyle w:val="Hiperligao"/>
                <w:noProof/>
              </w:rPr>
              <w:t>4.2 Instalação de Utilização de Energia Elétrica em Baixa Tensão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_Toc510102758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8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07E16080" w14:textId="77777777" w:rsidR="0022227D" w:rsidRDefault="00E96A26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59" w:history="1">
            <w:r w:rsidR="0022227D" w:rsidRPr="00B35484">
              <w:rPr>
                <w:rStyle w:val="Hiperligao"/>
                <w:noProof/>
              </w:rPr>
              <w:t>4.2 Quadros elétricos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_Toc510102759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8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6C3FD395" w14:textId="77777777" w:rsidR="0022227D" w:rsidRDefault="00E96A26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0" w:history="1">
            <w:r w:rsidR="0022227D" w:rsidRPr="00B35484">
              <w:rPr>
                <w:rStyle w:val="Hiperligao"/>
                <w:noProof/>
              </w:rPr>
              <w:t>5.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Dimensionamento das canalizações e respetivas proteções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_Toc510102760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10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67A4E719" w14:textId="77777777" w:rsidR="0022227D" w:rsidRDefault="00E96A26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1" w:history="1">
            <w:r w:rsidR="0022227D" w:rsidRPr="00B35484">
              <w:rPr>
                <w:rStyle w:val="Hiperligao"/>
                <w:noProof/>
              </w:rPr>
              <w:t>6.1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Proteção contra sobreintensidades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_Toc510102761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11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3C42A08B" w14:textId="77777777" w:rsidR="0022227D" w:rsidRDefault="00E96A26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2" w:history="1">
            <w:r w:rsidR="0022227D" w:rsidRPr="00B35484">
              <w:rPr>
                <w:rStyle w:val="Hiperligao"/>
                <w:noProof/>
              </w:rPr>
              <w:t>5.2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Condicionamento de funcionamento dos quadros elétricos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_Toc510102762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11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6315D500" w14:textId="77777777" w:rsidR="0022227D" w:rsidRDefault="00E96A26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3" w:history="1">
            <w:r w:rsidR="0022227D" w:rsidRPr="00B35484">
              <w:rPr>
                <w:rStyle w:val="Hiperligao"/>
                <w:noProof/>
              </w:rPr>
              <w:t>6.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Proteção contra contactos diretos e indiretos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_Toc510102763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12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57995F67" w14:textId="77777777" w:rsidR="0022227D" w:rsidRDefault="00E96A26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4" w:history="1">
            <w:r w:rsidR="0022227D" w:rsidRPr="00B35484">
              <w:rPr>
                <w:rStyle w:val="Hiperligao"/>
                <w:noProof/>
              </w:rPr>
              <w:t>6.1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Ligações equipotenciais suplementares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_Toc510102764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13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31EDDCAB" w14:textId="77777777" w:rsidR="0022227D" w:rsidRDefault="00E96A26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5" w:history="1">
            <w:r w:rsidR="0022227D" w:rsidRPr="00B35484">
              <w:rPr>
                <w:rStyle w:val="Hiperligao"/>
                <w:noProof/>
              </w:rPr>
              <w:t>7.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Aparelhagem elétrica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_Toc510102765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14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0D375554" w14:textId="77777777" w:rsidR="0022227D" w:rsidRDefault="00E96A26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6" w:history="1">
            <w:r w:rsidR="0022227D" w:rsidRPr="00B35484">
              <w:rPr>
                <w:rStyle w:val="Hiperligao"/>
                <w:noProof/>
              </w:rPr>
              <w:t>7.1 Aparelhagem do comando local da iluminação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_Toc510102766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14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1ED13CC0" w14:textId="77777777" w:rsidR="0022227D" w:rsidRDefault="00E96A26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7" w:history="1">
            <w:r w:rsidR="0022227D" w:rsidRPr="00B35484">
              <w:rPr>
                <w:rStyle w:val="Hiperligao"/>
                <w:noProof/>
              </w:rPr>
              <w:t>7.2 Tomadas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_Toc510102767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14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5C14654B" w14:textId="77777777" w:rsidR="0022227D" w:rsidRDefault="00E96A26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8" w:history="1">
            <w:r w:rsidR="0022227D" w:rsidRPr="00B35484">
              <w:rPr>
                <w:rStyle w:val="Hiperligao"/>
                <w:noProof/>
              </w:rPr>
              <w:t>7.2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Características gerais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_Toc510102768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15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157EDC65" w14:textId="77777777" w:rsidR="0022227D" w:rsidRDefault="00E96A26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69" w:history="1">
            <w:r w:rsidR="0022227D" w:rsidRPr="00B35484">
              <w:rPr>
                <w:rStyle w:val="Hiperligao"/>
                <w:noProof/>
              </w:rPr>
              <w:t>7.4 Iluminação normal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_Toc510102769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15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3ED9C29E" w14:textId="77777777" w:rsidR="0022227D" w:rsidRDefault="00E96A26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70" w:history="1">
            <w:r w:rsidR="0022227D" w:rsidRPr="00B35484">
              <w:rPr>
                <w:rStyle w:val="Hiperligao"/>
                <w:noProof/>
              </w:rPr>
              <w:t>7.5 Iluminação de emergência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_Toc510102770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16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430BFC84" w14:textId="77777777" w:rsidR="0022227D" w:rsidRDefault="00E96A26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510102771" w:history="1">
            <w:r w:rsidR="0022227D" w:rsidRPr="00B35484">
              <w:rPr>
                <w:rStyle w:val="Hiperligao"/>
                <w:noProof/>
              </w:rPr>
              <w:t>8.</w:t>
            </w:r>
            <w:r w:rsidR="0022227D">
              <w:rPr>
                <w:rFonts w:eastAsiaTheme="minorEastAsia"/>
                <w:noProof/>
                <w:lang w:eastAsia="pt-PT"/>
              </w:rPr>
              <w:tab/>
            </w:r>
            <w:r w:rsidR="0022227D" w:rsidRPr="00B35484">
              <w:rPr>
                <w:rStyle w:val="Hiperligao"/>
                <w:noProof/>
              </w:rPr>
              <w:t>Considerações finais</w:t>
            </w:r>
            <w:r w:rsidR="0022227D">
              <w:rPr>
                <w:noProof/>
                <w:webHidden/>
              </w:rPr>
              <w:tab/>
            </w:r>
            <w:r w:rsidR="0022227D">
              <w:rPr>
                <w:noProof/>
                <w:webHidden/>
              </w:rPr>
              <w:fldChar w:fldCharType="begin"/>
            </w:r>
            <w:r w:rsidR="0022227D">
              <w:rPr>
                <w:noProof/>
                <w:webHidden/>
              </w:rPr>
              <w:instrText xml:space="preserve"> PAGEREF _Toc510102771 \h </w:instrText>
            </w:r>
            <w:r w:rsidR="0022227D">
              <w:rPr>
                <w:noProof/>
                <w:webHidden/>
              </w:rPr>
            </w:r>
            <w:r w:rsidR="0022227D">
              <w:rPr>
                <w:noProof/>
                <w:webHidden/>
              </w:rPr>
              <w:fldChar w:fldCharType="separate"/>
            </w:r>
            <w:r w:rsidR="0022227D">
              <w:rPr>
                <w:noProof/>
                <w:webHidden/>
              </w:rPr>
              <w:t>17</w:t>
            </w:r>
            <w:r w:rsidR="0022227D">
              <w:rPr>
                <w:noProof/>
                <w:webHidden/>
              </w:rPr>
              <w:fldChar w:fldCharType="end"/>
            </w:r>
          </w:hyperlink>
        </w:p>
        <w:p w14:paraId="3DE33AFB" w14:textId="77777777" w:rsidR="005935E4" w:rsidRPr="009B7AEB" w:rsidRDefault="005935E4">
          <w:pPr>
            <w:rPr>
              <w:sz w:val="24"/>
              <w:szCs w:val="24"/>
            </w:rPr>
          </w:pPr>
          <w:r w:rsidRPr="009B7AEB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15A7FA8" w14:textId="77777777" w:rsidR="003B6ED4" w:rsidRDefault="003B6ED4" w:rsidP="003B6ED4">
      <w:pPr>
        <w:rPr>
          <w:b/>
          <w:sz w:val="32"/>
          <w:szCs w:val="32"/>
        </w:rPr>
      </w:pPr>
    </w:p>
    <w:p w14:paraId="17E02D05" w14:textId="77777777" w:rsidR="003B6ED4" w:rsidRDefault="003B6ED4" w:rsidP="003B6ED4">
      <w:pPr>
        <w:rPr>
          <w:b/>
          <w:sz w:val="32"/>
          <w:szCs w:val="32"/>
        </w:rPr>
      </w:pPr>
    </w:p>
    <w:p w14:paraId="0E2BDC41" w14:textId="77777777" w:rsidR="003B6ED4" w:rsidRDefault="003B6ED4" w:rsidP="003B6ED4">
      <w:pPr>
        <w:rPr>
          <w:b/>
          <w:sz w:val="32"/>
          <w:szCs w:val="32"/>
        </w:rPr>
      </w:pPr>
    </w:p>
    <w:p w14:paraId="43AD6F5F" w14:textId="77777777" w:rsidR="003B6ED4" w:rsidRDefault="003B6ED4" w:rsidP="003B6ED4">
      <w:pPr>
        <w:rPr>
          <w:b/>
          <w:sz w:val="32"/>
          <w:szCs w:val="32"/>
        </w:rPr>
      </w:pPr>
    </w:p>
    <w:p w14:paraId="6F966D78" w14:textId="77777777" w:rsidR="005935E4" w:rsidRDefault="005935E4" w:rsidP="003B6ED4">
      <w:pPr>
        <w:rPr>
          <w:b/>
          <w:sz w:val="32"/>
          <w:szCs w:val="32"/>
        </w:rPr>
      </w:pPr>
    </w:p>
    <w:p w14:paraId="78F28C40" w14:textId="77777777" w:rsidR="005935E4" w:rsidRDefault="005935E4" w:rsidP="003B6ED4">
      <w:pPr>
        <w:rPr>
          <w:b/>
          <w:sz w:val="32"/>
          <w:szCs w:val="32"/>
        </w:rPr>
      </w:pPr>
    </w:p>
    <w:p w14:paraId="0BFB769A" w14:textId="77777777" w:rsidR="005935E4" w:rsidRDefault="005935E4" w:rsidP="003B6ED4">
      <w:pPr>
        <w:rPr>
          <w:b/>
          <w:sz w:val="32"/>
          <w:szCs w:val="32"/>
        </w:rPr>
      </w:pPr>
    </w:p>
    <w:p w14:paraId="4901B575" w14:textId="77777777" w:rsidR="005935E4" w:rsidRDefault="005935E4" w:rsidP="003B6ED4">
      <w:pPr>
        <w:rPr>
          <w:b/>
          <w:sz w:val="32"/>
          <w:szCs w:val="32"/>
        </w:rPr>
      </w:pPr>
    </w:p>
    <w:p w14:paraId="619B163B" w14:textId="77777777" w:rsidR="003B6ED4" w:rsidRDefault="003B6ED4" w:rsidP="00381D9D">
      <w:pPr>
        <w:pStyle w:val="Ttulo1"/>
        <w:numPr>
          <w:ilvl w:val="0"/>
          <w:numId w:val="1"/>
        </w:numPr>
      </w:pPr>
      <w:bookmarkStart w:id="0" w:name="_Toc510102753"/>
      <w:r>
        <w:lastRenderedPageBreak/>
        <w:t>Âmbito</w:t>
      </w:r>
      <w:bookmarkEnd w:id="0"/>
    </w:p>
    <w:p w14:paraId="15B0AF47" w14:textId="77777777" w:rsidR="0017044A" w:rsidRDefault="0017044A" w:rsidP="0017044A"/>
    <w:p w14:paraId="3640E21A" w14:textId="269220D7" w:rsidR="0017044A" w:rsidRPr="009B7AEB" w:rsidRDefault="0017044A" w:rsidP="0017044A">
      <w:pPr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A presente memória Descritiva e Justificativa, que se apresenta em quadruplicado de acordo com a alínea a, do nº 2, do </w:t>
      </w:r>
      <w:proofErr w:type="spellStart"/>
      <w:r w:rsidR="00CF539E" w:rsidRPr="009B7AEB">
        <w:rPr>
          <w:sz w:val="24"/>
          <w:szCs w:val="24"/>
        </w:rPr>
        <w:t>A</w:t>
      </w:r>
      <w:r w:rsidRPr="009B7AEB">
        <w:rPr>
          <w:sz w:val="24"/>
          <w:szCs w:val="24"/>
        </w:rPr>
        <w:t>rt</w:t>
      </w:r>
      <w:proofErr w:type="spellEnd"/>
      <w:r w:rsidRPr="009B7AEB">
        <w:rPr>
          <w:sz w:val="24"/>
          <w:szCs w:val="24"/>
        </w:rPr>
        <w:t xml:space="preserve">. 6º do Decreto-Lei 517/80, surge na sequência do Requerente </w:t>
      </w:r>
      <w:r w:rsidR="00944569" w:rsidRPr="009B7AEB">
        <w:rPr>
          <w:sz w:val="24"/>
          <w:szCs w:val="24"/>
        </w:rPr>
        <w:t>(</w:t>
      </w:r>
      <w:proofErr w:type="spellStart"/>
      <w:r w:rsidR="00EC6E97">
        <w:rPr>
          <w:sz w:val="24"/>
          <w:szCs w:val="24"/>
        </w:rPr>
        <w:t>xxxxxxxx</w:t>
      </w:r>
      <w:proofErr w:type="spellEnd"/>
      <w:r w:rsidR="00944569" w:rsidRPr="009B7AEB">
        <w:rPr>
          <w:sz w:val="24"/>
          <w:szCs w:val="24"/>
        </w:rPr>
        <w:t xml:space="preserve">) </w:t>
      </w:r>
      <w:r w:rsidRPr="009B7AEB">
        <w:rPr>
          <w:sz w:val="24"/>
          <w:szCs w:val="24"/>
        </w:rPr>
        <w:t xml:space="preserve">pretender </w:t>
      </w:r>
      <w:r w:rsidR="002D3B67">
        <w:rPr>
          <w:sz w:val="24"/>
          <w:szCs w:val="24"/>
        </w:rPr>
        <w:t xml:space="preserve">licenciar </w:t>
      </w:r>
      <w:r w:rsidRPr="009B7AEB">
        <w:rPr>
          <w:sz w:val="24"/>
          <w:szCs w:val="24"/>
        </w:rPr>
        <w:t>a infrae</w:t>
      </w:r>
      <w:r w:rsidR="002D3B67">
        <w:rPr>
          <w:sz w:val="24"/>
          <w:szCs w:val="24"/>
        </w:rPr>
        <w:t xml:space="preserve">strutura elétrica do pavilhão </w:t>
      </w:r>
      <w:r w:rsidR="009D7644">
        <w:rPr>
          <w:sz w:val="24"/>
          <w:szCs w:val="24"/>
        </w:rPr>
        <w:t>D</w:t>
      </w:r>
      <w:r w:rsidRPr="009B7AEB">
        <w:rPr>
          <w:sz w:val="24"/>
          <w:szCs w:val="24"/>
        </w:rPr>
        <w:t xml:space="preserve">, sito na </w:t>
      </w:r>
      <w:r w:rsidR="00E57CCB">
        <w:rPr>
          <w:sz w:val="24"/>
          <w:szCs w:val="24"/>
        </w:rPr>
        <w:t>XXXXXXX</w:t>
      </w:r>
      <w:r w:rsidR="00314A85">
        <w:rPr>
          <w:sz w:val="24"/>
          <w:szCs w:val="24"/>
        </w:rPr>
        <w:t>.</w:t>
      </w:r>
    </w:p>
    <w:p w14:paraId="722ED8D5" w14:textId="77777777" w:rsidR="0017044A" w:rsidRDefault="0017044A" w:rsidP="0017044A">
      <w:pPr>
        <w:jc w:val="both"/>
      </w:pPr>
    </w:p>
    <w:p w14:paraId="0A4157F9" w14:textId="77777777" w:rsidR="00944569" w:rsidRDefault="00944569" w:rsidP="0017044A">
      <w:pPr>
        <w:jc w:val="both"/>
      </w:pPr>
    </w:p>
    <w:p w14:paraId="07D890DA" w14:textId="77777777" w:rsidR="00944569" w:rsidRDefault="00944569" w:rsidP="0017044A">
      <w:pPr>
        <w:jc w:val="both"/>
      </w:pPr>
    </w:p>
    <w:p w14:paraId="1A39A0D0" w14:textId="77777777" w:rsidR="00944569" w:rsidRDefault="00944569" w:rsidP="0017044A">
      <w:pPr>
        <w:jc w:val="both"/>
      </w:pPr>
    </w:p>
    <w:p w14:paraId="2FDB0615" w14:textId="77777777" w:rsidR="00944569" w:rsidRDefault="00944569" w:rsidP="0017044A">
      <w:pPr>
        <w:jc w:val="both"/>
      </w:pPr>
    </w:p>
    <w:p w14:paraId="00852827" w14:textId="77777777" w:rsidR="00944569" w:rsidRDefault="00944569" w:rsidP="0017044A">
      <w:pPr>
        <w:jc w:val="both"/>
      </w:pPr>
    </w:p>
    <w:p w14:paraId="0F620F73" w14:textId="77777777" w:rsidR="00944569" w:rsidRDefault="00944569" w:rsidP="0017044A">
      <w:pPr>
        <w:jc w:val="both"/>
      </w:pPr>
    </w:p>
    <w:p w14:paraId="3FF779DB" w14:textId="77777777" w:rsidR="00944569" w:rsidRDefault="00944569" w:rsidP="0017044A">
      <w:pPr>
        <w:jc w:val="both"/>
      </w:pPr>
    </w:p>
    <w:p w14:paraId="140AAC0D" w14:textId="77777777" w:rsidR="00944569" w:rsidRDefault="00944569" w:rsidP="0017044A">
      <w:pPr>
        <w:jc w:val="both"/>
      </w:pPr>
    </w:p>
    <w:p w14:paraId="787736A7" w14:textId="77777777" w:rsidR="00944569" w:rsidRDefault="00944569" w:rsidP="0017044A">
      <w:pPr>
        <w:jc w:val="both"/>
      </w:pPr>
    </w:p>
    <w:p w14:paraId="10788CE5" w14:textId="77777777" w:rsidR="00944569" w:rsidRDefault="00944569" w:rsidP="0017044A">
      <w:pPr>
        <w:jc w:val="both"/>
      </w:pPr>
    </w:p>
    <w:p w14:paraId="7BC1FA24" w14:textId="77777777" w:rsidR="00944569" w:rsidRDefault="00944569" w:rsidP="0017044A">
      <w:pPr>
        <w:jc w:val="both"/>
      </w:pPr>
    </w:p>
    <w:p w14:paraId="5BA625D2" w14:textId="77777777" w:rsidR="00944569" w:rsidRDefault="00944569" w:rsidP="0017044A">
      <w:pPr>
        <w:jc w:val="both"/>
      </w:pPr>
    </w:p>
    <w:p w14:paraId="1005D51D" w14:textId="77777777" w:rsidR="00944569" w:rsidRDefault="00944569" w:rsidP="0017044A">
      <w:pPr>
        <w:jc w:val="both"/>
      </w:pPr>
    </w:p>
    <w:p w14:paraId="4ACD7B9F" w14:textId="77777777" w:rsidR="00944569" w:rsidRDefault="00944569" w:rsidP="0017044A">
      <w:pPr>
        <w:jc w:val="both"/>
      </w:pPr>
    </w:p>
    <w:p w14:paraId="480C648B" w14:textId="77777777" w:rsidR="00944569" w:rsidRDefault="00944569" w:rsidP="0017044A">
      <w:pPr>
        <w:jc w:val="both"/>
      </w:pPr>
    </w:p>
    <w:p w14:paraId="1E7A03E9" w14:textId="77777777" w:rsidR="00944569" w:rsidRDefault="00944569" w:rsidP="0017044A">
      <w:pPr>
        <w:jc w:val="both"/>
      </w:pPr>
    </w:p>
    <w:p w14:paraId="49F4CC33" w14:textId="77777777" w:rsidR="00FD75BF" w:rsidRDefault="00FD75BF" w:rsidP="0017044A">
      <w:pPr>
        <w:jc w:val="both"/>
      </w:pPr>
    </w:p>
    <w:p w14:paraId="4F4A901A" w14:textId="77777777" w:rsidR="00FD75BF" w:rsidRDefault="00FD75BF" w:rsidP="0017044A">
      <w:pPr>
        <w:jc w:val="both"/>
      </w:pPr>
    </w:p>
    <w:p w14:paraId="7A870B89" w14:textId="77777777" w:rsidR="00FD75BF" w:rsidRDefault="00FD75BF" w:rsidP="0017044A">
      <w:pPr>
        <w:jc w:val="both"/>
      </w:pPr>
    </w:p>
    <w:p w14:paraId="29D27BA9" w14:textId="77777777" w:rsidR="00FD75BF" w:rsidRDefault="00FD75BF" w:rsidP="0017044A">
      <w:pPr>
        <w:jc w:val="both"/>
      </w:pPr>
    </w:p>
    <w:p w14:paraId="0ADEC3A9" w14:textId="77777777" w:rsidR="00FD75BF" w:rsidRDefault="00FD75BF" w:rsidP="0017044A">
      <w:pPr>
        <w:jc w:val="both"/>
      </w:pPr>
    </w:p>
    <w:p w14:paraId="1F04E5E4" w14:textId="77777777" w:rsidR="00FD75BF" w:rsidRDefault="00FD75BF" w:rsidP="0017044A">
      <w:pPr>
        <w:jc w:val="both"/>
      </w:pPr>
    </w:p>
    <w:p w14:paraId="19F417D9" w14:textId="77777777" w:rsidR="00944569" w:rsidRDefault="00944569" w:rsidP="0017044A">
      <w:pPr>
        <w:jc w:val="both"/>
      </w:pPr>
    </w:p>
    <w:p w14:paraId="4443A644" w14:textId="77777777" w:rsidR="002D3B67" w:rsidRDefault="002D3B67" w:rsidP="0017044A">
      <w:pPr>
        <w:jc w:val="both"/>
      </w:pPr>
    </w:p>
    <w:p w14:paraId="724E4EA6" w14:textId="77777777" w:rsidR="00944569" w:rsidRDefault="00944569" w:rsidP="00944569">
      <w:pPr>
        <w:pStyle w:val="Ttulo1"/>
        <w:numPr>
          <w:ilvl w:val="0"/>
          <w:numId w:val="1"/>
        </w:numPr>
      </w:pPr>
      <w:bookmarkStart w:id="1" w:name="_Toc510102754"/>
      <w:r w:rsidRPr="0093016B">
        <w:lastRenderedPageBreak/>
        <w:t xml:space="preserve">Constituição e </w:t>
      </w:r>
      <w:r w:rsidR="00314A85">
        <w:t>c</w:t>
      </w:r>
      <w:r w:rsidRPr="0093016B">
        <w:t xml:space="preserve">lassificação da </w:t>
      </w:r>
      <w:r w:rsidR="002D3B67">
        <w:t>Instalação de Utilização</w:t>
      </w:r>
      <w:bookmarkEnd w:id="1"/>
    </w:p>
    <w:p w14:paraId="412C2F3D" w14:textId="77777777" w:rsidR="00944569" w:rsidRPr="00944569" w:rsidRDefault="00944569" w:rsidP="00944569"/>
    <w:p w14:paraId="571D1797" w14:textId="77777777" w:rsidR="00D96FDA" w:rsidRPr="009B7AEB" w:rsidRDefault="0017044A" w:rsidP="0017044A">
      <w:pPr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A Instalação </w:t>
      </w:r>
      <w:r w:rsidR="00314A85">
        <w:rPr>
          <w:sz w:val="24"/>
          <w:szCs w:val="24"/>
        </w:rPr>
        <w:t xml:space="preserve">de Utilização </w:t>
      </w:r>
      <w:r w:rsidRPr="009B7AEB">
        <w:rPr>
          <w:sz w:val="24"/>
          <w:szCs w:val="24"/>
        </w:rPr>
        <w:t xml:space="preserve">a que reporta o presente projeto é uma Instalação de Utilização de Energia Elétrica de Serviço Particular, do Tipo B, de acordo com o </w:t>
      </w:r>
      <w:proofErr w:type="spellStart"/>
      <w:r w:rsidRPr="009B7AEB">
        <w:rPr>
          <w:sz w:val="24"/>
          <w:szCs w:val="24"/>
        </w:rPr>
        <w:t>Art</w:t>
      </w:r>
      <w:proofErr w:type="spellEnd"/>
      <w:r w:rsidRPr="009B7AEB">
        <w:rPr>
          <w:sz w:val="24"/>
          <w:szCs w:val="24"/>
        </w:rPr>
        <w:t>. 18º do Decreto-Lei 517/80, com a nova redação que lhe foi dada pelo Decreto-Lei 101/2007.</w:t>
      </w:r>
      <w:r w:rsidR="00D96FDA" w:rsidRPr="009B7AEB">
        <w:rPr>
          <w:sz w:val="24"/>
          <w:szCs w:val="24"/>
        </w:rPr>
        <w:t xml:space="preserve"> </w:t>
      </w:r>
    </w:p>
    <w:p w14:paraId="121EF34B" w14:textId="4062566D" w:rsidR="002D3B67" w:rsidRDefault="00D96FDA" w:rsidP="0017044A">
      <w:pPr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O edifício em questão é constituído por </w:t>
      </w:r>
      <w:proofErr w:type="spellStart"/>
      <w:r w:rsidR="00E57CCB">
        <w:rPr>
          <w:sz w:val="24"/>
          <w:szCs w:val="24"/>
        </w:rPr>
        <w:t>xxx</w:t>
      </w:r>
      <w:proofErr w:type="spellEnd"/>
      <w:r w:rsidR="00E57CCB">
        <w:rPr>
          <w:sz w:val="24"/>
          <w:szCs w:val="24"/>
        </w:rPr>
        <w:t xml:space="preserve"> </w:t>
      </w:r>
      <w:r w:rsidR="002D3B67">
        <w:rPr>
          <w:sz w:val="24"/>
          <w:szCs w:val="24"/>
        </w:rPr>
        <w:t xml:space="preserve">e destina-se a albergar </w:t>
      </w:r>
      <w:proofErr w:type="spellStart"/>
      <w:r w:rsidR="00E57CCB">
        <w:rPr>
          <w:sz w:val="24"/>
          <w:szCs w:val="24"/>
        </w:rPr>
        <w:t>xxxxx</w:t>
      </w:r>
      <w:proofErr w:type="spellEnd"/>
      <w:r w:rsidR="009D7644">
        <w:rPr>
          <w:sz w:val="24"/>
          <w:szCs w:val="24"/>
        </w:rPr>
        <w:t xml:space="preserve">, </w:t>
      </w:r>
      <w:proofErr w:type="spellStart"/>
      <w:r w:rsidR="00E57CCB">
        <w:rPr>
          <w:sz w:val="24"/>
          <w:szCs w:val="24"/>
        </w:rPr>
        <w:t>xxxx</w:t>
      </w:r>
      <w:proofErr w:type="spellEnd"/>
      <w:r w:rsidR="00E57CCB">
        <w:rPr>
          <w:sz w:val="24"/>
          <w:szCs w:val="24"/>
        </w:rPr>
        <w:t xml:space="preserve"> e a</w:t>
      </w:r>
      <w:r w:rsidR="009D7644">
        <w:rPr>
          <w:sz w:val="24"/>
          <w:szCs w:val="24"/>
        </w:rPr>
        <w:t xml:space="preserve"> </w:t>
      </w:r>
      <w:proofErr w:type="spellStart"/>
      <w:r w:rsidR="00E57CCB">
        <w:rPr>
          <w:sz w:val="24"/>
          <w:szCs w:val="24"/>
        </w:rPr>
        <w:t>xxxxx</w:t>
      </w:r>
      <w:proofErr w:type="spellEnd"/>
      <w:r w:rsidR="002D3B67">
        <w:rPr>
          <w:sz w:val="24"/>
          <w:szCs w:val="24"/>
        </w:rPr>
        <w:t xml:space="preserve">. </w:t>
      </w:r>
    </w:p>
    <w:p w14:paraId="48684C41" w14:textId="09B22265" w:rsidR="00792014" w:rsidRPr="009B7AEB" w:rsidRDefault="00BA3260" w:rsidP="00792014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A classificação quanto às influências externas </w:t>
      </w:r>
      <w:r w:rsidR="002453E4" w:rsidRPr="009B7AEB">
        <w:rPr>
          <w:sz w:val="24"/>
          <w:szCs w:val="24"/>
        </w:rPr>
        <w:t>foi</w:t>
      </w:r>
      <w:r w:rsidRPr="009B7AEB">
        <w:rPr>
          <w:sz w:val="24"/>
          <w:szCs w:val="24"/>
        </w:rPr>
        <w:t xml:space="preserve"> estabelecida de acordo com o </w:t>
      </w:r>
      <w:r w:rsidR="002453E4" w:rsidRPr="009B7AEB">
        <w:rPr>
          <w:sz w:val="24"/>
          <w:szCs w:val="24"/>
        </w:rPr>
        <w:t>definido</w:t>
      </w:r>
      <w:r w:rsidRPr="009B7AEB">
        <w:rPr>
          <w:sz w:val="24"/>
          <w:szCs w:val="24"/>
        </w:rPr>
        <w:t xml:space="preserve"> na </w:t>
      </w:r>
      <w:r w:rsidR="0068029F" w:rsidRPr="009B7AEB">
        <w:rPr>
          <w:sz w:val="24"/>
          <w:szCs w:val="24"/>
        </w:rPr>
        <w:t xml:space="preserve">secção 32 das </w:t>
      </w:r>
      <w:r w:rsidR="00B20A5F" w:rsidRPr="009B7AEB">
        <w:rPr>
          <w:sz w:val="24"/>
          <w:szCs w:val="24"/>
        </w:rPr>
        <w:t>Regras Técnicas de Instalações de Uti</w:t>
      </w:r>
      <w:r w:rsidR="00717356">
        <w:rPr>
          <w:sz w:val="24"/>
          <w:szCs w:val="24"/>
        </w:rPr>
        <w:t>lização de Energia Elétrica em B</w:t>
      </w:r>
      <w:r w:rsidR="00B20A5F" w:rsidRPr="009B7AEB">
        <w:rPr>
          <w:sz w:val="24"/>
          <w:szCs w:val="24"/>
        </w:rPr>
        <w:t xml:space="preserve">aixa Tensão, </w:t>
      </w:r>
      <w:r w:rsidR="0068029F" w:rsidRPr="009B7AEB">
        <w:rPr>
          <w:sz w:val="24"/>
          <w:szCs w:val="24"/>
        </w:rPr>
        <w:t>R.T.I.U.E.E.B.T.</w:t>
      </w:r>
      <w:r w:rsidR="00F90517" w:rsidRPr="009B7AEB">
        <w:rPr>
          <w:sz w:val="24"/>
          <w:szCs w:val="24"/>
        </w:rPr>
        <w:t xml:space="preserve">, </w:t>
      </w:r>
      <w:proofErr w:type="gramStart"/>
      <w:r w:rsidR="00F90517" w:rsidRPr="009B7AEB">
        <w:rPr>
          <w:sz w:val="24"/>
          <w:szCs w:val="24"/>
        </w:rPr>
        <w:t>de modo a que</w:t>
      </w:r>
      <w:proofErr w:type="gramEnd"/>
      <w:r w:rsidR="00F90517" w:rsidRPr="009B7AEB">
        <w:rPr>
          <w:sz w:val="24"/>
          <w:szCs w:val="24"/>
        </w:rPr>
        <w:t xml:space="preserve"> as soluções técnicas aqui preconizadas possa</w:t>
      </w:r>
      <w:r w:rsidR="002453E4" w:rsidRPr="009B7AEB">
        <w:rPr>
          <w:sz w:val="24"/>
          <w:szCs w:val="24"/>
        </w:rPr>
        <w:t>m</w:t>
      </w:r>
      <w:r w:rsidR="00F90517" w:rsidRPr="009B7AEB">
        <w:rPr>
          <w:sz w:val="24"/>
          <w:szCs w:val="24"/>
        </w:rPr>
        <w:t xml:space="preserve"> desempenhar de forma eficiente e segura os fins a que se destinam.</w:t>
      </w:r>
      <w:r w:rsidR="00792014" w:rsidRPr="009B7AEB">
        <w:rPr>
          <w:sz w:val="24"/>
          <w:szCs w:val="24"/>
        </w:rPr>
        <w:t xml:space="preserve"> </w:t>
      </w:r>
      <w:r w:rsidR="00D917D5" w:rsidRPr="009B7AEB">
        <w:rPr>
          <w:sz w:val="24"/>
          <w:szCs w:val="24"/>
        </w:rPr>
        <w:t xml:space="preserve">Na </w:t>
      </w:r>
      <w:r w:rsidR="002453E4" w:rsidRPr="009B7AEB">
        <w:rPr>
          <w:sz w:val="24"/>
          <w:szCs w:val="24"/>
        </w:rPr>
        <w:t>p</w:t>
      </w:r>
      <w:r w:rsidR="0017044A" w:rsidRPr="009B7AEB">
        <w:rPr>
          <w:sz w:val="24"/>
          <w:szCs w:val="24"/>
        </w:rPr>
        <w:t xml:space="preserve">eça </w:t>
      </w:r>
      <w:r w:rsidR="002453E4" w:rsidRPr="00F812CD">
        <w:rPr>
          <w:sz w:val="24"/>
          <w:szCs w:val="24"/>
        </w:rPr>
        <w:t>d</w:t>
      </w:r>
      <w:r w:rsidR="0017044A" w:rsidRPr="00F812CD">
        <w:rPr>
          <w:sz w:val="24"/>
          <w:szCs w:val="24"/>
        </w:rPr>
        <w:t xml:space="preserve">esenhada nº </w:t>
      </w:r>
      <w:proofErr w:type="spellStart"/>
      <w:r w:rsidR="00EC4203">
        <w:rPr>
          <w:sz w:val="24"/>
          <w:szCs w:val="24"/>
        </w:rPr>
        <w:t>xxx</w:t>
      </w:r>
      <w:proofErr w:type="spellEnd"/>
      <w:r w:rsidR="00D917D5" w:rsidRPr="00F812CD">
        <w:rPr>
          <w:sz w:val="24"/>
          <w:szCs w:val="24"/>
        </w:rPr>
        <w:t xml:space="preserve"> é apresentada a </w:t>
      </w:r>
      <w:r w:rsidR="00792014" w:rsidRPr="00F812CD">
        <w:rPr>
          <w:sz w:val="24"/>
          <w:szCs w:val="24"/>
        </w:rPr>
        <w:t>classificação das diferentes áreas da instalação quanto</w:t>
      </w:r>
      <w:r w:rsidR="00792014" w:rsidRPr="009B7AEB">
        <w:rPr>
          <w:sz w:val="24"/>
          <w:szCs w:val="24"/>
        </w:rPr>
        <w:t xml:space="preserve"> às </w:t>
      </w:r>
      <w:r w:rsidR="00B20A5F" w:rsidRPr="009B7AEB">
        <w:rPr>
          <w:sz w:val="24"/>
          <w:szCs w:val="24"/>
        </w:rPr>
        <w:t xml:space="preserve">referidas </w:t>
      </w:r>
      <w:r w:rsidR="00792014" w:rsidRPr="009B7AEB">
        <w:rPr>
          <w:sz w:val="24"/>
          <w:szCs w:val="24"/>
        </w:rPr>
        <w:t>influências externas.</w:t>
      </w:r>
    </w:p>
    <w:p w14:paraId="64422271" w14:textId="77777777" w:rsidR="00792014" w:rsidRDefault="00792014" w:rsidP="00792014">
      <w:pPr>
        <w:spacing w:before="120" w:line="360" w:lineRule="exact"/>
        <w:jc w:val="both"/>
      </w:pPr>
    </w:p>
    <w:p w14:paraId="5830382B" w14:textId="77777777" w:rsidR="00792014" w:rsidRDefault="00792014" w:rsidP="0017044A">
      <w:pPr>
        <w:ind w:firstLine="708"/>
        <w:jc w:val="both"/>
      </w:pPr>
    </w:p>
    <w:p w14:paraId="4CE7B1C5" w14:textId="77777777" w:rsidR="00792014" w:rsidRDefault="00792014" w:rsidP="0017044A">
      <w:pPr>
        <w:ind w:firstLine="708"/>
        <w:jc w:val="both"/>
      </w:pPr>
    </w:p>
    <w:p w14:paraId="6F9BBED6" w14:textId="77777777" w:rsidR="00792014" w:rsidRDefault="00792014" w:rsidP="0017044A">
      <w:pPr>
        <w:ind w:firstLine="708"/>
        <w:jc w:val="both"/>
      </w:pPr>
    </w:p>
    <w:p w14:paraId="44F503A4" w14:textId="77777777" w:rsidR="00792014" w:rsidRDefault="00792014" w:rsidP="0017044A">
      <w:pPr>
        <w:ind w:firstLine="708"/>
        <w:jc w:val="both"/>
      </w:pPr>
    </w:p>
    <w:p w14:paraId="069973A3" w14:textId="77777777" w:rsidR="00792014" w:rsidRDefault="00792014" w:rsidP="0017044A">
      <w:pPr>
        <w:ind w:firstLine="708"/>
        <w:jc w:val="both"/>
      </w:pPr>
    </w:p>
    <w:p w14:paraId="47F5EB83" w14:textId="77777777" w:rsidR="00792014" w:rsidRDefault="00792014" w:rsidP="0017044A">
      <w:pPr>
        <w:ind w:firstLine="708"/>
        <w:jc w:val="both"/>
      </w:pPr>
    </w:p>
    <w:p w14:paraId="4058DC61" w14:textId="77777777" w:rsidR="00792014" w:rsidRDefault="00792014" w:rsidP="0017044A">
      <w:pPr>
        <w:ind w:firstLine="708"/>
        <w:jc w:val="both"/>
      </w:pPr>
    </w:p>
    <w:p w14:paraId="2C0B3C46" w14:textId="77777777" w:rsidR="00792014" w:rsidRDefault="00792014" w:rsidP="0017044A">
      <w:pPr>
        <w:ind w:firstLine="708"/>
        <w:jc w:val="both"/>
      </w:pPr>
    </w:p>
    <w:p w14:paraId="46140466" w14:textId="77777777" w:rsidR="00792014" w:rsidRDefault="00792014" w:rsidP="0017044A">
      <w:pPr>
        <w:ind w:firstLine="708"/>
        <w:jc w:val="both"/>
      </w:pPr>
    </w:p>
    <w:p w14:paraId="08F99506" w14:textId="77777777" w:rsidR="00792014" w:rsidRDefault="00792014" w:rsidP="0017044A">
      <w:pPr>
        <w:ind w:firstLine="708"/>
        <w:jc w:val="both"/>
      </w:pPr>
    </w:p>
    <w:p w14:paraId="69D6C418" w14:textId="77777777" w:rsidR="00792014" w:rsidRDefault="00792014" w:rsidP="0017044A">
      <w:pPr>
        <w:ind w:firstLine="708"/>
        <w:jc w:val="both"/>
      </w:pPr>
    </w:p>
    <w:p w14:paraId="6F2DC068" w14:textId="77777777" w:rsidR="00792014" w:rsidRDefault="00792014" w:rsidP="0017044A">
      <w:pPr>
        <w:ind w:firstLine="708"/>
        <w:jc w:val="both"/>
      </w:pPr>
    </w:p>
    <w:p w14:paraId="493B4101" w14:textId="77777777" w:rsidR="00792014" w:rsidRDefault="00792014" w:rsidP="0017044A">
      <w:pPr>
        <w:ind w:firstLine="708"/>
        <w:jc w:val="both"/>
      </w:pPr>
    </w:p>
    <w:p w14:paraId="01399A82" w14:textId="77777777" w:rsidR="00792014" w:rsidRDefault="00792014" w:rsidP="0017044A">
      <w:pPr>
        <w:ind w:firstLine="708"/>
        <w:jc w:val="both"/>
      </w:pPr>
    </w:p>
    <w:p w14:paraId="19E92A39" w14:textId="77777777" w:rsidR="00792014" w:rsidRDefault="00792014" w:rsidP="0017044A">
      <w:pPr>
        <w:ind w:firstLine="708"/>
        <w:jc w:val="both"/>
      </w:pPr>
    </w:p>
    <w:p w14:paraId="21057AA4" w14:textId="77777777" w:rsidR="00792014" w:rsidRDefault="00792014" w:rsidP="0017044A">
      <w:pPr>
        <w:ind w:firstLine="708"/>
        <w:jc w:val="both"/>
      </w:pPr>
    </w:p>
    <w:p w14:paraId="6A3EB1D1" w14:textId="77777777" w:rsidR="002453E4" w:rsidRDefault="002453E4" w:rsidP="0017044A">
      <w:pPr>
        <w:ind w:firstLine="708"/>
        <w:jc w:val="both"/>
      </w:pPr>
    </w:p>
    <w:p w14:paraId="02388505" w14:textId="77777777" w:rsidR="00792014" w:rsidRDefault="00792014" w:rsidP="0017044A">
      <w:pPr>
        <w:ind w:firstLine="708"/>
        <w:jc w:val="both"/>
      </w:pPr>
    </w:p>
    <w:p w14:paraId="4D53C3C4" w14:textId="77777777" w:rsidR="00D917D5" w:rsidRDefault="000B343E" w:rsidP="00D917D5">
      <w:pPr>
        <w:pStyle w:val="Ttulo1"/>
        <w:numPr>
          <w:ilvl w:val="0"/>
          <w:numId w:val="1"/>
        </w:numPr>
      </w:pPr>
      <w:bookmarkStart w:id="2" w:name="_Toc510102755"/>
      <w:r>
        <w:lastRenderedPageBreak/>
        <w:t>P</w:t>
      </w:r>
      <w:r w:rsidR="00D917D5">
        <w:t>rincípios orientadores</w:t>
      </w:r>
      <w:bookmarkEnd w:id="2"/>
    </w:p>
    <w:p w14:paraId="218A23D4" w14:textId="77777777" w:rsidR="0017044A" w:rsidRDefault="0017044A" w:rsidP="0017044A">
      <w:pPr>
        <w:jc w:val="both"/>
      </w:pPr>
    </w:p>
    <w:p w14:paraId="4B8D3C87" w14:textId="77777777" w:rsidR="00D917D5" w:rsidRPr="009B7AEB" w:rsidRDefault="00D917D5" w:rsidP="00D917D5">
      <w:pPr>
        <w:pStyle w:val="Corpodetexto2"/>
        <w:spacing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O projeto elétrico </w:t>
      </w:r>
      <w:r w:rsidR="00F812CD">
        <w:rPr>
          <w:sz w:val="24"/>
          <w:szCs w:val="24"/>
        </w:rPr>
        <w:t>a</w:t>
      </w:r>
      <w:r w:rsidR="003C2065" w:rsidRPr="009B7AEB">
        <w:rPr>
          <w:sz w:val="24"/>
          <w:szCs w:val="24"/>
        </w:rPr>
        <w:t xml:space="preserve">qui apresentado </w:t>
      </w:r>
      <w:r w:rsidRPr="009B7AEB">
        <w:rPr>
          <w:sz w:val="24"/>
          <w:szCs w:val="24"/>
        </w:rPr>
        <w:t>foi realizado tomando por base os seguintes documentos:</w:t>
      </w:r>
    </w:p>
    <w:p w14:paraId="0457EFF2" w14:textId="77777777" w:rsidR="00D917D5" w:rsidRPr="009B7AEB" w:rsidRDefault="009A0F76" w:rsidP="009A0F76">
      <w:pPr>
        <w:pStyle w:val="Corpodetexto2"/>
        <w:tabs>
          <w:tab w:val="left" w:pos="851"/>
        </w:tabs>
        <w:spacing w:line="360" w:lineRule="exact"/>
        <w:ind w:left="851" w:hanging="143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.</w:t>
      </w:r>
      <w:r w:rsidRPr="009B7AEB">
        <w:rPr>
          <w:sz w:val="24"/>
          <w:szCs w:val="24"/>
        </w:rPr>
        <w:tab/>
      </w:r>
      <w:r w:rsidR="00D917D5" w:rsidRPr="009B7AEB">
        <w:rPr>
          <w:sz w:val="24"/>
          <w:szCs w:val="24"/>
        </w:rPr>
        <w:t>Regras Técnicas de Instalações de Utilização de Energia Elétrica</w:t>
      </w:r>
      <w:r w:rsidRPr="009B7AEB">
        <w:rPr>
          <w:sz w:val="24"/>
          <w:szCs w:val="24"/>
        </w:rPr>
        <w:t xml:space="preserve"> em Baixa Tensão</w:t>
      </w:r>
      <w:r w:rsidR="00D917D5" w:rsidRPr="009B7AEB">
        <w:rPr>
          <w:sz w:val="24"/>
          <w:szCs w:val="24"/>
        </w:rPr>
        <w:t>, R.T.I.U.E.E.</w:t>
      </w:r>
      <w:r w:rsidRPr="009B7AEB">
        <w:rPr>
          <w:sz w:val="24"/>
          <w:szCs w:val="24"/>
        </w:rPr>
        <w:t>B.T.</w:t>
      </w:r>
      <w:r w:rsidR="00D917D5" w:rsidRPr="009B7AEB">
        <w:rPr>
          <w:sz w:val="24"/>
          <w:szCs w:val="24"/>
        </w:rPr>
        <w:t>;</w:t>
      </w:r>
    </w:p>
    <w:p w14:paraId="3C9CD5C8" w14:textId="77777777" w:rsidR="0017044A" w:rsidRPr="009B7AEB" w:rsidRDefault="00D917D5" w:rsidP="00D917D5">
      <w:pPr>
        <w:pStyle w:val="Corpodetexto2"/>
        <w:spacing w:line="360" w:lineRule="exact"/>
        <w:ind w:left="851" w:hanging="142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. Recomendações do O</w:t>
      </w:r>
      <w:r w:rsidR="00F56A11" w:rsidRPr="009B7AEB">
        <w:rPr>
          <w:sz w:val="24"/>
          <w:szCs w:val="24"/>
        </w:rPr>
        <w:t>perador da Rede de Distribuição e</w:t>
      </w:r>
      <w:r w:rsidRPr="009B7AEB">
        <w:rPr>
          <w:sz w:val="24"/>
          <w:szCs w:val="24"/>
        </w:rPr>
        <w:t xml:space="preserve"> da Direção Geral de Energi</w:t>
      </w:r>
      <w:r w:rsidR="00F56A11" w:rsidRPr="009B7AEB">
        <w:rPr>
          <w:sz w:val="24"/>
          <w:szCs w:val="24"/>
        </w:rPr>
        <w:t>a e Geologia, DGEG.</w:t>
      </w:r>
    </w:p>
    <w:p w14:paraId="67C21C57" w14:textId="77777777" w:rsidR="00D917D5" w:rsidRDefault="00D917D5" w:rsidP="0017044A"/>
    <w:p w14:paraId="1CC628C6" w14:textId="77777777" w:rsidR="00D917D5" w:rsidRDefault="00D917D5" w:rsidP="0017044A"/>
    <w:p w14:paraId="7916EE5F" w14:textId="77777777" w:rsidR="00D917D5" w:rsidRDefault="00D917D5" w:rsidP="0017044A"/>
    <w:p w14:paraId="7FC3A66C" w14:textId="77777777" w:rsidR="00792014" w:rsidRDefault="00792014" w:rsidP="0017044A"/>
    <w:p w14:paraId="0FD47D71" w14:textId="77777777" w:rsidR="00792014" w:rsidRDefault="00792014" w:rsidP="0017044A"/>
    <w:p w14:paraId="65DD036F" w14:textId="77777777" w:rsidR="00792014" w:rsidRDefault="00792014" w:rsidP="0017044A"/>
    <w:p w14:paraId="6AD999AE" w14:textId="77777777" w:rsidR="00792014" w:rsidRDefault="00792014" w:rsidP="0017044A"/>
    <w:p w14:paraId="38E998AE" w14:textId="77777777" w:rsidR="00792014" w:rsidRDefault="00792014" w:rsidP="0017044A"/>
    <w:p w14:paraId="74931769" w14:textId="77777777" w:rsidR="00792014" w:rsidRDefault="00792014" w:rsidP="0017044A"/>
    <w:p w14:paraId="49F60CEE" w14:textId="77777777" w:rsidR="00792014" w:rsidRDefault="00792014" w:rsidP="0017044A"/>
    <w:p w14:paraId="7F5AF4FA" w14:textId="77777777" w:rsidR="00792014" w:rsidRDefault="00792014" w:rsidP="0017044A"/>
    <w:p w14:paraId="5F7517F3" w14:textId="77777777" w:rsidR="00792014" w:rsidRDefault="00792014" w:rsidP="0017044A"/>
    <w:p w14:paraId="2A24AC4E" w14:textId="77777777" w:rsidR="00792014" w:rsidRDefault="00792014" w:rsidP="0017044A"/>
    <w:p w14:paraId="5BF2FCCF" w14:textId="77777777" w:rsidR="00792014" w:rsidRDefault="00792014" w:rsidP="0017044A"/>
    <w:p w14:paraId="13D96E30" w14:textId="77777777" w:rsidR="00792014" w:rsidRDefault="00792014" w:rsidP="0017044A"/>
    <w:p w14:paraId="1764EAE0" w14:textId="77777777" w:rsidR="00792014" w:rsidRDefault="00792014" w:rsidP="0017044A"/>
    <w:p w14:paraId="15935923" w14:textId="77777777" w:rsidR="00792014" w:rsidRDefault="00792014" w:rsidP="0017044A"/>
    <w:p w14:paraId="50CF4B50" w14:textId="77777777" w:rsidR="00792014" w:rsidRDefault="00792014" w:rsidP="0017044A"/>
    <w:p w14:paraId="3B890D5C" w14:textId="77777777" w:rsidR="00792014" w:rsidRDefault="00792014" w:rsidP="0017044A"/>
    <w:p w14:paraId="13D25F56" w14:textId="77777777" w:rsidR="00792014" w:rsidRDefault="00792014" w:rsidP="0017044A"/>
    <w:p w14:paraId="08A022B7" w14:textId="77777777" w:rsidR="002D3B67" w:rsidRDefault="002D3B67" w:rsidP="0017044A"/>
    <w:p w14:paraId="02606A00" w14:textId="77777777" w:rsidR="00D917D5" w:rsidRDefault="00D917D5" w:rsidP="0017044A"/>
    <w:p w14:paraId="47CF3939" w14:textId="77777777" w:rsidR="00792014" w:rsidRDefault="00792014" w:rsidP="00B3401D">
      <w:pPr>
        <w:pStyle w:val="Ttulo1"/>
        <w:numPr>
          <w:ilvl w:val="0"/>
          <w:numId w:val="1"/>
        </w:numPr>
      </w:pPr>
      <w:bookmarkStart w:id="3" w:name="_Toc510102756"/>
      <w:r>
        <w:lastRenderedPageBreak/>
        <w:t>Alimentação das instalações</w:t>
      </w:r>
      <w:bookmarkEnd w:id="3"/>
    </w:p>
    <w:p w14:paraId="73D31486" w14:textId="77777777" w:rsidR="00792014" w:rsidRDefault="00792014" w:rsidP="00792014"/>
    <w:p w14:paraId="03C76134" w14:textId="71D649BD" w:rsidR="00792014" w:rsidRPr="009B7AEB" w:rsidRDefault="009D3B8E" w:rsidP="00792014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De acordo com o apresentado na peça </w:t>
      </w:r>
      <w:r w:rsidRPr="0061329D">
        <w:rPr>
          <w:sz w:val="24"/>
          <w:szCs w:val="24"/>
        </w:rPr>
        <w:t>d</w:t>
      </w:r>
      <w:r w:rsidR="00792014" w:rsidRPr="0061329D">
        <w:rPr>
          <w:sz w:val="24"/>
          <w:szCs w:val="24"/>
        </w:rPr>
        <w:t xml:space="preserve">esenhada nº </w:t>
      </w:r>
      <w:proofErr w:type="spellStart"/>
      <w:r w:rsidR="00DE2988">
        <w:rPr>
          <w:sz w:val="24"/>
          <w:szCs w:val="24"/>
        </w:rPr>
        <w:t>xxx</w:t>
      </w:r>
      <w:proofErr w:type="spellEnd"/>
      <w:r w:rsidR="00792014" w:rsidRPr="0061329D">
        <w:rPr>
          <w:sz w:val="24"/>
          <w:szCs w:val="24"/>
        </w:rPr>
        <w:t xml:space="preserve">, </w:t>
      </w:r>
      <w:r w:rsidR="00792014" w:rsidRPr="009B7AEB">
        <w:rPr>
          <w:sz w:val="24"/>
          <w:szCs w:val="24"/>
        </w:rPr>
        <w:t>a alimentação d</w:t>
      </w:r>
      <w:r w:rsidR="0061329D">
        <w:rPr>
          <w:sz w:val="24"/>
          <w:szCs w:val="24"/>
        </w:rPr>
        <w:t>o</w:t>
      </w:r>
      <w:r w:rsidR="00792014" w:rsidRPr="009B7AEB">
        <w:rPr>
          <w:sz w:val="24"/>
          <w:szCs w:val="24"/>
        </w:rPr>
        <w:t xml:space="preserve"> presente </w:t>
      </w:r>
      <w:r w:rsidR="0061329D">
        <w:rPr>
          <w:sz w:val="24"/>
          <w:szCs w:val="24"/>
        </w:rPr>
        <w:t>edifício</w:t>
      </w:r>
      <w:r w:rsidR="00792014" w:rsidRPr="009B7AEB">
        <w:rPr>
          <w:sz w:val="24"/>
          <w:szCs w:val="24"/>
        </w:rPr>
        <w:t xml:space="preserve"> é efetuada a partir de rede pública de distribuição de energia elétrica e</w:t>
      </w:r>
      <w:r w:rsidR="00B63425" w:rsidRPr="009B7AEB">
        <w:rPr>
          <w:sz w:val="24"/>
          <w:szCs w:val="24"/>
        </w:rPr>
        <w:t>m média tensão</w:t>
      </w:r>
      <w:r w:rsidR="0072531E">
        <w:rPr>
          <w:sz w:val="24"/>
          <w:szCs w:val="24"/>
        </w:rPr>
        <w:t>.</w:t>
      </w:r>
      <w:r w:rsidR="00792014" w:rsidRPr="009B7AEB">
        <w:rPr>
          <w:sz w:val="24"/>
          <w:szCs w:val="24"/>
        </w:rPr>
        <w:t xml:space="preserve"> </w:t>
      </w:r>
    </w:p>
    <w:p w14:paraId="12E8B992" w14:textId="0F4317D9" w:rsidR="00792014" w:rsidRPr="009B7AEB" w:rsidRDefault="00792014" w:rsidP="00792014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A linha de alimentação de mé</w:t>
      </w:r>
      <w:r w:rsidR="003C2065" w:rsidRPr="009B7AEB">
        <w:rPr>
          <w:sz w:val="24"/>
          <w:szCs w:val="24"/>
        </w:rPr>
        <w:t xml:space="preserve">dia tensão é do tipo aéreo, </w:t>
      </w:r>
      <w:r w:rsidR="003728D4" w:rsidRPr="009B7AEB">
        <w:rPr>
          <w:sz w:val="24"/>
          <w:szCs w:val="24"/>
        </w:rPr>
        <w:t>15</w:t>
      </w:r>
      <w:r w:rsidRPr="009B7AEB">
        <w:rPr>
          <w:sz w:val="24"/>
          <w:szCs w:val="24"/>
        </w:rPr>
        <w:t xml:space="preserve"> kV, com neutro </w:t>
      </w:r>
      <w:r w:rsidR="009D3B8E" w:rsidRPr="009B7AEB">
        <w:rPr>
          <w:sz w:val="24"/>
          <w:szCs w:val="24"/>
        </w:rPr>
        <w:t xml:space="preserve">solidamente </w:t>
      </w:r>
      <w:r w:rsidR="003728D4" w:rsidRPr="009B7AEB">
        <w:rPr>
          <w:sz w:val="24"/>
          <w:szCs w:val="24"/>
        </w:rPr>
        <w:t>à terra</w:t>
      </w:r>
      <w:r w:rsidRPr="009B7AEB">
        <w:rPr>
          <w:sz w:val="24"/>
          <w:szCs w:val="24"/>
        </w:rPr>
        <w:t xml:space="preserve">, cujo valor da potência de curto-circuito </w:t>
      </w:r>
      <w:r w:rsidR="003C2065" w:rsidRPr="009B7AEB">
        <w:rPr>
          <w:sz w:val="24"/>
          <w:szCs w:val="24"/>
        </w:rPr>
        <w:t xml:space="preserve">no </w:t>
      </w:r>
      <w:r w:rsidRPr="009B7AEB">
        <w:rPr>
          <w:sz w:val="24"/>
          <w:szCs w:val="24"/>
        </w:rPr>
        <w:t>local</w:t>
      </w:r>
      <w:r w:rsidR="003C2065" w:rsidRPr="009B7AEB">
        <w:rPr>
          <w:sz w:val="24"/>
          <w:szCs w:val="24"/>
        </w:rPr>
        <w:t xml:space="preserve"> da instalação</w:t>
      </w:r>
      <w:r w:rsidRPr="009B7AEB">
        <w:rPr>
          <w:sz w:val="24"/>
          <w:szCs w:val="24"/>
        </w:rPr>
        <w:t>, (fornecido pela entidade dist</w:t>
      </w:r>
      <w:r w:rsidR="003728D4" w:rsidRPr="009B7AEB">
        <w:rPr>
          <w:sz w:val="24"/>
          <w:szCs w:val="24"/>
        </w:rPr>
        <w:t>ribuidora de energia elé</w:t>
      </w:r>
      <w:r w:rsidRPr="009B7AEB">
        <w:rPr>
          <w:sz w:val="24"/>
          <w:szCs w:val="24"/>
        </w:rPr>
        <w:t>trica</w:t>
      </w:r>
      <w:r w:rsidR="009D3B8E" w:rsidRPr="009B7AEB">
        <w:rPr>
          <w:sz w:val="24"/>
          <w:szCs w:val="24"/>
        </w:rPr>
        <w:t>,</w:t>
      </w:r>
      <w:r w:rsidRPr="009B7AEB">
        <w:rPr>
          <w:sz w:val="24"/>
          <w:szCs w:val="24"/>
        </w:rPr>
        <w:t xml:space="preserve"> </w:t>
      </w:r>
      <w:r w:rsidR="00DE2988">
        <w:rPr>
          <w:sz w:val="24"/>
          <w:szCs w:val="24"/>
        </w:rPr>
        <w:t>E-Redes</w:t>
      </w:r>
      <w:r w:rsidRPr="009B7AEB">
        <w:rPr>
          <w:sz w:val="24"/>
          <w:szCs w:val="24"/>
        </w:rPr>
        <w:t>, SA</w:t>
      </w:r>
      <w:r w:rsidR="00717356">
        <w:rPr>
          <w:sz w:val="24"/>
          <w:szCs w:val="24"/>
        </w:rPr>
        <w:t>.</w:t>
      </w:r>
      <w:r w:rsidRPr="009B7AEB">
        <w:rPr>
          <w:sz w:val="24"/>
          <w:szCs w:val="24"/>
        </w:rPr>
        <w:t>), é de 3</w:t>
      </w:r>
      <w:r w:rsidR="003728D4" w:rsidRPr="009B7AEB">
        <w:rPr>
          <w:sz w:val="24"/>
          <w:szCs w:val="24"/>
        </w:rPr>
        <w:t>5</w:t>
      </w:r>
      <w:r w:rsidRPr="009B7AEB">
        <w:rPr>
          <w:sz w:val="24"/>
          <w:szCs w:val="24"/>
        </w:rPr>
        <w:t xml:space="preserve">0 MVA. A transição aéreo/subterrânea </w:t>
      </w:r>
      <w:r w:rsidR="003728D4" w:rsidRPr="009B7AEB">
        <w:rPr>
          <w:sz w:val="24"/>
          <w:szCs w:val="24"/>
        </w:rPr>
        <w:t>é</w:t>
      </w:r>
      <w:r w:rsidRPr="009B7AEB">
        <w:rPr>
          <w:sz w:val="24"/>
          <w:szCs w:val="24"/>
        </w:rPr>
        <w:t xml:space="preserve"> efetuada num apoio </w:t>
      </w:r>
      <w:r w:rsidR="003728D4" w:rsidRPr="009B7AEB">
        <w:rPr>
          <w:sz w:val="24"/>
          <w:szCs w:val="24"/>
        </w:rPr>
        <w:t>d</w:t>
      </w:r>
      <w:r w:rsidR="009D3B8E" w:rsidRPr="009B7AEB">
        <w:rPr>
          <w:sz w:val="24"/>
          <w:szCs w:val="24"/>
        </w:rPr>
        <w:t>a linha aérea de MT</w:t>
      </w:r>
      <w:r w:rsidRPr="009B7AEB">
        <w:rPr>
          <w:sz w:val="24"/>
          <w:szCs w:val="24"/>
        </w:rPr>
        <w:t xml:space="preserve">, </w:t>
      </w:r>
      <w:r w:rsidR="003728D4" w:rsidRPr="009B7AEB">
        <w:rPr>
          <w:sz w:val="24"/>
          <w:szCs w:val="24"/>
        </w:rPr>
        <w:t xml:space="preserve">onde existe instalado um </w:t>
      </w:r>
      <w:r w:rsidRPr="009B7AEB">
        <w:rPr>
          <w:sz w:val="24"/>
          <w:szCs w:val="24"/>
        </w:rPr>
        <w:t xml:space="preserve">interruptor-seccionador, um conjunto de </w:t>
      </w:r>
      <w:r w:rsidR="0072531E" w:rsidRPr="009B7AEB">
        <w:rPr>
          <w:sz w:val="24"/>
          <w:szCs w:val="24"/>
        </w:rPr>
        <w:t>para-raios</w:t>
      </w:r>
      <w:r w:rsidR="003C2065" w:rsidRPr="009B7AEB">
        <w:rPr>
          <w:sz w:val="24"/>
          <w:szCs w:val="24"/>
        </w:rPr>
        <w:t xml:space="preserve"> e</w:t>
      </w:r>
      <w:r w:rsidRPr="009B7AEB">
        <w:rPr>
          <w:sz w:val="24"/>
          <w:szCs w:val="24"/>
        </w:rPr>
        <w:t xml:space="preserve"> uma caixa terminal de fim de cabo</w:t>
      </w:r>
      <w:r w:rsidR="003C2065" w:rsidRPr="009B7AEB">
        <w:rPr>
          <w:sz w:val="24"/>
          <w:szCs w:val="24"/>
        </w:rPr>
        <w:t>,</w:t>
      </w:r>
      <w:r w:rsidRPr="009B7AEB">
        <w:rPr>
          <w:sz w:val="24"/>
          <w:szCs w:val="24"/>
        </w:rPr>
        <w:t xml:space="preserve"> a partir da qual </w:t>
      </w:r>
      <w:r w:rsidR="00115DF5" w:rsidRPr="009B7AEB">
        <w:rPr>
          <w:sz w:val="24"/>
          <w:szCs w:val="24"/>
        </w:rPr>
        <w:t xml:space="preserve">é feita a descida até ao </w:t>
      </w:r>
      <w:r w:rsidR="00717356">
        <w:rPr>
          <w:sz w:val="24"/>
          <w:szCs w:val="24"/>
        </w:rPr>
        <w:t>P</w:t>
      </w:r>
      <w:r w:rsidR="00115DF5" w:rsidRPr="009B7AEB">
        <w:rPr>
          <w:sz w:val="24"/>
          <w:szCs w:val="24"/>
        </w:rPr>
        <w:t xml:space="preserve">osto de </w:t>
      </w:r>
      <w:r w:rsidR="00717356">
        <w:rPr>
          <w:sz w:val="24"/>
          <w:szCs w:val="24"/>
        </w:rPr>
        <w:t>S</w:t>
      </w:r>
      <w:r w:rsidR="00115DF5" w:rsidRPr="009B7AEB">
        <w:rPr>
          <w:sz w:val="24"/>
          <w:szCs w:val="24"/>
        </w:rPr>
        <w:t xml:space="preserve">eccionamento </w:t>
      </w:r>
      <w:r w:rsidR="00DE2988">
        <w:rPr>
          <w:sz w:val="24"/>
          <w:szCs w:val="24"/>
        </w:rPr>
        <w:t xml:space="preserve">que compõe a infraestrutura elétrica </w:t>
      </w:r>
      <w:r w:rsidR="00F47744">
        <w:rPr>
          <w:sz w:val="24"/>
          <w:szCs w:val="24"/>
        </w:rPr>
        <w:t>da presente instalação</w:t>
      </w:r>
      <w:r w:rsidR="003C2065" w:rsidRPr="009B7AEB">
        <w:rPr>
          <w:sz w:val="24"/>
          <w:szCs w:val="24"/>
        </w:rPr>
        <w:t xml:space="preserve"> de Utilização</w:t>
      </w:r>
      <w:r w:rsidR="009D3B8E" w:rsidRPr="009B7AEB">
        <w:rPr>
          <w:sz w:val="24"/>
          <w:szCs w:val="24"/>
        </w:rPr>
        <w:t>.</w:t>
      </w:r>
    </w:p>
    <w:p w14:paraId="0523D9EE" w14:textId="77777777" w:rsidR="00792014" w:rsidRDefault="00792014" w:rsidP="00792014"/>
    <w:p w14:paraId="4B6C224D" w14:textId="77777777" w:rsidR="006F223E" w:rsidRDefault="006F223E" w:rsidP="00792014"/>
    <w:p w14:paraId="0E6CCF93" w14:textId="77777777" w:rsidR="006F223E" w:rsidRDefault="006F223E" w:rsidP="00792014"/>
    <w:p w14:paraId="7F63E795" w14:textId="77777777" w:rsidR="006F223E" w:rsidRDefault="006F223E" w:rsidP="00792014"/>
    <w:p w14:paraId="36B82D46" w14:textId="77777777" w:rsidR="006F223E" w:rsidRDefault="006F223E" w:rsidP="00792014"/>
    <w:p w14:paraId="52ADB0DE" w14:textId="77777777" w:rsidR="006F223E" w:rsidRDefault="006F223E" w:rsidP="00792014"/>
    <w:p w14:paraId="6C6717B4" w14:textId="77777777" w:rsidR="006F223E" w:rsidRDefault="006F223E" w:rsidP="00792014"/>
    <w:p w14:paraId="4A05332D" w14:textId="77777777" w:rsidR="006F223E" w:rsidRDefault="006F223E" w:rsidP="00792014"/>
    <w:p w14:paraId="448916A5" w14:textId="77777777" w:rsidR="006F223E" w:rsidRDefault="006F223E" w:rsidP="00792014"/>
    <w:p w14:paraId="5A3694DA" w14:textId="77777777" w:rsidR="006F223E" w:rsidRDefault="006F223E" w:rsidP="00792014"/>
    <w:p w14:paraId="7AF95206" w14:textId="77777777" w:rsidR="006F223E" w:rsidRDefault="006F223E" w:rsidP="00792014"/>
    <w:p w14:paraId="49CCA06C" w14:textId="77777777" w:rsidR="006F223E" w:rsidRDefault="006F223E" w:rsidP="00792014"/>
    <w:p w14:paraId="4A332CF8" w14:textId="77777777" w:rsidR="006F223E" w:rsidRDefault="006F223E" w:rsidP="00792014"/>
    <w:p w14:paraId="285108DA" w14:textId="77777777" w:rsidR="006F223E" w:rsidRDefault="006F223E" w:rsidP="00792014"/>
    <w:p w14:paraId="47CD561B" w14:textId="77777777" w:rsidR="006F223E" w:rsidRDefault="006F223E" w:rsidP="00792014"/>
    <w:p w14:paraId="2B6D2B84" w14:textId="77777777" w:rsidR="0072531E" w:rsidRDefault="0072531E" w:rsidP="00792014"/>
    <w:p w14:paraId="162B3B66" w14:textId="1BF694F5" w:rsidR="00D432A0" w:rsidRDefault="00D432A0" w:rsidP="00792014"/>
    <w:p w14:paraId="5DBD4C86" w14:textId="77777777" w:rsidR="00F47744" w:rsidRDefault="00F47744" w:rsidP="00792014"/>
    <w:p w14:paraId="139286BC" w14:textId="77777777" w:rsidR="0072531E" w:rsidRDefault="0072531E" w:rsidP="00792014"/>
    <w:p w14:paraId="77478321" w14:textId="77777777" w:rsidR="006F223E" w:rsidRDefault="006F223E" w:rsidP="00792014"/>
    <w:p w14:paraId="0D7E88F8" w14:textId="77777777" w:rsidR="002245D5" w:rsidRDefault="002245D5" w:rsidP="006708BC">
      <w:pPr>
        <w:pStyle w:val="Ttulo2"/>
      </w:pPr>
      <w:bookmarkStart w:id="4" w:name="_Toc510102757"/>
      <w:r>
        <w:lastRenderedPageBreak/>
        <w:t>4.1 Avaliação da potência previsível</w:t>
      </w:r>
      <w:bookmarkEnd w:id="4"/>
    </w:p>
    <w:p w14:paraId="4A594EDC" w14:textId="77777777" w:rsidR="002245D5" w:rsidRDefault="002245D5" w:rsidP="002245D5"/>
    <w:p w14:paraId="5F3333AC" w14:textId="5F43AA78" w:rsidR="00D86CC0" w:rsidRPr="00D432A0" w:rsidRDefault="00C775BF" w:rsidP="00C775B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rede de distribuição de energia elétrica </w:t>
      </w:r>
      <w:r w:rsidR="00F47744">
        <w:rPr>
          <w:sz w:val="24"/>
          <w:szCs w:val="24"/>
        </w:rPr>
        <w:t>da XXXXX</w:t>
      </w:r>
      <w:r>
        <w:rPr>
          <w:sz w:val="24"/>
          <w:szCs w:val="24"/>
        </w:rPr>
        <w:t xml:space="preserve">, apresente o </w:t>
      </w:r>
      <w:r w:rsidR="009B2FDA">
        <w:rPr>
          <w:sz w:val="24"/>
          <w:szCs w:val="24"/>
        </w:rPr>
        <w:t xml:space="preserve">diagrama apresentado na Peça desenhada nº </w:t>
      </w:r>
      <w:proofErr w:type="spellStart"/>
      <w:r w:rsidR="00356358">
        <w:rPr>
          <w:sz w:val="24"/>
          <w:szCs w:val="24"/>
        </w:rPr>
        <w:t>xxx</w:t>
      </w:r>
      <w:proofErr w:type="spellEnd"/>
      <w:r w:rsidR="009B2FDA">
        <w:rPr>
          <w:sz w:val="24"/>
          <w:szCs w:val="24"/>
        </w:rPr>
        <w:t>. No Anexo A desta Memória Descritiva á apresentado a respetiva avaliação de potência previsível, a qual como aí é demostrado ascende a</w:t>
      </w:r>
      <w:r w:rsidR="00184C9E">
        <w:rPr>
          <w:sz w:val="24"/>
          <w:szCs w:val="24"/>
        </w:rPr>
        <w:t xml:space="preserve"> aproximadamente</w:t>
      </w:r>
      <w:r w:rsidR="009B2FDA">
        <w:rPr>
          <w:sz w:val="24"/>
          <w:szCs w:val="24"/>
        </w:rPr>
        <w:t xml:space="preserve"> </w:t>
      </w:r>
      <w:proofErr w:type="spellStart"/>
      <w:r w:rsidR="00356358">
        <w:rPr>
          <w:sz w:val="24"/>
          <w:szCs w:val="24"/>
        </w:rPr>
        <w:t>xxxx</w:t>
      </w:r>
      <w:proofErr w:type="spellEnd"/>
      <w:r w:rsidR="009B2FDA">
        <w:rPr>
          <w:sz w:val="24"/>
          <w:szCs w:val="24"/>
        </w:rPr>
        <w:t xml:space="preserve"> kVA.</w:t>
      </w:r>
    </w:p>
    <w:p w14:paraId="4A5240F3" w14:textId="77777777" w:rsidR="002245D5" w:rsidRPr="002245D5" w:rsidRDefault="002245D5" w:rsidP="002245D5"/>
    <w:p w14:paraId="50928098" w14:textId="77777777" w:rsidR="00B3401D" w:rsidRDefault="0021694E" w:rsidP="006708BC">
      <w:pPr>
        <w:pStyle w:val="Ttulo2"/>
      </w:pPr>
      <w:bookmarkStart w:id="5" w:name="_Toc510102758"/>
      <w:r>
        <w:t>4.</w:t>
      </w:r>
      <w:r w:rsidR="002245D5">
        <w:t>2</w:t>
      </w:r>
      <w:r>
        <w:t xml:space="preserve"> </w:t>
      </w:r>
      <w:r w:rsidR="00B93071">
        <w:t>Instalação de Utilização</w:t>
      </w:r>
      <w:r w:rsidR="008E339A">
        <w:t xml:space="preserve"> de Energia Elétrica em Baixa </w:t>
      </w:r>
      <w:r w:rsidR="006708BC">
        <w:t>T</w:t>
      </w:r>
      <w:r w:rsidR="008E339A">
        <w:t>ensão</w:t>
      </w:r>
      <w:bookmarkEnd w:id="5"/>
    </w:p>
    <w:p w14:paraId="1F5C2AA7" w14:textId="77777777" w:rsidR="00D917D5" w:rsidRDefault="00D917D5" w:rsidP="0017044A"/>
    <w:p w14:paraId="2DDCFD92" w14:textId="77777777" w:rsidR="006F223E" w:rsidRPr="009B7AEB" w:rsidRDefault="001E7607" w:rsidP="006F223E">
      <w:pPr>
        <w:tabs>
          <w:tab w:val="left" w:pos="1014"/>
        </w:tabs>
        <w:spacing w:before="120" w:line="360" w:lineRule="exact"/>
        <w:jc w:val="both"/>
        <w:rPr>
          <w:sz w:val="24"/>
          <w:szCs w:val="24"/>
        </w:rPr>
      </w:pPr>
      <w:r>
        <w:rPr>
          <w:sz w:val="24"/>
          <w:szCs w:val="24"/>
        </w:rPr>
        <w:t>A I</w:t>
      </w:r>
      <w:r w:rsidR="006F223E" w:rsidRPr="009B7AEB">
        <w:rPr>
          <w:sz w:val="24"/>
          <w:szCs w:val="24"/>
        </w:rPr>
        <w:t xml:space="preserve">nstalação </w:t>
      </w:r>
      <w:r>
        <w:rPr>
          <w:sz w:val="24"/>
          <w:szCs w:val="24"/>
        </w:rPr>
        <w:t>de Utilização de Energia E</w:t>
      </w:r>
      <w:r w:rsidR="006F223E" w:rsidRPr="009B7AEB">
        <w:rPr>
          <w:sz w:val="24"/>
          <w:szCs w:val="24"/>
        </w:rPr>
        <w:t xml:space="preserve">létrica de </w:t>
      </w:r>
      <w:r>
        <w:rPr>
          <w:sz w:val="24"/>
          <w:szCs w:val="24"/>
        </w:rPr>
        <w:t>B</w:t>
      </w:r>
      <w:r w:rsidR="006F223E" w:rsidRPr="009B7AEB">
        <w:rPr>
          <w:sz w:val="24"/>
          <w:szCs w:val="24"/>
        </w:rPr>
        <w:t xml:space="preserve">aixa </w:t>
      </w:r>
      <w:r>
        <w:rPr>
          <w:sz w:val="24"/>
          <w:szCs w:val="24"/>
        </w:rPr>
        <w:t>T</w:t>
      </w:r>
      <w:r w:rsidR="006F223E" w:rsidRPr="009B7AEB">
        <w:rPr>
          <w:sz w:val="24"/>
          <w:szCs w:val="24"/>
        </w:rPr>
        <w:t xml:space="preserve">ensão da unidade industrial engloba os quadros elétricos, </w:t>
      </w:r>
      <w:r w:rsidR="00AD7F48" w:rsidRPr="009B7AEB">
        <w:rPr>
          <w:sz w:val="24"/>
          <w:szCs w:val="24"/>
        </w:rPr>
        <w:t xml:space="preserve">as </w:t>
      </w:r>
      <w:r w:rsidR="006F223E" w:rsidRPr="009B7AEB">
        <w:rPr>
          <w:sz w:val="24"/>
          <w:szCs w:val="24"/>
        </w:rPr>
        <w:t xml:space="preserve">canalizações elétricas, </w:t>
      </w:r>
      <w:r w:rsidR="00AD7F48" w:rsidRPr="009B7AEB">
        <w:rPr>
          <w:sz w:val="24"/>
          <w:szCs w:val="24"/>
        </w:rPr>
        <w:t xml:space="preserve">a </w:t>
      </w:r>
      <w:r w:rsidR="006F223E" w:rsidRPr="009B7AEB">
        <w:rPr>
          <w:sz w:val="24"/>
          <w:szCs w:val="24"/>
        </w:rPr>
        <w:t xml:space="preserve">aparelhagem elétrica e </w:t>
      </w:r>
      <w:r w:rsidR="00AD7F48" w:rsidRPr="009B7AEB">
        <w:rPr>
          <w:sz w:val="24"/>
          <w:szCs w:val="24"/>
        </w:rPr>
        <w:t xml:space="preserve">o </w:t>
      </w:r>
      <w:r w:rsidR="006F223E" w:rsidRPr="009B7AEB">
        <w:rPr>
          <w:sz w:val="24"/>
          <w:szCs w:val="24"/>
        </w:rPr>
        <w:t>sistema de proteção de pessoas contra acidentes por ação da corrente elétrica.</w:t>
      </w:r>
    </w:p>
    <w:p w14:paraId="11F886A9" w14:textId="77777777" w:rsidR="008E339A" w:rsidRPr="009B7AEB" w:rsidRDefault="006F223E" w:rsidP="006F223E">
      <w:pPr>
        <w:tabs>
          <w:tab w:val="left" w:pos="1014"/>
        </w:tabs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Todos os materiais a empregar na presente instalação deverão</w:t>
      </w:r>
      <w:r w:rsidR="008E339A" w:rsidRPr="009B7AEB">
        <w:rPr>
          <w:sz w:val="24"/>
          <w:szCs w:val="24"/>
        </w:rPr>
        <w:t xml:space="preserve"> </w:t>
      </w:r>
      <w:r w:rsidRPr="009B7AEB">
        <w:rPr>
          <w:sz w:val="24"/>
          <w:szCs w:val="24"/>
        </w:rPr>
        <w:t xml:space="preserve">obedecer aos regulamentos de segurança vigentes e ainda às normas e especificações nacionais, ou na sua falta, às da CEI (Comissão Eletrotécnica Internacional). Deverão ainda ter e conservar, de forma durável, </w:t>
      </w:r>
      <w:r w:rsidR="008E339A" w:rsidRPr="009B7AEB">
        <w:rPr>
          <w:sz w:val="24"/>
          <w:szCs w:val="24"/>
        </w:rPr>
        <w:t xml:space="preserve">as </w:t>
      </w:r>
      <w:r w:rsidRPr="009B7AEB">
        <w:rPr>
          <w:sz w:val="24"/>
          <w:szCs w:val="24"/>
        </w:rPr>
        <w:t xml:space="preserve">características elétricas, mecânicas, físicas e químicas adequadas às condições a que podem estar submetidos em funcionamento normal ou anormal previsível. </w:t>
      </w:r>
    </w:p>
    <w:p w14:paraId="0652B2DA" w14:textId="77777777" w:rsidR="006F223E" w:rsidRDefault="006F223E" w:rsidP="006F223E">
      <w:pPr>
        <w:tabs>
          <w:tab w:val="left" w:pos="1014"/>
        </w:tabs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Os materiais, acessórios e equipamentos previstos no projeto foram dimensionados para as características descritas na Tabela I e deverão ser executadas e implantadas de acordo com as condições estabelecidas nas </w:t>
      </w:r>
      <w:proofErr w:type="gramStart"/>
      <w:r w:rsidRPr="009B7AEB">
        <w:rPr>
          <w:sz w:val="24"/>
          <w:szCs w:val="24"/>
        </w:rPr>
        <w:t>R.T.I.U.E.E.</w:t>
      </w:r>
      <w:r w:rsidR="0072531E">
        <w:rPr>
          <w:sz w:val="24"/>
          <w:szCs w:val="24"/>
        </w:rPr>
        <w:t>B.</w:t>
      </w:r>
      <w:r w:rsidR="00AD7F48" w:rsidRPr="009B7AEB">
        <w:rPr>
          <w:sz w:val="24"/>
          <w:szCs w:val="24"/>
        </w:rPr>
        <w:t>T..</w:t>
      </w:r>
      <w:proofErr w:type="gramEnd"/>
    </w:p>
    <w:p w14:paraId="2DA4042D" w14:textId="77777777" w:rsidR="00087CDF" w:rsidRPr="009B7AEB" w:rsidRDefault="00087CDF" w:rsidP="006F223E">
      <w:pPr>
        <w:tabs>
          <w:tab w:val="left" w:pos="1014"/>
        </w:tabs>
        <w:spacing w:before="120" w:line="360" w:lineRule="exact"/>
        <w:jc w:val="both"/>
        <w:rPr>
          <w:sz w:val="24"/>
          <w:szCs w:val="24"/>
        </w:rPr>
      </w:pPr>
    </w:p>
    <w:p w14:paraId="084107EB" w14:textId="77777777" w:rsidR="006F223E" w:rsidRPr="00AD7F48" w:rsidRDefault="006F223E" w:rsidP="00AD7F48">
      <w:pPr>
        <w:tabs>
          <w:tab w:val="left" w:pos="1014"/>
        </w:tabs>
        <w:jc w:val="center"/>
        <w:rPr>
          <w:sz w:val="16"/>
          <w:szCs w:val="16"/>
        </w:rPr>
      </w:pPr>
      <w:r w:rsidRPr="00AD7F48">
        <w:rPr>
          <w:b/>
          <w:sz w:val="16"/>
          <w:szCs w:val="16"/>
        </w:rPr>
        <w:t>Tabela I:</w:t>
      </w:r>
      <w:r w:rsidRPr="00AD7F48">
        <w:rPr>
          <w:sz w:val="16"/>
          <w:szCs w:val="16"/>
        </w:rPr>
        <w:t xml:space="preserve"> Características da Instalação de Utilização de Energia Elétrica em Baixa Tensão.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32"/>
        <w:gridCol w:w="3288"/>
      </w:tblGrid>
      <w:tr w:rsidR="006F223E" w:rsidRPr="006F223E" w14:paraId="608A1CFA" w14:textId="77777777" w:rsidTr="006F223E">
        <w:trPr>
          <w:trHeight w:val="340"/>
          <w:jc w:val="center"/>
        </w:trPr>
        <w:tc>
          <w:tcPr>
            <w:tcW w:w="2032" w:type="dxa"/>
            <w:shd w:val="clear" w:color="auto" w:fill="E6E6E6"/>
            <w:vAlign w:val="center"/>
          </w:tcPr>
          <w:p w14:paraId="41D9867B" w14:textId="77777777" w:rsidR="006F223E" w:rsidRPr="006F223E" w:rsidRDefault="006F223E" w:rsidP="00680264">
            <w:pPr>
              <w:jc w:val="both"/>
            </w:pPr>
            <w:r w:rsidRPr="006F223E">
              <w:t>Tensão nominal</w:t>
            </w:r>
          </w:p>
        </w:tc>
        <w:tc>
          <w:tcPr>
            <w:tcW w:w="3288" w:type="dxa"/>
            <w:vAlign w:val="center"/>
          </w:tcPr>
          <w:p w14:paraId="5108FACB" w14:textId="77777777" w:rsidR="006F223E" w:rsidRPr="006F223E" w:rsidRDefault="006F223E" w:rsidP="00680264">
            <w:pPr>
              <w:jc w:val="both"/>
            </w:pPr>
            <w:r w:rsidRPr="006F223E">
              <w:t>230/400 V</w:t>
            </w:r>
          </w:p>
        </w:tc>
      </w:tr>
      <w:tr w:rsidR="006F223E" w:rsidRPr="006F223E" w14:paraId="01657022" w14:textId="77777777" w:rsidTr="006F223E">
        <w:trPr>
          <w:trHeight w:val="340"/>
          <w:jc w:val="center"/>
        </w:trPr>
        <w:tc>
          <w:tcPr>
            <w:tcW w:w="2032" w:type="dxa"/>
            <w:shd w:val="clear" w:color="auto" w:fill="E6E6E6"/>
            <w:vAlign w:val="center"/>
          </w:tcPr>
          <w:p w14:paraId="2D869DDB" w14:textId="77777777" w:rsidR="006F223E" w:rsidRPr="006F223E" w:rsidRDefault="006F223E" w:rsidP="00680264">
            <w:pPr>
              <w:jc w:val="both"/>
            </w:pPr>
            <w:r w:rsidRPr="006F223E">
              <w:t>Frequência nominal</w:t>
            </w:r>
          </w:p>
        </w:tc>
        <w:tc>
          <w:tcPr>
            <w:tcW w:w="3288" w:type="dxa"/>
            <w:vAlign w:val="center"/>
          </w:tcPr>
          <w:p w14:paraId="206297C7" w14:textId="77777777" w:rsidR="006F223E" w:rsidRPr="006F223E" w:rsidRDefault="006F223E" w:rsidP="00680264">
            <w:pPr>
              <w:jc w:val="both"/>
            </w:pPr>
            <w:r w:rsidRPr="006F223E">
              <w:t>50 Hz</w:t>
            </w:r>
          </w:p>
        </w:tc>
      </w:tr>
      <w:tr w:rsidR="006F223E" w:rsidRPr="006F223E" w14:paraId="333D4C84" w14:textId="77777777" w:rsidTr="006F223E">
        <w:trPr>
          <w:trHeight w:val="340"/>
          <w:jc w:val="center"/>
        </w:trPr>
        <w:tc>
          <w:tcPr>
            <w:tcW w:w="2032" w:type="dxa"/>
            <w:shd w:val="clear" w:color="auto" w:fill="E6E6E6"/>
            <w:vAlign w:val="center"/>
          </w:tcPr>
          <w:p w14:paraId="2B8B7CBA" w14:textId="77777777" w:rsidR="006F223E" w:rsidRPr="006F223E" w:rsidRDefault="006F223E" w:rsidP="00680264">
            <w:pPr>
              <w:jc w:val="both"/>
            </w:pPr>
            <w:r w:rsidRPr="006F223E">
              <w:t>Intensidade nominal</w:t>
            </w:r>
          </w:p>
        </w:tc>
        <w:tc>
          <w:tcPr>
            <w:tcW w:w="3288" w:type="dxa"/>
            <w:vAlign w:val="center"/>
          </w:tcPr>
          <w:p w14:paraId="213CC424" w14:textId="77777777" w:rsidR="006F223E" w:rsidRPr="006F223E" w:rsidRDefault="006F223E" w:rsidP="00680264">
            <w:pPr>
              <w:jc w:val="both"/>
            </w:pPr>
            <w:r w:rsidRPr="006F223E">
              <w:t>Função do circuito a inserir</w:t>
            </w:r>
          </w:p>
        </w:tc>
      </w:tr>
      <w:tr w:rsidR="006F223E" w:rsidRPr="006F223E" w14:paraId="3992824F" w14:textId="77777777" w:rsidTr="006F223E">
        <w:trPr>
          <w:trHeight w:val="340"/>
          <w:jc w:val="center"/>
        </w:trPr>
        <w:tc>
          <w:tcPr>
            <w:tcW w:w="2032" w:type="dxa"/>
            <w:shd w:val="clear" w:color="auto" w:fill="E6E6E6"/>
            <w:vAlign w:val="center"/>
          </w:tcPr>
          <w:p w14:paraId="51AD4552" w14:textId="77777777" w:rsidR="006F223E" w:rsidRPr="006F223E" w:rsidRDefault="006F223E" w:rsidP="00680264">
            <w:pPr>
              <w:jc w:val="both"/>
            </w:pPr>
            <w:proofErr w:type="spellStart"/>
            <w:r w:rsidRPr="006F223E">
              <w:t>Icc</w:t>
            </w:r>
            <w:proofErr w:type="spellEnd"/>
          </w:p>
        </w:tc>
        <w:tc>
          <w:tcPr>
            <w:tcW w:w="3288" w:type="dxa"/>
            <w:vAlign w:val="center"/>
          </w:tcPr>
          <w:p w14:paraId="7F49496B" w14:textId="77777777" w:rsidR="006F223E" w:rsidRPr="006F223E" w:rsidRDefault="006F223E" w:rsidP="00680264">
            <w:pPr>
              <w:jc w:val="both"/>
            </w:pPr>
            <w:r w:rsidRPr="006F223E">
              <w:t>De acordo com as peças desenhadas</w:t>
            </w:r>
          </w:p>
        </w:tc>
      </w:tr>
    </w:tbl>
    <w:p w14:paraId="449DF507" w14:textId="77777777" w:rsidR="006F223E" w:rsidRDefault="006F223E" w:rsidP="0017044A"/>
    <w:p w14:paraId="7ACDEFB2" w14:textId="77777777" w:rsidR="00F82F7B" w:rsidRDefault="00F82F7B" w:rsidP="0017044A"/>
    <w:p w14:paraId="49717DEB" w14:textId="77777777" w:rsidR="00A57BDF" w:rsidRDefault="0021694E" w:rsidP="00B93071">
      <w:pPr>
        <w:pStyle w:val="Ttulo2"/>
      </w:pPr>
      <w:bookmarkStart w:id="6" w:name="_Toc510102759"/>
      <w:r>
        <w:t xml:space="preserve">4.2 </w:t>
      </w:r>
      <w:r w:rsidR="001E7607">
        <w:t>Quadros e</w:t>
      </w:r>
      <w:r w:rsidR="00A57BDF">
        <w:t>létricos</w:t>
      </w:r>
      <w:bookmarkEnd w:id="6"/>
    </w:p>
    <w:p w14:paraId="21F87CC3" w14:textId="77777777" w:rsidR="00A57BDF" w:rsidRDefault="00A57BDF" w:rsidP="00A57BDF"/>
    <w:p w14:paraId="54D6F6E4" w14:textId="5375A49B" w:rsidR="00A57BDF" w:rsidRPr="009B7AEB" w:rsidRDefault="00A57BDF" w:rsidP="00A57BDF">
      <w:pPr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Por motivos de organização, continuidade de serviço e funcionalidade, </w:t>
      </w:r>
      <w:r w:rsidR="00CB73AA" w:rsidRPr="009B7AEB">
        <w:rPr>
          <w:sz w:val="24"/>
          <w:szCs w:val="24"/>
        </w:rPr>
        <w:t xml:space="preserve">a Instalação de Utilização </w:t>
      </w:r>
      <w:r w:rsidR="00A14F16" w:rsidRPr="009B7AEB">
        <w:rPr>
          <w:sz w:val="24"/>
          <w:szCs w:val="24"/>
        </w:rPr>
        <w:t xml:space="preserve">de Energia Elétrica </w:t>
      </w:r>
      <w:r w:rsidR="00CB73AA" w:rsidRPr="009B7AEB">
        <w:rPr>
          <w:sz w:val="24"/>
          <w:szCs w:val="24"/>
        </w:rPr>
        <w:t xml:space="preserve">possui um total </w:t>
      </w:r>
      <w:proofErr w:type="spellStart"/>
      <w:r w:rsidR="00C01112">
        <w:rPr>
          <w:sz w:val="24"/>
          <w:szCs w:val="24"/>
        </w:rPr>
        <w:t>xxxx</w:t>
      </w:r>
      <w:proofErr w:type="spellEnd"/>
      <w:r w:rsidR="00CB73AA" w:rsidRPr="009B7AEB">
        <w:rPr>
          <w:sz w:val="24"/>
          <w:szCs w:val="24"/>
        </w:rPr>
        <w:t xml:space="preserve"> </w:t>
      </w:r>
      <w:r w:rsidRPr="009B7AEB">
        <w:rPr>
          <w:sz w:val="24"/>
          <w:szCs w:val="24"/>
        </w:rPr>
        <w:t xml:space="preserve">quadros </w:t>
      </w:r>
      <w:r w:rsidR="00CB73AA" w:rsidRPr="009B7AEB">
        <w:rPr>
          <w:sz w:val="24"/>
          <w:szCs w:val="24"/>
        </w:rPr>
        <w:t>elé</w:t>
      </w:r>
      <w:r w:rsidRPr="009B7AEB">
        <w:rPr>
          <w:sz w:val="24"/>
          <w:szCs w:val="24"/>
        </w:rPr>
        <w:t>tricos</w:t>
      </w:r>
      <w:r w:rsidR="00CB73AA" w:rsidRPr="009B7AEB">
        <w:rPr>
          <w:sz w:val="24"/>
          <w:szCs w:val="24"/>
        </w:rPr>
        <w:t xml:space="preserve"> alimentados a partir </w:t>
      </w:r>
      <w:r w:rsidR="00CB73AA" w:rsidRPr="009B7AEB">
        <w:rPr>
          <w:sz w:val="24"/>
          <w:szCs w:val="24"/>
        </w:rPr>
        <w:lastRenderedPageBreak/>
        <w:t>do Posto de Transformaçã</w:t>
      </w:r>
      <w:r w:rsidR="00C01112">
        <w:rPr>
          <w:sz w:val="24"/>
          <w:szCs w:val="24"/>
        </w:rPr>
        <w:t>o</w:t>
      </w:r>
      <w:r w:rsidR="00FD75BF" w:rsidRPr="009B7AEB">
        <w:rPr>
          <w:sz w:val="24"/>
          <w:szCs w:val="24"/>
        </w:rPr>
        <w:t>.</w:t>
      </w:r>
      <w:r w:rsidR="00CB73AA" w:rsidRPr="009B7AEB">
        <w:rPr>
          <w:sz w:val="24"/>
          <w:szCs w:val="24"/>
        </w:rPr>
        <w:t xml:space="preserve"> O </w:t>
      </w:r>
      <w:r w:rsidRPr="009B7AEB">
        <w:rPr>
          <w:sz w:val="24"/>
          <w:szCs w:val="24"/>
        </w:rPr>
        <w:t xml:space="preserve">diagrama </w:t>
      </w:r>
      <w:r w:rsidR="00CB73AA" w:rsidRPr="009B7AEB">
        <w:rPr>
          <w:sz w:val="24"/>
          <w:szCs w:val="24"/>
        </w:rPr>
        <w:t xml:space="preserve">da rede de quadros elétricos </w:t>
      </w:r>
      <w:r w:rsidRPr="009B7AEB">
        <w:rPr>
          <w:sz w:val="24"/>
          <w:szCs w:val="24"/>
        </w:rPr>
        <w:t xml:space="preserve">é </w:t>
      </w:r>
      <w:r w:rsidR="00CB73AA" w:rsidRPr="009B7AEB">
        <w:rPr>
          <w:sz w:val="24"/>
          <w:szCs w:val="24"/>
        </w:rPr>
        <w:t xml:space="preserve">o apresentado na peça </w:t>
      </w:r>
      <w:r w:rsidR="00CB73AA" w:rsidRPr="00F82F7B">
        <w:rPr>
          <w:sz w:val="24"/>
          <w:szCs w:val="24"/>
        </w:rPr>
        <w:t xml:space="preserve">desenhada nº </w:t>
      </w:r>
      <w:proofErr w:type="spellStart"/>
      <w:r w:rsidR="00C01112">
        <w:rPr>
          <w:sz w:val="24"/>
          <w:szCs w:val="24"/>
        </w:rPr>
        <w:t>xx</w:t>
      </w:r>
      <w:proofErr w:type="spellEnd"/>
      <w:r w:rsidR="00CB73AA" w:rsidRPr="00F82F7B">
        <w:rPr>
          <w:sz w:val="24"/>
          <w:szCs w:val="24"/>
        </w:rPr>
        <w:t>.</w:t>
      </w:r>
    </w:p>
    <w:p w14:paraId="55CA6F8E" w14:textId="77777777" w:rsidR="006423FA" w:rsidRPr="009B7AEB" w:rsidRDefault="006423FA" w:rsidP="006423FA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Os quadros elétricos destinam-se a proteger, comandar e controlar a instalação</w:t>
      </w:r>
      <w:r w:rsidR="00301388" w:rsidRPr="009B7AEB">
        <w:rPr>
          <w:sz w:val="24"/>
          <w:szCs w:val="24"/>
        </w:rPr>
        <w:t xml:space="preserve">. Deverão </w:t>
      </w:r>
      <w:r w:rsidRPr="009B7AEB">
        <w:rPr>
          <w:sz w:val="24"/>
          <w:szCs w:val="24"/>
        </w:rPr>
        <w:t xml:space="preserve">possuir invólucro preferencialmente em material isolante, resistente à propagação de chama, com índices de proteção não inferiores ao mínimo definido para o local onde serão instalados. </w:t>
      </w:r>
    </w:p>
    <w:p w14:paraId="5226758C" w14:textId="6E212765" w:rsidR="006423FA" w:rsidRPr="009B7AEB" w:rsidRDefault="006423FA" w:rsidP="006423FA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Todos os quadros deverão ser do tipo normalizado, com porta e fechadura, </w:t>
      </w:r>
      <w:r w:rsidR="00C463EE" w:rsidRPr="009B7AEB">
        <w:rPr>
          <w:sz w:val="24"/>
          <w:szCs w:val="24"/>
        </w:rPr>
        <w:t>de modo que</w:t>
      </w:r>
      <w:r w:rsidRPr="009B7AEB">
        <w:rPr>
          <w:sz w:val="24"/>
          <w:szCs w:val="24"/>
        </w:rPr>
        <w:t xml:space="preserve"> fique inacessível a pessoal não qualificado, sendo embutidos ou montados salientes, de acordo com </w:t>
      </w:r>
      <w:r w:rsidR="00A14F16" w:rsidRPr="009B7AEB">
        <w:rPr>
          <w:sz w:val="24"/>
          <w:szCs w:val="24"/>
        </w:rPr>
        <w:t xml:space="preserve">a forma de </w:t>
      </w:r>
      <w:r w:rsidRPr="009B7AEB">
        <w:rPr>
          <w:sz w:val="24"/>
          <w:szCs w:val="24"/>
        </w:rPr>
        <w:t xml:space="preserve">colocação das canalizações </w:t>
      </w:r>
      <w:r w:rsidR="007B5864" w:rsidRPr="009B7AEB">
        <w:rPr>
          <w:sz w:val="24"/>
          <w:szCs w:val="24"/>
        </w:rPr>
        <w:t>(</w:t>
      </w:r>
      <w:r w:rsidRPr="009B7AEB">
        <w:rPr>
          <w:sz w:val="24"/>
          <w:szCs w:val="24"/>
        </w:rPr>
        <w:t>à vista ou embutid</w:t>
      </w:r>
      <w:r w:rsidR="007B5864" w:rsidRPr="009B7AEB">
        <w:rPr>
          <w:sz w:val="24"/>
          <w:szCs w:val="24"/>
        </w:rPr>
        <w:t>a)</w:t>
      </w:r>
      <w:r w:rsidRPr="009B7AEB">
        <w:rPr>
          <w:sz w:val="24"/>
          <w:szCs w:val="24"/>
        </w:rPr>
        <w:t>.</w:t>
      </w:r>
    </w:p>
    <w:p w14:paraId="28786955" w14:textId="19DCFE52" w:rsidR="00F930C3" w:rsidRPr="009B7AEB" w:rsidRDefault="006423FA" w:rsidP="006423FA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Este</w:t>
      </w:r>
      <w:r w:rsidR="00B21CEE" w:rsidRPr="009B7AEB">
        <w:rPr>
          <w:sz w:val="24"/>
          <w:szCs w:val="24"/>
        </w:rPr>
        <w:t>s</w:t>
      </w:r>
      <w:r w:rsidRPr="009B7AEB">
        <w:rPr>
          <w:sz w:val="24"/>
          <w:szCs w:val="24"/>
        </w:rPr>
        <w:t xml:space="preserve"> </w:t>
      </w:r>
      <w:r w:rsidR="00B21CEE" w:rsidRPr="009B7AEB">
        <w:rPr>
          <w:sz w:val="24"/>
          <w:szCs w:val="24"/>
        </w:rPr>
        <w:t>deverão</w:t>
      </w:r>
      <w:r w:rsidRPr="009B7AEB">
        <w:rPr>
          <w:sz w:val="24"/>
          <w:szCs w:val="24"/>
        </w:rPr>
        <w:t xml:space="preserve"> </w:t>
      </w:r>
      <w:r w:rsidR="00B21CEE" w:rsidRPr="009B7AEB">
        <w:rPr>
          <w:sz w:val="24"/>
          <w:szCs w:val="24"/>
        </w:rPr>
        <w:t xml:space="preserve">ser </w:t>
      </w:r>
      <w:r w:rsidRPr="009B7AEB">
        <w:rPr>
          <w:sz w:val="24"/>
          <w:szCs w:val="24"/>
        </w:rPr>
        <w:t>constituído</w:t>
      </w:r>
      <w:r w:rsidR="00B21CEE" w:rsidRPr="009B7AEB">
        <w:rPr>
          <w:sz w:val="24"/>
          <w:szCs w:val="24"/>
        </w:rPr>
        <w:t>s</w:t>
      </w:r>
      <w:r w:rsidRPr="009B7AEB">
        <w:rPr>
          <w:sz w:val="24"/>
          <w:szCs w:val="24"/>
        </w:rPr>
        <w:t xml:space="preserve"> pelos elementos indicados nos respe</w:t>
      </w:r>
      <w:r w:rsidR="00B21CEE" w:rsidRPr="009B7AEB">
        <w:rPr>
          <w:sz w:val="24"/>
          <w:szCs w:val="24"/>
        </w:rPr>
        <w:t>tivos esquemas elé</w:t>
      </w:r>
      <w:r w:rsidRPr="009B7AEB">
        <w:rPr>
          <w:sz w:val="24"/>
          <w:szCs w:val="24"/>
        </w:rPr>
        <w:t xml:space="preserve">tricos de princípio, cujas características </w:t>
      </w:r>
      <w:r w:rsidR="00B21CEE" w:rsidRPr="009B7AEB">
        <w:rPr>
          <w:sz w:val="24"/>
          <w:szCs w:val="24"/>
        </w:rPr>
        <w:t xml:space="preserve">se </w:t>
      </w:r>
      <w:r w:rsidRPr="009B7AEB">
        <w:rPr>
          <w:sz w:val="24"/>
          <w:szCs w:val="24"/>
        </w:rPr>
        <w:t>encontram devidamente referenciadas nas peças desenhadas</w:t>
      </w:r>
      <w:r w:rsidR="00F82F7B">
        <w:rPr>
          <w:sz w:val="24"/>
          <w:szCs w:val="24"/>
        </w:rPr>
        <w:t xml:space="preserve"> n</w:t>
      </w:r>
      <w:r w:rsidR="00F82F7B" w:rsidRPr="005D6398">
        <w:rPr>
          <w:sz w:val="24"/>
          <w:szCs w:val="24"/>
        </w:rPr>
        <w:t xml:space="preserve">º </w:t>
      </w:r>
      <w:proofErr w:type="spellStart"/>
      <w:r w:rsidR="005C79CE">
        <w:rPr>
          <w:sz w:val="24"/>
          <w:szCs w:val="24"/>
        </w:rPr>
        <w:t>xxx</w:t>
      </w:r>
      <w:proofErr w:type="spellEnd"/>
      <w:r w:rsidR="00D60620" w:rsidRPr="005D6398">
        <w:rPr>
          <w:sz w:val="24"/>
          <w:szCs w:val="24"/>
        </w:rPr>
        <w:t xml:space="preserve"> a </w:t>
      </w:r>
      <w:proofErr w:type="spellStart"/>
      <w:r w:rsidR="005C79CE">
        <w:rPr>
          <w:sz w:val="24"/>
          <w:szCs w:val="24"/>
        </w:rPr>
        <w:t>xxx</w:t>
      </w:r>
      <w:proofErr w:type="spellEnd"/>
      <w:r w:rsidRPr="009B7AEB">
        <w:rPr>
          <w:sz w:val="24"/>
          <w:szCs w:val="24"/>
        </w:rPr>
        <w:t>, sendo que as suas dimensões deverão ser tais que permitam alber</w:t>
      </w:r>
      <w:r w:rsidR="00B21CEE" w:rsidRPr="009B7AEB">
        <w:rPr>
          <w:sz w:val="24"/>
          <w:szCs w:val="24"/>
        </w:rPr>
        <w:t>gar todos os equipamentos proje</w:t>
      </w:r>
      <w:r w:rsidRPr="009B7AEB">
        <w:rPr>
          <w:sz w:val="24"/>
          <w:szCs w:val="24"/>
        </w:rPr>
        <w:t>tados</w:t>
      </w:r>
      <w:r w:rsidR="00D60620">
        <w:rPr>
          <w:sz w:val="24"/>
          <w:szCs w:val="24"/>
        </w:rPr>
        <w:t xml:space="preserve">, </w:t>
      </w:r>
      <w:r w:rsidRPr="009B7AEB">
        <w:rPr>
          <w:sz w:val="24"/>
          <w:szCs w:val="24"/>
        </w:rPr>
        <w:t>assim como uma ampliação de cerca de 20% da sua capacidade total, visando uma maior</w:t>
      </w:r>
      <w:r w:rsidR="00F930C3" w:rsidRPr="009B7AEB">
        <w:rPr>
          <w:sz w:val="24"/>
          <w:szCs w:val="24"/>
        </w:rPr>
        <w:t xml:space="preserve"> flexibilidade de exploração </w:t>
      </w:r>
      <w:r w:rsidRPr="009B7AEB">
        <w:rPr>
          <w:sz w:val="24"/>
          <w:szCs w:val="24"/>
        </w:rPr>
        <w:t>futur</w:t>
      </w:r>
      <w:r w:rsidR="00F930C3" w:rsidRPr="009B7AEB">
        <w:rPr>
          <w:sz w:val="24"/>
          <w:szCs w:val="24"/>
        </w:rPr>
        <w:t>a.</w:t>
      </w:r>
    </w:p>
    <w:p w14:paraId="2E6DA3D1" w14:textId="77777777" w:rsidR="006423FA" w:rsidRPr="009B7AEB" w:rsidRDefault="00C346B0" w:rsidP="006423FA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T</w:t>
      </w:r>
      <w:r w:rsidR="006423FA" w:rsidRPr="009B7AEB">
        <w:rPr>
          <w:sz w:val="24"/>
          <w:szCs w:val="24"/>
        </w:rPr>
        <w:t xml:space="preserve">odos os quadros deverão ser equipados com </w:t>
      </w:r>
      <w:r w:rsidR="00BD29C1" w:rsidRPr="009B7AEB">
        <w:rPr>
          <w:sz w:val="24"/>
          <w:szCs w:val="24"/>
        </w:rPr>
        <w:t xml:space="preserve">equipamento </w:t>
      </w:r>
      <w:r w:rsidR="006423FA" w:rsidRPr="009B7AEB">
        <w:rPr>
          <w:sz w:val="24"/>
          <w:szCs w:val="24"/>
        </w:rPr>
        <w:t xml:space="preserve">de corte </w:t>
      </w:r>
      <w:proofErr w:type="spellStart"/>
      <w:r w:rsidR="006423FA" w:rsidRPr="009B7AEB">
        <w:rPr>
          <w:sz w:val="24"/>
          <w:szCs w:val="24"/>
        </w:rPr>
        <w:t>omnipolar</w:t>
      </w:r>
      <w:proofErr w:type="spellEnd"/>
      <w:r w:rsidR="006423FA" w:rsidRPr="009B7AEB">
        <w:rPr>
          <w:sz w:val="24"/>
          <w:szCs w:val="24"/>
        </w:rPr>
        <w:t>, podendo ligar e desligar a potência aparente de corte nominal, à tensão e fator de potência nominal, em boas condições de segurança e no número de vezes adequada às condições normais de serviço. Deverão ainda assegurar uma fácil identificação das posições de ligado</w:t>
      </w:r>
      <w:r w:rsidR="00F930C3" w:rsidRPr="009B7AEB">
        <w:rPr>
          <w:sz w:val="24"/>
          <w:szCs w:val="24"/>
        </w:rPr>
        <w:t xml:space="preserve"> e desligado, mesmo do exterior</w:t>
      </w:r>
      <w:r w:rsidR="006423FA" w:rsidRPr="009B7AEB">
        <w:rPr>
          <w:sz w:val="24"/>
          <w:szCs w:val="24"/>
        </w:rPr>
        <w:t xml:space="preserve"> e ter um poder de corte adequado à instalação em que </w:t>
      </w:r>
      <w:r w:rsidR="00D60620">
        <w:rPr>
          <w:sz w:val="24"/>
          <w:szCs w:val="24"/>
        </w:rPr>
        <w:t xml:space="preserve">se encontram </w:t>
      </w:r>
      <w:r w:rsidR="006423FA" w:rsidRPr="009B7AEB">
        <w:rPr>
          <w:sz w:val="24"/>
          <w:szCs w:val="24"/>
        </w:rPr>
        <w:t>inseridos.</w:t>
      </w:r>
    </w:p>
    <w:p w14:paraId="3F325CC5" w14:textId="77777777" w:rsidR="006423FA" w:rsidRPr="009B7AEB" w:rsidRDefault="006423FA" w:rsidP="006423FA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D</w:t>
      </w:r>
      <w:r w:rsidR="00F930C3" w:rsidRPr="009B7AEB">
        <w:rPr>
          <w:sz w:val="24"/>
          <w:szCs w:val="24"/>
        </w:rPr>
        <w:t>e um modo geral</w:t>
      </w:r>
      <w:r w:rsidR="00FD75BF" w:rsidRPr="009B7AEB">
        <w:rPr>
          <w:sz w:val="24"/>
          <w:szCs w:val="24"/>
        </w:rPr>
        <w:t>,</w:t>
      </w:r>
      <w:r w:rsidR="00F930C3" w:rsidRPr="009B7AEB">
        <w:rPr>
          <w:sz w:val="24"/>
          <w:szCs w:val="24"/>
        </w:rPr>
        <w:t xml:space="preserve"> na sua conceção</w:t>
      </w:r>
      <w:r w:rsidRPr="009B7AEB">
        <w:rPr>
          <w:sz w:val="24"/>
          <w:szCs w:val="24"/>
        </w:rPr>
        <w:t xml:space="preserve"> os quadros elétricos deverão garantir </w:t>
      </w:r>
      <w:r w:rsidR="00B5759D" w:rsidRPr="009B7AEB">
        <w:rPr>
          <w:sz w:val="24"/>
          <w:szCs w:val="24"/>
        </w:rPr>
        <w:t xml:space="preserve">fácil acesso </w:t>
      </w:r>
      <w:r w:rsidRPr="009B7AEB">
        <w:rPr>
          <w:sz w:val="24"/>
          <w:szCs w:val="24"/>
        </w:rPr>
        <w:t xml:space="preserve">às várias partes dos aparelhos e barramentos, sem necessidade de desmontar qualquer peça para efetuar manobras, verificar ligações ou regular relés e outros aparelhos. A aparelhagem a instalar deverá ficar encastrada no painel frontal, devendo o recorte nesse painel ser justo de modo a evitar a entrada de poeiras quando as portas dos quadros se </w:t>
      </w:r>
      <w:r w:rsidR="006E58D0">
        <w:rPr>
          <w:sz w:val="24"/>
          <w:szCs w:val="24"/>
        </w:rPr>
        <w:t>encontre</w:t>
      </w:r>
      <w:r w:rsidRPr="009B7AEB">
        <w:rPr>
          <w:sz w:val="24"/>
          <w:szCs w:val="24"/>
        </w:rPr>
        <w:t xml:space="preserve">m abertas. Por sua vez, todos os componentes deverão estar devidamente identificados quanto à sua função e quanto aos circuitos a que se referem. Deve ainda existir, na porta de cada quadro, uma bolsa plástica que permita a inclusão </w:t>
      </w:r>
      <w:r w:rsidR="00B5759D" w:rsidRPr="009B7AEB">
        <w:rPr>
          <w:sz w:val="24"/>
          <w:szCs w:val="24"/>
        </w:rPr>
        <w:t>de uma folha com um esquema elé</w:t>
      </w:r>
      <w:r w:rsidRPr="009B7AEB">
        <w:rPr>
          <w:sz w:val="24"/>
          <w:szCs w:val="24"/>
        </w:rPr>
        <w:t>tr</w:t>
      </w:r>
      <w:r w:rsidR="00B5759D" w:rsidRPr="009B7AEB">
        <w:rPr>
          <w:sz w:val="24"/>
          <w:szCs w:val="24"/>
        </w:rPr>
        <w:t>ico do respe</w:t>
      </w:r>
      <w:r w:rsidRPr="009B7AEB">
        <w:rPr>
          <w:sz w:val="24"/>
          <w:szCs w:val="24"/>
        </w:rPr>
        <w:t>tivo quadro, devidamente atualizado de forma a permitir fáceis diagnósticos de eventuais avarias e eventuais ampliações.</w:t>
      </w:r>
    </w:p>
    <w:p w14:paraId="0A1DD53A" w14:textId="77777777" w:rsidR="00A57BDF" w:rsidRPr="009B7AEB" w:rsidRDefault="006423FA" w:rsidP="00B5759D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Deverão ainda ser instaladas </w:t>
      </w:r>
      <w:proofErr w:type="spellStart"/>
      <w:r w:rsidRPr="009B7AEB">
        <w:rPr>
          <w:sz w:val="24"/>
          <w:szCs w:val="24"/>
        </w:rPr>
        <w:t>botoneiras</w:t>
      </w:r>
      <w:proofErr w:type="spellEnd"/>
      <w:r w:rsidRPr="009B7AEB">
        <w:rPr>
          <w:sz w:val="24"/>
          <w:szCs w:val="24"/>
        </w:rPr>
        <w:t xml:space="preserve"> de emergência, localizadas de acordo com as respetivas peças desenhadas, que </w:t>
      </w:r>
      <w:r w:rsidR="00B5759D" w:rsidRPr="009B7AEB">
        <w:rPr>
          <w:sz w:val="24"/>
          <w:szCs w:val="24"/>
        </w:rPr>
        <w:t>a</w:t>
      </w:r>
      <w:r w:rsidR="006E58D0">
        <w:rPr>
          <w:sz w:val="24"/>
          <w:szCs w:val="24"/>
        </w:rPr>
        <w:t>cionem as respetivas bobina</w:t>
      </w:r>
      <w:r w:rsidRPr="009B7AEB">
        <w:rPr>
          <w:sz w:val="24"/>
          <w:szCs w:val="24"/>
        </w:rPr>
        <w:t xml:space="preserve">s de disparo dos </w:t>
      </w:r>
      <w:r w:rsidR="00B5759D" w:rsidRPr="009B7AEB">
        <w:rPr>
          <w:sz w:val="24"/>
          <w:szCs w:val="24"/>
        </w:rPr>
        <w:t>equipamentos</w:t>
      </w:r>
      <w:r w:rsidRPr="009B7AEB">
        <w:rPr>
          <w:sz w:val="24"/>
          <w:szCs w:val="24"/>
        </w:rPr>
        <w:t xml:space="preserve"> de corte geral. </w:t>
      </w:r>
    </w:p>
    <w:p w14:paraId="3589B583" w14:textId="77777777" w:rsidR="00F930C3" w:rsidRDefault="00F930C3" w:rsidP="00B5759D">
      <w:pPr>
        <w:spacing w:before="120" w:line="360" w:lineRule="exact"/>
        <w:jc w:val="both"/>
      </w:pPr>
    </w:p>
    <w:p w14:paraId="7F053934" w14:textId="77777777" w:rsidR="00BA2C51" w:rsidRDefault="00BA2C51" w:rsidP="00BA2C51">
      <w:pPr>
        <w:pStyle w:val="Ttulo1"/>
        <w:numPr>
          <w:ilvl w:val="0"/>
          <w:numId w:val="1"/>
        </w:numPr>
      </w:pPr>
      <w:bookmarkStart w:id="7" w:name="_Toc144809369"/>
      <w:bookmarkStart w:id="8" w:name="_Toc510102760"/>
      <w:r w:rsidRPr="00B45301">
        <w:lastRenderedPageBreak/>
        <w:t>Dimensionamento das canalizações e respe</w:t>
      </w:r>
      <w:r>
        <w:t>tivas prote</w:t>
      </w:r>
      <w:r w:rsidRPr="00B45301">
        <w:t>ções</w:t>
      </w:r>
      <w:bookmarkEnd w:id="7"/>
      <w:bookmarkEnd w:id="8"/>
      <w:r w:rsidRPr="00B45301">
        <w:t xml:space="preserve"> </w:t>
      </w:r>
    </w:p>
    <w:p w14:paraId="06707F33" w14:textId="77777777" w:rsidR="00BA2C51" w:rsidRPr="00BA2C51" w:rsidRDefault="00BA2C51" w:rsidP="00BA2C51">
      <w:pPr>
        <w:pStyle w:val="PargrafodaLista"/>
      </w:pPr>
    </w:p>
    <w:p w14:paraId="24CC6C05" w14:textId="6EAC05EE" w:rsidR="00742C15" w:rsidRDefault="00BA2C51" w:rsidP="00BA2C51">
      <w:pPr>
        <w:jc w:val="both"/>
        <w:rPr>
          <w:rFonts w:eastAsiaTheme="minorEastAsia"/>
          <w:sz w:val="24"/>
          <w:szCs w:val="24"/>
        </w:rPr>
      </w:pPr>
      <w:r w:rsidRPr="009B7AEB">
        <w:rPr>
          <w:rFonts w:eastAsiaTheme="minorEastAsia"/>
          <w:sz w:val="24"/>
          <w:szCs w:val="24"/>
        </w:rPr>
        <w:t>Tendo em conta os dados apresentados</w:t>
      </w:r>
      <w:r w:rsidR="00D60620">
        <w:rPr>
          <w:rFonts w:eastAsiaTheme="minorEastAsia"/>
          <w:sz w:val="24"/>
          <w:szCs w:val="24"/>
        </w:rPr>
        <w:t xml:space="preserve"> no Anexo A</w:t>
      </w:r>
      <w:r w:rsidRPr="009B7AEB">
        <w:rPr>
          <w:rFonts w:eastAsiaTheme="minorEastAsia"/>
          <w:sz w:val="24"/>
          <w:szCs w:val="24"/>
        </w:rPr>
        <w:t xml:space="preserve">, os quadros elétricos </w:t>
      </w:r>
      <w:r w:rsidR="00D60620">
        <w:rPr>
          <w:rFonts w:eastAsiaTheme="minorEastAsia"/>
          <w:sz w:val="24"/>
          <w:szCs w:val="24"/>
        </w:rPr>
        <w:t xml:space="preserve">da instalação </w:t>
      </w:r>
      <w:r w:rsidRPr="009B7AEB">
        <w:rPr>
          <w:rFonts w:eastAsiaTheme="minorEastAsia"/>
          <w:sz w:val="24"/>
          <w:szCs w:val="24"/>
        </w:rPr>
        <w:t>são alimentado</w:t>
      </w:r>
      <w:r w:rsidR="00614F5D" w:rsidRPr="009B7AEB">
        <w:rPr>
          <w:rFonts w:eastAsiaTheme="minorEastAsia"/>
          <w:sz w:val="24"/>
          <w:szCs w:val="24"/>
        </w:rPr>
        <w:t>s</w:t>
      </w:r>
      <w:r w:rsidRPr="009B7AEB">
        <w:rPr>
          <w:rFonts w:eastAsiaTheme="minorEastAsia"/>
          <w:sz w:val="24"/>
          <w:szCs w:val="24"/>
        </w:rPr>
        <w:t xml:space="preserve"> por intermédio d</w:t>
      </w:r>
      <w:r w:rsidR="00742C15">
        <w:rPr>
          <w:rFonts w:eastAsiaTheme="minorEastAsia"/>
          <w:sz w:val="24"/>
          <w:szCs w:val="24"/>
        </w:rPr>
        <w:t xml:space="preserve">os cabos </w:t>
      </w:r>
      <w:r w:rsidR="00D60620">
        <w:rPr>
          <w:rFonts w:eastAsiaTheme="minorEastAsia"/>
          <w:sz w:val="24"/>
          <w:szCs w:val="24"/>
        </w:rPr>
        <w:t>apresentados na Tabela II</w:t>
      </w:r>
      <w:r w:rsidR="00742C15">
        <w:rPr>
          <w:rFonts w:eastAsiaTheme="minorEastAsia"/>
          <w:sz w:val="24"/>
          <w:szCs w:val="24"/>
        </w:rPr>
        <w:t xml:space="preserve">. </w:t>
      </w:r>
      <w:r w:rsidR="00D60620">
        <w:rPr>
          <w:rFonts w:eastAsiaTheme="minorEastAsia"/>
          <w:sz w:val="24"/>
          <w:szCs w:val="24"/>
        </w:rPr>
        <w:t>Nesta</w:t>
      </w:r>
      <w:r w:rsidR="005861A3">
        <w:rPr>
          <w:rFonts w:eastAsiaTheme="minorEastAsia"/>
          <w:sz w:val="24"/>
          <w:szCs w:val="24"/>
        </w:rPr>
        <w:t xml:space="preserve"> Tabela apresentam-se os respetivos critérios de dimensionamento</w:t>
      </w:r>
      <w:r w:rsidR="00B27B91">
        <w:rPr>
          <w:rFonts w:eastAsiaTheme="minorEastAsia"/>
          <w:sz w:val="24"/>
          <w:szCs w:val="24"/>
        </w:rPr>
        <w:t xml:space="preserve"> no que reporta ao dimensionamento da proteção contra sobreintensidades (o valor da corrente de curto-circuito máxima em cada um dos quadros elétricos será apresentada no Anexo A) e respetivas quedas de tensão.</w:t>
      </w:r>
    </w:p>
    <w:p w14:paraId="5158C0E6" w14:textId="77777777" w:rsidR="00D60620" w:rsidRPr="00D60620" w:rsidRDefault="00D60620" w:rsidP="00D60620">
      <w:pPr>
        <w:jc w:val="center"/>
        <w:rPr>
          <w:rFonts w:eastAsiaTheme="minorEastAsia"/>
          <w:sz w:val="16"/>
          <w:szCs w:val="16"/>
        </w:rPr>
      </w:pPr>
      <w:r w:rsidRPr="00D60620">
        <w:rPr>
          <w:rFonts w:eastAsiaTheme="minorEastAsia"/>
          <w:b/>
          <w:sz w:val="16"/>
          <w:szCs w:val="16"/>
        </w:rPr>
        <w:t>Tabela II:</w:t>
      </w:r>
      <w:r w:rsidRPr="00D60620">
        <w:rPr>
          <w:rFonts w:eastAsiaTheme="minorEastAsia"/>
          <w:sz w:val="16"/>
          <w:szCs w:val="16"/>
        </w:rPr>
        <w:t xml:space="preserve"> Dimensionamento dos ramais de alimentação dos Quadros Elétricos.</w:t>
      </w:r>
    </w:p>
    <w:p w14:paraId="54ED2387" w14:textId="5490BF3C" w:rsidR="005861A3" w:rsidRDefault="005861A3" w:rsidP="00BA2C51">
      <w:pPr>
        <w:jc w:val="both"/>
        <w:rPr>
          <w:rFonts w:eastAsiaTheme="minorEastAsia"/>
          <w:sz w:val="24"/>
          <w:szCs w:val="24"/>
        </w:rPr>
      </w:pPr>
    </w:p>
    <w:p w14:paraId="2878C211" w14:textId="77777777" w:rsidR="0053729D" w:rsidRDefault="0053729D" w:rsidP="00BA2C51">
      <w:pPr>
        <w:pStyle w:val="Corpodetexto"/>
        <w:rPr>
          <w:rFonts w:asciiTheme="minorHAnsi" w:eastAsiaTheme="minorEastAsia" w:hAnsiTheme="minorHAnsi" w:cstheme="minorBidi"/>
          <w:lang w:eastAsia="en-US"/>
        </w:rPr>
      </w:pPr>
    </w:p>
    <w:p w14:paraId="3BB9DFB7" w14:textId="77777777" w:rsidR="00DA1E3A" w:rsidRPr="005F4908" w:rsidRDefault="00DA1E3A" w:rsidP="00BA2C51">
      <w:pPr>
        <w:pStyle w:val="Corpodetexto"/>
        <w:rPr>
          <w:rFonts w:asciiTheme="minorHAnsi" w:eastAsiaTheme="minorEastAsia" w:hAnsiTheme="minorHAnsi" w:cstheme="minorBidi"/>
          <w:lang w:eastAsia="en-US"/>
        </w:rPr>
      </w:pPr>
      <w:r w:rsidRPr="005F4908">
        <w:rPr>
          <w:rFonts w:asciiTheme="minorHAnsi" w:eastAsiaTheme="minorEastAsia" w:hAnsiTheme="minorHAnsi" w:cstheme="minorBidi"/>
          <w:lang w:eastAsia="en-US"/>
        </w:rPr>
        <w:t xml:space="preserve">Sempre que para efeitos de passagem cabos se utilizem canalizações do tipo embebido, as mesmas deverão respeitar o disposto na Regra Técnica 803.4.5.2, no caso de cabos isolados do tipo H07V ou o disposto na Regra Técnica 803.4.5.3 nos restantes casos. De acordo com esta regra técnica a secção reta da conduta deverá ser determinada </w:t>
      </w:r>
      <w:proofErr w:type="gramStart"/>
      <w:r w:rsidRPr="005F4908">
        <w:rPr>
          <w:rFonts w:asciiTheme="minorHAnsi" w:eastAsiaTheme="minorEastAsia" w:hAnsiTheme="minorHAnsi" w:cstheme="minorBidi"/>
          <w:lang w:eastAsia="en-US"/>
        </w:rPr>
        <w:t>de modo a que</w:t>
      </w:r>
      <w:proofErr w:type="gramEnd"/>
      <w:r w:rsidRPr="005F4908">
        <w:rPr>
          <w:rFonts w:asciiTheme="minorHAnsi" w:eastAsiaTheme="minorEastAsia" w:hAnsiTheme="minorHAnsi" w:cstheme="minorBidi"/>
          <w:lang w:eastAsia="en-US"/>
        </w:rPr>
        <w:t xml:space="preserve"> a soma das secções correspondentes ao diâmetro exterior médio máximo dos condutores isolados </w:t>
      </w:r>
      <w:r w:rsidR="00187D8D" w:rsidRPr="005F4908">
        <w:rPr>
          <w:rFonts w:asciiTheme="minorHAnsi" w:eastAsiaTheme="minorEastAsia" w:hAnsiTheme="minorHAnsi" w:cstheme="minorBidi"/>
          <w:lang w:eastAsia="en-US"/>
        </w:rPr>
        <w:t>ou cabos não exceda 20% da secção reta do interior da conduta.</w:t>
      </w:r>
      <w:r w:rsidRPr="005F4908">
        <w:rPr>
          <w:rFonts w:asciiTheme="minorHAnsi" w:eastAsiaTheme="minorEastAsia" w:hAnsiTheme="minorHAnsi" w:cstheme="minorBidi"/>
          <w:lang w:eastAsia="en-US"/>
        </w:rPr>
        <w:t xml:space="preserve"> </w:t>
      </w:r>
    </w:p>
    <w:p w14:paraId="64C84BA4" w14:textId="77777777" w:rsidR="00DA1E3A" w:rsidRDefault="00DA1E3A" w:rsidP="00BA2C51">
      <w:pPr>
        <w:pStyle w:val="Corpodetexto"/>
        <w:rPr>
          <w:rFonts w:asciiTheme="minorHAnsi" w:eastAsiaTheme="minorEastAsia" w:hAnsiTheme="minorHAnsi" w:cstheme="minorBidi"/>
          <w:highlight w:val="yellow"/>
          <w:lang w:eastAsia="en-US"/>
        </w:rPr>
      </w:pPr>
    </w:p>
    <w:p w14:paraId="730ABC73" w14:textId="77777777" w:rsidR="00BA2C51" w:rsidRPr="00196253" w:rsidRDefault="00BA2C51" w:rsidP="00BA2C51">
      <w:pPr>
        <w:pStyle w:val="Corpodetexto"/>
        <w:tabs>
          <w:tab w:val="left" w:pos="7797"/>
        </w:tabs>
        <w:rPr>
          <w:rFonts w:asciiTheme="minorHAnsi" w:eastAsiaTheme="minorEastAsia" w:hAnsiTheme="minorHAnsi" w:cstheme="minorBidi"/>
          <w:lang w:eastAsia="en-US"/>
        </w:rPr>
      </w:pPr>
      <w:r w:rsidRPr="00196253">
        <w:rPr>
          <w:rFonts w:asciiTheme="minorHAnsi" w:eastAsiaTheme="minorEastAsia" w:hAnsiTheme="minorHAnsi" w:cstheme="minorBidi"/>
          <w:lang w:eastAsia="en-US"/>
        </w:rPr>
        <w:t>O que equivalerá a escrever,</w:t>
      </w:r>
    </w:p>
    <w:p w14:paraId="7DEC7ADD" w14:textId="77777777" w:rsidR="00BA2C51" w:rsidRPr="00196253" w:rsidRDefault="00BA2C51" w:rsidP="00BA2C51">
      <w:pPr>
        <w:pStyle w:val="Corpodetexto"/>
        <w:tabs>
          <w:tab w:val="left" w:pos="7797"/>
        </w:tabs>
        <w:rPr>
          <w:rFonts w:asciiTheme="minorHAnsi" w:eastAsiaTheme="minorEastAsia" w:hAnsiTheme="minorHAnsi" w:cstheme="minorBidi"/>
          <w:lang w:eastAsia="en-US"/>
        </w:rPr>
      </w:pPr>
    </w:p>
    <w:p w14:paraId="7432707C" w14:textId="77777777" w:rsidR="00BA2C51" w:rsidRPr="009B7AEB" w:rsidRDefault="00E96A26" w:rsidP="00BA2C51">
      <w:pPr>
        <w:pStyle w:val="Corpodetexto"/>
        <w:tabs>
          <w:tab w:val="left" w:pos="7797"/>
        </w:tabs>
        <w:ind w:left="708" w:firstLine="1"/>
        <w:rPr>
          <w:rFonts w:asciiTheme="minorHAnsi" w:eastAsiaTheme="minorEastAsia" w:hAnsiTheme="minorHAnsi" w:cstheme="minorBidi"/>
          <w:lang w:eastAsia="en-US"/>
        </w:rPr>
      </w:pPr>
      <m:oMath>
        <m:sSubSup>
          <m:sSubSupPr>
            <m:ctrlPr>
              <w:rPr>
                <w:rFonts w:ascii="Cambria Math" w:eastAsiaTheme="minorEastAsia" w:hAnsi="Cambria Math" w:cstheme="minorBidi"/>
                <w:lang w:eastAsia="en-US"/>
              </w:rPr>
            </m:ctrlPr>
          </m:sSubSupPr>
          <m:e>
            <m:r>
              <w:rPr>
                <w:rFonts w:ascii="Cambria Math" w:eastAsiaTheme="minorEastAsia" w:hAnsi="Cambria Math" w:cstheme="minorBidi"/>
                <w:lang w:eastAsia="en-US"/>
              </w:rPr>
              <m:t>d</m:t>
            </m:r>
          </m:e>
          <m:sub>
            <m:r>
              <w:rPr>
                <w:rFonts w:ascii="Cambria Math" w:eastAsiaTheme="minorEastAsia" w:hAnsi="Cambria Math" w:cstheme="minorBidi"/>
                <w:lang w:eastAsia="en-US"/>
              </w:rPr>
              <m:t>tubo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Bidi"/>
                <w:lang w:eastAsia="en-US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inorBidi"/>
            <w:lang w:eastAsia="en-US"/>
          </w:rPr>
          <m:t>≤0,2×</m:t>
        </m:r>
        <m:sSub>
          <m:sSubPr>
            <m:ctrlPr>
              <w:rPr>
                <w:rFonts w:ascii="Cambria Math" w:eastAsiaTheme="minorEastAsia" w:hAnsi="Cambria Math" w:cstheme="minorBidi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 w:cstheme="minorBidi"/>
                <w:lang w:eastAsia="en-US"/>
              </w:rPr>
              <m:t>S</m:t>
            </m:r>
          </m:e>
          <m:sub>
            <m:r>
              <w:rPr>
                <w:rFonts w:ascii="Cambria Math" w:eastAsiaTheme="minorEastAsia" w:hAnsi="Cambria Math" w:cstheme="minorBidi"/>
                <w:lang w:eastAsia="en-US"/>
              </w:rPr>
              <m:t>tubo</m:t>
            </m:r>
          </m:sub>
        </m:sSub>
      </m:oMath>
      <w:r w:rsidR="00BA2C51" w:rsidRPr="00196253">
        <w:rPr>
          <w:rFonts w:asciiTheme="minorHAnsi" w:eastAsiaTheme="minorEastAsia" w:hAnsiTheme="minorHAnsi" w:cstheme="minorBidi"/>
          <w:lang w:eastAsia="en-US"/>
        </w:rPr>
        <w:tab/>
        <w:t>(</w:t>
      </w:r>
      <w:r w:rsidR="005603C2">
        <w:rPr>
          <w:rFonts w:asciiTheme="minorHAnsi" w:eastAsiaTheme="minorEastAsia" w:hAnsiTheme="minorHAnsi" w:cstheme="minorBidi"/>
          <w:lang w:eastAsia="en-US"/>
        </w:rPr>
        <w:t>1</w:t>
      </w:r>
      <w:r w:rsidR="00BA2C51" w:rsidRPr="00196253">
        <w:rPr>
          <w:rFonts w:asciiTheme="minorHAnsi" w:eastAsiaTheme="minorEastAsia" w:hAnsiTheme="minorHAnsi" w:cstheme="minorBidi"/>
          <w:lang w:eastAsia="en-US"/>
        </w:rPr>
        <w:t>)</w:t>
      </w:r>
    </w:p>
    <w:p w14:paraId="4E123D28" w14:textId="77777777" w:rsidR="00BA2C51" w:rsidRPr="009B7AEB" w:rsidRDefault="00BA2C51" w:rsidP="00BA2C51">
      <w:pPr>
        <w:jc w:val="both"/>
        <w:rPr>
          <w:rFonts w:eastAsiaTheme="minorEastAsia"/>
          <w:sz w:val="24"/>
          <w:szCs w:val="24"/>
        </w:rPr>
      </w:pPr>
    </w:p>
    <w:p w14:paraId="2CC107F7" w14:textId="77777777" w:rsidR="00F75CB4" w:rsidRPr="009B7AEB" w:rsidRDefault="00F75CB4" w:rsidP="00F75CB4">
      <w:pPr>
        <w:jc w:val="both"/>
        <w:rPr>
          <w:rFonts w:eastAsiaTheme="minorEastAsia"/>
          <w:sz w:val="24"/>
          <w:szCs w:val="24"/>
        </w:rPr>
      </w:pPr>
      <w:r w:rsidRPr="009B7AEB">
        <w:rPr>
          <w:rFonts w:eastAsiaTheme="minorEastAsia"/>
          <w:sz w:val="24"/>
          <w:szCs w:val="24"/>
        </w:rPr>
        <w:t xml:space="preserve">O valor da queda de tensão nos circuitos em análise é </w:t>
      </w:r>
      <w:proofErr w:type="gramStart"/>
      <w:r w:rsidRPr="003044B1">
        <w:rPr>
          <w:rFonts w:eastAsiaTheme="minorEastAsia"/>
          <w:sz w:val="24"/>
          <w:szCs w:val="24"/>
        </w:rPr>
        <w:t>apresentada</w:t>
      </w:r>
      <w:proofErr w:type="gramEnd"/>
      <w:r w:rsidRPr="003044B1">
        <w:rPr>
          <w:rFonts w:eastAsiaTheme="minorEastAsia"/>
          <w:sz w:val="24"/>
          <w:szCs w:val="24"/>
        </w:rPr>
        <w:t xml:space="preserve"> no Anexo </w:t>
      </w:r>
      <w:r w:rsidR="00D3064A" w:rsidRPr="003044B1">
        <w:rPr>
          <w:rFonts w:eastAsiaTheme="minorEastAsia"/>
          <w:sz w:val="24"/>
          <w:szCs w:val="24"/>
        </w:rPr>
        <w:t>B</w:t>
      </w:r>
      <w:r w:rsidRPr="003044B1">
        <w:rPr>
          <w:rFonts w:eastAsiaTheme="minorEastAsia"/>
          <w:sz w:val="24"/>
          <w:szCs w:val="24"/>
        </w:rPr>
        <w:t>.</w:t>
      </w:r>
      <w:r w:rsidRPr="009B7AEB">
        <w:rPr>
          <w:rFonts w:eastAsiaTheme="minorEastAsia"/>
          <w:sz w:val="24"/>
          <w:szCs w:val="24"/>
        </w:rPr>
        <w:t xml:space="preserve"> Como poderá ser visto, os mesmos respeitam os limites estabelecidos na </w:t>
      </w:r>
      <w:r w:rsidR="00C421DB" w:rsidRPr="009B7AEB">
        <w:rPr>
          <w:rFonts w:eastAsiaTheme="minorEastAsia"/>
          <w:sz w:val="24"/>
          <w:szCs w:val="24"/>
        </w:rPr>
        <w:t>R</w:t>
      </w:r>
      <w:r w:rsidRPr="009B7AEB">
        <w:rPr>
          <w:rFonts w:eastAsiaTheme="minorEastAsia"/>
          <w:sz w:val="24"/>
          <w:szCs w:val="24"/>
        </w:rPr>
        <w:t xml:space="preserve">egra </w:t>
      </w:r>
      <w:r w:rsidR="00C421DB" w:rsidRPr="009B7AEB">
        <w:rPr>
          <w:rFonts w:eastAsiaTheme="minorEastAsia"/>
          <w:sz w:val="24"/>
          <w:szCs w:val="24"/>
        </w:rPr>
        <w:t>T</w:t>
      </w:r>
      <w:r w:rsidRPr="009B7AEB">
        <w:rPr>
          <w:rFonts w:eastAsiaTheme="minorEastAsia"/>
          <w:sz w:val="24"/>
          <w:szCs w:val="24"/>
        </w:rPr>
        <w:t>écnica 525 das R.T.I.U.E.E.B.T.</w:t>
      </w:r>
    </w:p>
    <w:p w14:paraId="79C4FDB8" w14:textId="77777777" w:rsidR="000C536E" w:rsidRDefault="000C536E" w:rsidP="00BA2C51">
      <w:pPr>
        <w:rPr>
          <w:rFonts w:eastAsiaTheme="minorEastAsia"/>
        </w:rPr>
      </w:pPr>
    </w:p>
    <w:p w14:paraId="1546681E" w14:textId="77777777" w:rsidR="00BA2C51" w:rsidRPr="007C0599" w:rsidRDefault="00030336" w:rsidP="00CE4326">
      <w:pPr>
        <w:pStyle w:val="Ttulo2"/>
      </w:pPr>
      <w:bookmarkStart w:id="9" w:name="_Toc144809370"/>
      <w:bookmarkStart w:id="10" w:name="_Toc510102761"/>
      <w:r>
        <w:t>6.1</w:t>
      </w:r>
      <w:r>
        <w:tab/>
      </w:r>
      <w:r w:rsidR="00CE4326">
        <w:t>Prote</w:t>
      </w:r>
      <w:r w:rsidR="00BA2C51" w:rsidRPr="007C0599">
        <w:t>ção contra sobreintensidades</w:t>
      </w:r>
      <w:bookmarkEnd w:id="9"/>
      <w:bookmarkEnd w:id="10"/>
    </w:p>
    <w:p w14:paraId="49150C82" w14:textId="77777777" w:rsidR="00BA2C51" w:rsidRPr="00465C8F" w:rsidRDefault="00BA2C51" w:rsidP="00BA2C51"/>
    <w:p w14:paraId="478DA740" w14:textId="77777777" w:rsidR="00BA2C51" w:rsidRPr="009B7AEB" w:rsidRDefault="00CE4326" w:rsidP="00BA2C51">
      <w:pPr>
        <w:spacing w:line="360" w:lineRule="exact"/>
        <w:jc w:val="both"/>
        <w:rPr>
          <w:rFonts w:eastAsiaTheme="minorEastAsia"/>
          <w:sz w:val="24"/>
          <w:szCs w:val="24"/>
        </w:rPr>
      </w:pPr>
      <w:r w:rsidRPr="009B7AEB">
        <w:rPr>
          <w:rFonts w:eastAsiaTheme="minorEastAsia"/>
          <w:sz w:val="24"/>
          <w:szCs w:val="24"/>
        </w:rPr>
        <w:t>A prote</w:t>
      </w:r>
      <w:r w:rsidR="00BA2C51" w:rsidRPr="009B7AEB">
        <w:rPr>
          <w:rFonts w:eastAsiaTheme="minorEastAsia"/>
          <w:sz w:val="24"/>
          <w:szCs w:val="24"/>
        </w:rPr>
        <w:t xml:space="preserve">ção contra sobreintensidades deverá ser colocada no início das canalizações a proteger e deverá será efetuada por </w:t>
      </w:r>
      <w:r w:rsidR="00C3350A">
        <w:rPr>
          <w:rFonts w:eastAsiaTheme="minorEastAsia"/>
          <w:sz w:val="24"/>
          <w:szCs w:val="24"/>
        </w:rPr>
        <w:t>intermédio</w:t>
      </w:r>
      <w:r w:rsidR="00BA2C51" w:rsidRPr="009B7AEB">
        <w:rPr>
          <w:rFonts w:eastAsiaTheme="minorEastAsia"/>
          <w:sz w:val="24"/>
          <w:szCs w:val="24"/>
        </w:rPr>
        <w:t xml:space="preserve"> de disjuntores </w:t>
      </w:r>
      <w:proofErr w:type="spellStart"/>
      <w:r w:rsidR="00BA2C51" w:rsidRPr="009B7AEB">
        <w:rPr>
          <w:rFonts w:eastAsiaTheme="minorEastAsia"/>
          <w:sz w:val="24"/>
          <w:szCs w:val="24"/>
        </w:rPr>
        <w:t>magnetotérm</w:t>
      </w:r>
      <w:r w:rsidRPr="009B7AEB">
        <w:rPr>
          <w:rFonts w:eastAsiaTheme="minorEastAsia"/>
          <w:sz w:val="24"/>
          <w:szCs w:val="24"/>
        </w:rPr>
        <w:t>icos</w:t>
      </w:r>
      <w:proofErr w:type="spellEnd"/>
      <w:r w:rsidRPr="009B7AEB">
        <w:rPr>
          <w:rFonts w:eastAsiaTheme="minorEastAsia"/>
          <w:sz w:val="24"/>
          <w:szCs w:val="24"/>
        </w:rPr>
        <w:t xml:space="preserve"> instalados nos quadros elé</w:t>
      </w:r>
      <w:r w:rsidR="00BA2C51" w:rsidRPr="009B7AEB">
        <w:rPr>
          <w:rFonts w:eastAsiaTheme="minorEastAsia"/>
          <w:sz w:val="24"/>
          <w:szCs w:val="24"/>
        </w:rPr>
        <w:t>tricos</w:t>
      </w:r>
      <w:r w:rsidRPr="009B7AEB">
        <w:rPr>
          <w:rFonts w:eastAsiaTheme="minorEastAsia"/>
          <w:sz w:val="24"/>
          <w:szCs w:val="24"/>
        </w:rPr>
        <w:t xml:space="preserve">, </w:t>
      </w:r>
      <w:r w:rsidR="00BA2C51" w:rsidRPr="009B7AEB">
        <w:rPr>
          <w:rFonts w:eastAsiaTheme="minorEastAsia"/>
          <w:sz w:val="24"/>
          <w:szCs w:val="24"/>
        </w:rPr>
        <w:t>conforme indicado nos esquemas elétricos de princípio</w:t>
      </w:r>
      <w:r w:rsidR="00C421DB" w:rsidRPr="009B7AEB">
        <w:rPr>
          <w:rFonts w:eastAsiaTheme="minorEastAsia"/>
          <w:sz w:val="24"/>
          <w:szCs w:val="24"/>
        </w:rPr>
        <w:t xml:space="preserve">. </w:t>
      </w:r>
    </w:p>
    <w:p w14:paraId="20561BCB" w14:textId="77777777" w:rsidR="004C79D7" w:rsidRPr="009B7AEB" w:rsidRDefault="00C421DB" w:rsidP="004C79D7">
      <w:pPr>
        <w:spacing w:before="120" w:line="360" w:lineRule="exact"/>
        <w:jc w:val="both"/>
        <w:rPr>
          <w:rFonts w:eastAsiaTheme="minorEastAsia"/>
          <w:sz w:val="24"/>
          <w:szCs w:val="24"/>
        </w:rPr>
      </w:pPr>
      <w:r w:rsidRPr="009B7AEB">
        <w:rPr>
          <w:rFonts w:eastAsiaTheme="minorEastAsia"/>
          <w:sz w:val="24"/>
          <w:szCs w:val="24"/>
        </w:rPr>
        <w:t xml:space="preserve">De acordo com a Regra Técnica 433 das R.T.I.U.E.E.B.T considerar-se-á que uma canalização se encontra devidamente protegida contra sobrecargas se as </w:t>
      </w:r>
      <w:r w:rsidR="00BA2C51" w:rsidRPr="009B7AEB">
        <w:rPr>
          <w:rFonts w:eastAsiaTheme="minorEastAsia"/>
          <w:sz w:val="24"/>
          <w:szCs w:val="24"/>
        </w:rPr>
        <w:t xml:space="preserve">características de funcionamento </w:t>
      </w:r>
      <w:r w:rsidRPr="009B7AEB">
        <w:rPr>
          <w:rFonts w:eastAsiaTheme="minorEastAsia"/>
          <w:sz w:val="24"/>
          <w:szCs w:val="24"/>
        </w:rPr>
        <w:t xml:space="preserve">dos respetivos </w:t>
      </w:r>
      <w:r w:rsidR="00BA2C51" w:rsidRPr="009B7AEB">
        <w:rPr>
          <w:rFonts w:eastAsiaTheme="minorEastAsia"/>
          <w:sz w:val="24"/>
          <w:szCs w:val="24"/>
        </w:rPr>
        <w:t xml:space="preserve">aparelhos de proteção </w:t>
      </w:r>
      <w:r w:rsidRPr="009B7AEB">
        <w:rPr>
          <w:rFonts w:eastAsiaTheme="minorEastAsia"/>
          <w:sz w:val="24"/>
          <w:szCs w:val="24"/>
        </w:rPr>
        <w:t xml:space="preserve">satisfizerem, simultaneamente, as </w:t>
      </w:r>
      <w:r w:rsidR="00BA2C51" w:rsidRPr="009B7AEB">
        <w:rPr>
          <w:rFonts w:eastAsiaTheme="minorEastAsia"/>
          <w:sz w:val="24"/>
          <w:szCs w:val="24"/>
        </w:rPr>
        <w:t xml:space="preserve">condições </w:t>
      </w:r>
      <w:r w:rsidRPr="009B7AEB">
        <w:rPr>
          <w:rFonts w:eastAsiaTheme="minorEastAsia"/>
          <w:sz w:val="24"/>
          <w:szCs w:val="24"/>
        </w:rPr>
        <w:t>(</w:t>
      </w:r>
      <w:r w:rsidR="000C536E">
        <w:rPr>
          <w:rFonts w:eastAsiaTheme="minorEastAsia"/>
          <w:sz w:val="24"/>
          <w:szCs w:val="24"/>
        </w:rPr>
        <w:t>2</w:t>
      </w:r>
      <w:r w:rsidRPr="009B7AEB">
        <w:rPr>
          <w:rFonts w:eastAsiaTheme="minorEastAsia"/>
          <w:sz w:val="24"/>
          <w:szCs w:val="24"/>
        </w:rPr>
        <w:t>) e (</w:t>
      </w:r>
      <w:r w:rsidR="000C536E">
        <w:rPr>
          <w:rFonts w:eastAsiaTheme="minorEastAsia"/>
          <w:sz w:val="24"/>
          <w:szCs w:val="24"/>
        </w:rPr>
        <w:t>3</w:t>
      </w:r>
      <w:r w:rsidRPr="009B7AEB">
        <w:rPr>
          <w:rFonts w:eastAsiaTheme="minorEastAsia"/>
          <w:sz w:val="24"/>
          <w:szCs w:val="24"/>
        </w:rPr>
        <w:t>) seguidamente apresentadas</w:t>
      </w:r>
      <w:r w:rsidR="00BA2C51" w:rsidRPr="009B7AEB">
        <w:rPr>
          <w:rFonts w:eastAsiaTheme="minorEastAsia"/>
          <w:sz w:val="24"/>
          <w:szCs w:val="24"/>
        </w:rPr>
        <w:t>:</w:t>
      </w:r>
    </w:p>
    <w:p w14:paraId="2274F08C" w14:textId="77777777" w:rsidR="00BA2C51" w:rsidRPr="009B7AEB" w:rsidRDefault="00E96A26" w:rsidP="004C79D7">
      <w:pPr>
        <w:spacing w:before="120" w:line="360" w:lineRule="exact"/>
        <w:ind w:firstLine="708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</m:oMath>
      <w:r w:rsidR="00BA2C51" w:rsidRPr="009B7AEB">
        <w:rPr>
          <w:sz w:val="24"/>
          <w:szCs w:val="24"/>
        </w:rPr>
        <w:t xml:space="preserve"> </w:t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C421DB" w:rsidRPr="009B7AEB">
        <w:rPr>
          <w:sz w:val="24"/>
          <w:szCs w:val="24"/>
        </w:rPr>
        <w:t>(</w:t>
      </w:r>
      <w:r w:rsidR="000C536E">
        <w:rPr>
          <w:sz w:val="24"/>
          <w:szCs w:val="24"/>
        </w:rPr>
        <w:t>2</w:t>
      </w:r>
      <w:r w:rsidR="004C79D7" w:rsidRPr="009B7AEB">
        <w:rPr>
          <w:sz w:val="24"/>
          <w:szCs w:val="24"/>
        </w:rPr>
        <w:t>)</w:t>
      </w:r>
    </w:p>
    <w:p w14:paraId="7B3CEE5E" w14:textId="77777777" w:rsidR="004C79D7" w:rsidRPr="009B7AEB" w:rsidRDefault="00E96A26" w:rsidP="004C79D7">
      <w:pPr>
        <w:spacing w:before="120" w:line="360" w:lineRule="exact"/>
        <w:ind w:firstLine="708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≤1,45.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</m:oMath>
      <w:r w:rsidR="004C79D7" w:rsidRPr="009B7AEB">
        <w:rPr>
          <w:sz w:val="24"/>
          <w:szCs w:val="24"/>
        </w:rPr>
        <w:t xml:space="preserve"> </w:t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</w:r>
      <w:r w:rsidR="004C79D7" w:rsidRPr="009B7AEB">
        <w:rPr>
          <w:sz w:val="24"/>
          <w:szCs w:val="24"/>
        </w:rPr>
        <w:tab/>
        <w:t>(</w:t>
      </w:r>
      <w:r w:rsidR="000C536E">
        <w:rPr>
          <w:sz w:val="24"/>
          <w:szCs w:val="24"/>
        </w:rPr>
        <w:t>3</w:t>
      </w:r>
      <w:r w:rsidR="004C79D7" w:rsidRPr="009B7AEB">
        <w:rPr>
          <w:sz w:val="24"/>
          <w:szCs w:val="24"/>
        </w:rPr>
        <w:t>)</w:t>
      </w:r>
    </w:p>
    <w:p w14:paraId="6B917F3C" w14:textId="77777777" w:rsidR="00BA2C51" w:rsidRPr="009B7AEB" w:rsidRDefault="004C79D7" w:rsidP="00BA2C51">
      <w:pPr>
        <w:spacing w:line="360" w:lineRule="exact"/>
        <w:rPr>
          <w:sz w:val="24"/>
          <w:szCs w:val="24"/>
        </w:rPr>
      </w:pPr>
      <w:r w:rsidRPr="009B7AEB">
        <w:rPr>
          <w:sz w:val="24"/>
          <w:szCs w:val="24"/>
        </w:rPr>
        <w:lastRenderedPageBreak/>
        <w:t>Sendo</w:t>
      </w:r>
      <w:r w:rsidR="00BA2C51" w:rsidRPr="009B7AEB">
        <w:rPr>
          <w:sz w:val="24"/>
          <w:szCs w:val="24"/>
        </w:rPr>
        <w:t>:</w:t>
      </w:r>
    </w:p>
    <w:p w14:paraId="47CB2100" w14:textId="77777777" w:rsidR="004C79D7" w:rsidRPr="009B7AEB" w:rsidRDefault="004C79D7" w:rsidP="004C79D7">
      <w:pPr>
        <w:tabs>
          <w:tab w:val="left" w:pos="993"/>
        </w:tabs>
        <w:spacing w:after="0" w:line="360" w:lineRule="exact"/>
        <w:ind w:firstLine="705"/>
        <w:rPr>
          <w:sz w:val="24"/>
          <w:szCs w:val="24"/>
        </w:rPr>
      </w:pPr>
      <w:r w:rsidRPr="009B7AEB">
        <w:rPr>
          <w:rFonts w:eastAsiaTheme="minorEastAsia"/>
          <w:sz w:val="24"/>
          <w:szCs w:val="24"/>
        </w:rPr>
        <w:t>.</w:t>
      </w:r>
      <w:r w:rsidRPr="009B7AEB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 w:rsidRPr="009B7AEB">
        <w:rPr>
          <w:sz w:val="24"/>
          <w:szCs w:val="24"/>
        </w:rPr>
        <w:tab/>
        <w:t>a corrente de serviço do circuito [A]</w:t>
      </w:r>
      <w:r w:rsidR="00BA2C51" w:rsidRPr="009B7AEB">
        <w:rPr>
          <w:sz w:val="24"/>
          <w:szCs w:val="24"/>
        </w:rPr>
        <w:t>;</w:t>
      </w:r>
    </w:p>
    <w:p w14:paraId="56BDCEBF" w14:textId="77777777" w:rsidR="004C79D7" w:rsidRPr="009B7AEB" w:rsidRDefault="004C79D7" w:rsidP="004C79D7">
      <w:pPr>
        <w:tabs>
          <w:tab w:val="left" w:pos="993"/>
        </w:tabs>
        <w:spacing w:after="0" w:line="360" w:lineRule="exact"/>
        <w:ind w:firstLine="705"/>
        <w:rPr>
          <w:sz w:val="24"/>
          <w:szCs w:val="24"/>
        </w:rPr>
      </w:pPr>
      <w:r w:rsidRPr="009B7AEB">
        <w:rPr>
          <w:rFonts w:eastAsiaTheme="minorEastAsia"/>
          <w:sz w:val="24"/>
          <w:szCs w:val="24"/>
        </w:rPr>
        <w:t>.</w:t>
      </w:r>
      <w:r w:rsidRPr="009B7AEB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</m:oMath>
      <w:r w:rsidRPr="009B7AEB">
        <w:rPr>
          <w:sz w:val="24"/>
          <w:szCs w:val="24"/>
        </w:rPr>
        <w:tab/>
        <w:t>a corrente admissível na canalização [A];</w:t>
      </w:r>
    </w:p>
    <w:p w14:paraId="4AB155BF" w14:textId="77777777" w:rsidR="00813486" w:rsidRPr="009B7AEB" w:rsidRDefault="004C79D7" w:rsidP="00813486">
      <w:pPr>
        <w:tabs>
          <w:tab w:val="left" w:pos="993"/>
        </w:tabs>
        <w:spacing w:after="0" w:line="360" w:lineRule="exact"/>
        <w:ind w:firstLine="705"/>
        <w:rPr>
          <w:sz w:val="24"/>
          <w:szCs w:val="24"/>
        </w:rPr>
      </w:pPr>
      <w:r w:rsidRPr="009B7AEB">
        <w:rPr>
          <w:rFonts w:eastAsiaTheme="minorEastAsia"/>
          <w:sz w:val="24"/>
          <w:szCs w:val="24"/>
        </w:rPr>
        <w:t>.</w:t>
      </w:r>
      <w:r w:rsidRPr="009B7AEB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Pr="009B7AEB">
        <w:rPr>
          <w:sz w:val="24"/>
          <w:szCs w:val="24"/>
        </w:rPr>
        <w:tab/>
        <w:t>a corrente estipulada do aparelho de proteção [A];</w:t>
      </w:r>
    </w:p>
    <w:p w14:paraId="10334A7E" w14:textId="77777777" w:rsidR="00813486" w:rsidRPr="009B7AEB" w:rsidRDefault="00813486" w:rsidP="00813486">
      <w:pPr>
        <w:tabs>
          <w:tab w:val="left" w:pos="993"/>
        </w:tabs>
        <w:spacing w:after="0" w:line="360" w:lineRule="exact"/>
        <w:ind w:firstLine="705"/>
        <w:rPr>
          <w:sz w:val="24"/>
          <w:szCs w:val="24"/>
        </w:rPr>
      </w:pPr>
      <w:r w:rsidRPr="009B7AEB">
        <w:rPr>
          <w:rFonts w:eastAsiaTheme="minorEastAsia"/>
          <w:sz w:val="24"/>
          <w:szCs w:val="24"/>
        </w:rPr>
        <w:t>.</w:t>
      </w:r>
      <w:r w:rsidRPr="009B7AEB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9B7AEB">
        <w:rPr>
          <w:sz w:val="24"/>
          <w:szCs w:val="24"/>
        </w:rPr>
        <w:tab/>
        <w:t>a corrente convencional de funcioname</w:t>
      </w:r>
      <w:r w:rsidR="001E7607">
        <w:rPr>
          <w:sz w:val="24"/>
          <w:szCs w:val="24"/>
        </w:rPr>
        <w:t>nto do aparelho de proteção [A].</w:t>
      </w:r>
    </w:p>
    <w:p w14:paraId="1ABD8FE7" w14:textId="77777777" w:rsidR="00BA2C51" w:rsidRPr="009B7AEB" w:rsidRDefault="00BA2C51" w:rsidP="00813486">
      <w:pPr>
        <w:spacing w:after="0" w:line="360" w:lineRule="exact"/>
        <w:rPr>
          <w:sz w:val="24"/>
          <w:szCs w:val="24"/>
        </w:rPr>
      </w:pPr>
    </w:p>
    <w:p w14:paraId="7546595F" w14:textId="77777777" w:rsidR="00D917D5" w:rsidRPr="009B7AEB" w:rsidRDefault="00C421DB" w:rsidP="00C421DB">
      <w:pPr>
        <w:jc w:val="both"/>
        <w:rPr>
          <w:sz w:val="24"/>
          <w:szCs w:val="24"/>
        </w:rPr>
      </w:pPr>
      <w:r w:rsidRPr="009B7AEB">
        <w:rPr>
          <w:sz w:val="24"/>
          <w:szCs w:val="24"/>
        </w:rPr>
        <w:t>Caso estas mesmas proteções satisfaçam, simultaneamente, a regra do poder de corte, considerar-se-á que a canalização se encontra devidamente protegida contra curto-circuitos.</w:t>
      </w:r>
    </w:p>
    <w:p w14:paraId="26DF8427" w14:textId="77777777" w:rsidR="00C421DB" w:rsidRDefault="00C421DB" w:rsidP="00C421DB">
      <w:pPr>
        <w:jc w:val="both"/>
      </w:pPr>
    </w:p>
    <w:p w14:paraId="67DDA2B5" w14:textId="77777777" w:rsidR="00607055" w:rsidRDefault="00607055" w:rsidP="00607055">
      <w:pPr>
        <w:pStyle w:val="Ttulo2"/>
        <w:numPr>
          <w:ilvl w:val="1"/>
          <w:numId w:val="1"/>
        </w:numPr>
      </w:pPr>
      <w:bookmarkStart w:id="11" w:name="_Toc510102762"/>
      <w:r>
        <w:t>Condicionamento de funcionamento dos quadros elétricos</w:t>
      </w:r>
      <w:bookmarkEnd w:id="11"/>
    </w:p>
    <w:p w14:paraId="3CB7F217" w14:textId="77777777" w:rsidR="00607055" w:rsidRDefault="00607055" w:rsidP="00607055"/>
    <w:p w14:paraId="77CF2B40" w14:textId="79C8AE4F" w:rsidR="00607055" w:rsidRPr="00607055" w:rsidRDefault="006F4D62" w:rsidP="006F4D62">
      <w:pPr>
        <w:jc w:val="both"/>
      </w:pPr>
      <w:r w:rsidRPr="009B7AEB">
        <w:rPr>
          <w:sz w:val="24"/>
          <w:szCs w:val="24"/>
        </w:rPr>
        <w:t>Na instalação existe um circuito de Corte à Distância que permite condic</w:t>
      </w:r>
      <w:r w:rsidR="001E7607">
        <w:rPr>
          <w:sz w:val="24"/>
          <w:szCs w:val="24"/>
        </w:rPr>
        <w:t xml:space="preserve">ionar o funcionamento de todos </w:t>
      </w:r>
      <w:r w:rsidRPr="009B7AEB">
        <w:rPr>
          <w:sz w:val="24"/>
          <w:szCs w:val="24"/>
        </w:rPr>
        <w:t xml:space="preserve">os quadros elétricos da instalação através do acionamento do </w:t>
      </w:r>
      <w:r w:rsidRPr="0068205A">
        <w:rPr>
          <w:sz w:val="24"/>
          <w:szCs w:val="24"/>
        </w:rPr>
        <w:t xml:space="preserve">relé de </w:t>
      </w:r>
      <w:r w:rsidR="00984168" w:rsidRPr="0068205A">
        <w:rPr>
          <w:sz w:val="24"/>
          <w:szCs w:val="24"/>
        </w:rPr>
        <w:t>corrente</w:t>
      </w:r>
      <w:r w:rsidRPr="0068205A">
        <w:rPr>
          <w:sz w:val="24"/>
          <w:szCs w:val="24"/>
        </w:rPr>
        <w:t xml:space="preserve"> instalado no interruptor geral do </w:t>
      </w:r>
      <w:r w:rsidR="007E6AD1" w:rsidRPr="0068205A">
        <w:rPr>
          <w:sz w:val="24"/>
          <w:szCs w:val="24"/>
        </w:rPr>
        <w:t>q</w:t>
      </w:r>
      <w:r w:rsidRPr="0068205A">
        <w:rPr>
          <w:sz w:val="24"/>
          <w:szCs w:val="24"/>
        </w:rPr>
        <w:t xml:space="preserve">uadro elétrico </w:t>
      </w:r>
      <w:proofErr w:type="spellStart"/>
      <w:r w:rsidR="003D2F06">
        <w:rPr>
          <w:sz w:val="24"/>
          <w:szCs w:val="24"/>
        </w:rPr>
        <w:t>xxxx</w:t>
      </w:r>
      <w:proofErr w:type="spellEnd"/>
      <w:r w:rsidRPr="0068205A">
        <w:rPr>
          <w:sz w:val="24"/>
          <w:szCs w:val="24"/>
        </w:rPr>
        <w:t>.</w:t>
      </w:r>
      <w:r w:rsidR="00757335" w:rsidRPr="0068205A">
        <w:rPr>
          <w:sz w:val="24"/>
          <w:szCs w:val="24"/>
        </w:rPr>
        <w:t xml:space="preserve"> </w:t>
      </w:r>
      <w:r w:rsidR="00D436CF" w:rsidRPr="0068205A">
        <w:rPr>
          <w:sz w:val="24"/>
          <w:szCs w:val="24"/>
        </w:rPr>
        <w:t>O circuito em questão, estabelecido em cabo X</w:t>
      </w:r>
      <w:r w:rsidR="0068205A" w:rsidRPr="0068205A">
        <w:rPr>
          <w:sz w:val="24"/>
          <w:szCs w:val="24"/>
        </w:rPr>
        <w:t>Z1</w:t>
      </w:r>
      <w:r w:rsidR="00D436CF" w:rsidRPr="0068205A">
        <w:rPr>
          <w:sz w:val="24"/>
          <w:szCs w:val="24"/>
        </w:rPr>
        <w:t>(</w:t>
      </w:r>
      <w:proofErr w:type="spellStart"/>
      <w:r w:rsidR="00D436CF" w:rsidRPr="0068205A">
        <w:rPr>
          <w:sz w:val="24"/>
          <w:szCs w:val="24"/>
        </w:rPr>
        <w:t>zh</w:t>
      </w:r>
      <w:proofErr w:type="spellEnd"/>
      <w:r w:rsidR="00D436CF" w:rsidRPr="0068205A">
        <w:rPr>
          <w:sz w:val="24"/>
          <w:szCs w:val="24"/>
        </w:rPr>
        <w:t>) 3G</w:t>
      </w:r>
      <w:r w:rsidR="0068205A" w:rsidRPr="0068205A">
        <w:rPr>
          <w:sz w:val="24"/>
          <w:szCs w:val="24"/>
        </w:rPr>
        <w:t>1</w:t>
      </w:r>
      <w:r w:rsidR="00D436CF" w:rsidRPr="0068205A">
        <w:rPr>
          <w:sz w:val="24"/>
          <w:szCs w:val="24"/>
        </w:rPr>
        <w:t xml:space="preserve">,5 e protegido por disjuntor tipo C, </w:t>
      </w:r>
      <w:r w:rsidR="00757335" w:rsidRPr="0068205A">
        <w:rPr>
          <w:sz w:val="24"/>
          <w:szCs w:val="24"/>
        </w:rPr>
        <w:t>10</w:t>
      </w:r>
      <w:r w:rsidR="00D436CF" w:rsidRPr="0068205A">
        <w:rPr>
          <w:sz w:val="24"/>
          <w:szCs w:val="24"/>
        </w:rPr>
        <w:t xml:space="preserve"> A, é alimentado a partir d</w:t>
      </w:r>
      <w:r w:rsidR="00757335" w:rsidRPr="0068205A">
        <w:rPr>
          <w:sz w:val="24"/>
          <w:szCs w:val="24"/>
        </w:rPr>
        <w:t>este mesmo quadro elétrico</w:t>
      </w:r>
      <w:r w:rsidR="00D436CF" w:rsidRPr="0068205A">
        <w:rPr>
          <w:sz w:val="24"/>
          <w:szCs w:val="24"/>
        </w:rPr>
        <w:t xml:space="preserve">. Neste circuito encontra-se a </w:t>
      </w:r>
      <w:proofErr w:type="spellStart"/>
      <w:r w:rsidR="00D436CF" w:rsidRPr="0068205A">
        <w:rPr>
          <w:sz w:val="24"/>
          <w:szCs w:val="24"/>
        </w:rPr>
        <w:t>botoneira</w:t>
      </w:r>
      <w:proofErr w:type="spellEnd"/>
      <w:r w:rsidR="00D436CF" w:rsidRPr="0068205A">
        <w:rPr>
          <w:sz w:val="24"/>
          <w:szCs w:val="24"/>
        </w:rPr>
        <w:t xml:space="preserve"> que</w:t>
      </w:r>
      <w:r w:rsidR="00984168" w:rsidRPr="0068205A">
        <w:rPr>
          <w:sz w:val="24"/>
          <w:szCs w:val="24"/>
        </w:rPr>
        <w:t>,</w:t>
      </w:r>
      <w:r w:rsidR="00D436CF" w:rsidRPr="0068205A">
        <w:rPr>
          <w:sz w:val="24"/>
          <w:szCs w:val="24"/>
        </w:rPr>
        <w:t xml:space="preserve"> uma vez acionada</w:t>
      </w:r>
      <w:r w:rsidR="00984168" w:rsidRPr="0068205A">
        <w:rPr>
          <w:sz w:val="24"/>
          <w:szCs w:val="24"/>
        </w:rPr>
        <w:t>,</w:t>
      </w:r>
      <w:r w:rsidR="00D436CF" w:rsidRPr="0068205A">
        <w:rPr>
          <w:sz w:val="24"/>
          <w:szCs w:val="24"/>
        </w:rPr>
        <w:t xml:space="preserve"> provoca o acionamento dos referidos relés de </w:t>
      </w:r>
      <w:r w:rsidR="00984168" w:rsidRPr="0068205A">
        <w:rPr>
          <w:sz w:val="24"/>
          <w:szCs w:val="24"/>
        </w:rPr>
        <w:t>corrente</w:t>
      </w:r>
      <w:r w:rsidR="00D436CF" w:rsidRPr="0068205A">
        <w:rPr>
          <w:sz w:val="24"/>
          <w:szCs w:val="24"/>
        </w:rPr>
        <w:t>.</w:t>
      </w:r>
      <w:r w:rsidR="00ED143B" w:rsidRPr="0068205A">
        <w:rPr>
          <w:sz w:val="24"/>
          <w:szCs w:val="24"/>
        </w:rPr>
        <w:t xml:space="preserve"> </w:t>
      </w:r>
    </w:p>
    <w:p w14:paraId="61BB40B7" w14:textId="77777777" w:rsidR="00D917D5" w:rsidRDefault="00D917D5" w:rsidP="0017044A"/>
    <w:p w14:paraId="67AEA018" w14:textId="77777777" w:rsidR="00E841D0" w:rsidRDefault="00E841D0" w:rsidP="0017044A"/>
    <w:p w14:paraId="31409CF9" w14:textId="77777777" w:rsidR="00E841D0" w:rsidRDefault="00E841D0" w:rsidP="0017044A"/>
    <w:p w14:paraId="16D2D7A6" w14:textId="77777777" w:rsidR="00E841D0" w:rsidRPr="0017044A" w:rsidRDefault="00E841D0" w:rsidP="0017044A"/>
    <w:p w14:paraId="31A7B0F4" w14:textId="77777777" w:rsidR="00D81EF3" w:rsidRPr="00116E86" w:rsidRDefault="00D81EF3" w:rsidP="00D81EF3">
      <w:pPr>
        <w:pStyle w:val="Ttulo1"/>
        <w:numPr>
          <w:ilvl w:val="0"/>
          <w:numId w:val="1"/>
        </w:numPr>
      </w:pPr>
      <w:bookmarkStart w:id="12" w:name="_Toc510102763"/>
      <w:bookmarkStart w:id="13" w:name="_Toc144809386"/>
      <w:r>
        <w:t>Prote</w:t>
      </w:r>
      <w:r w:rsidRPr="00116E86">
        <w:t>ção c</w:t>
      </w:r>
      <w:r>
        <w:t>ontra contactos dire</w:t>
      </w:r>
      <w:r w:rsidRPr="00116E86">
        <w:t>tos e indiretos</w:t>
      </w:r>
      <w:bookmarkEnd w:id="12"/>
      <w:r w:rsidRPr="00116E86">
        <w:t xml:space="preserve"> </w:t>
      </w:r>
      <w:bookmarkEnd w:id="13"/>
    </w:p>
    <w:p w14:paraId="093C5C95" w14:textId="77777777" w:rsidR="00D81EF3" w:rsidRPr="00116E86" w:rsidRDefault="00D81EF3" w:rsidP="00D81EF3"/>
    <w:p w14:paraId="6BB86EBB" w14:textId="77777777" w:rsidR="00D81EF3" w:rsidRPr="009B7AEB" w:rsidRDefault="00D81EF3" w:rsidP="00D81EF3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Nas instalações elétricas deverão ser adotadas medidas destinadas a garantir a proteção de pessoas contra os perigos específicos da eletricidade e que visam assegurar a proteção de pessoas contra contactos diretos e indiretos (contacto de pessoas com massas que fiquem acidentalmente em tensão na sequência de um defeito de isolamento).</w:t>
      </w:r>
    </w:p>
    <w:p w14:paraId="1D7CFB64" w14:textId="77777777" w:rsidR="00D81EF3" w:rsidRPr="009B7AEB" w:rsidRDefault="00D81EF3" w:rsidP="00D81EF3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A proteção das pessoas contra os riscos de contactos diretos com partes de materiais ou equipamentos funcionando sob a tensão nominal de 230/400 V, será assegurada pela adoção, entre outras, das seguintes disposições integradas no âmbito dos regulamentos de segurança vigentes:</w:t>
      </w:r>
    </w:p>
    <w:p w14:paraId="5EC4DDC1" w14:textId="77777777" w:rsidR="00D81EF3" w:rsidRPr="009B7AEB" w:rsidRDefault="00D81EF3" w:rsidP="00D81EF3">
      <w:pPr>
        <w:spacing w:before="120" w:after="0" w:line="360" w:lineRule="exact"/>
        <w:ind w:firstLine="360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.</w:t>
      </w:r>
      <w:r w:rsidRPr="009B7AEB">
        <w:rPr>
          <w:sz w:val="24"/>
          <w:szCs w:val="24"/>
        </w:rPr>
        <w:tab/>
        <w:t>Afastamento adequado das partes elétricas ativas (em tensão);</w:t>
      </w:r>
    </w:p>
    <w:p w14:paraId="417C1852" w14:textId="77777777" w:rsidR="00D81EF3" w:rsidRPr="009B7AEB" w:rsidRDefault="00D81EF3" w:rsidP="00D81EF3">
      <w:pPr>
        <w:spacing w:after="0" w:line="360" w:lineRule="exact"/>
        <w:ind w:firstLine="360"/>
        <w:jc w:val="both"/>
        <w:rPr>
          <w:sz w:val="24"/>
          <w:szCs w:val="24"/>
        </w:rPr>
      </w:pPr>
      <w:r w:rsidRPr="009B7AEB">
        <w:rPr>
          <w:sz w:val="24"/>
          <w:szCs w:val="24"/>
        </w:rPr>
        <w:lastRenderedPageBreak/>
        <w:t>.</w:t>
      </w:r>
      <w:r w:rsidRPr="009B7AEB">
        <w:rPr>
          <w:sz w:val="24"/>
          <w:szCs w:val="24"/>
        </w:rPr>
        <w:tab/>
        <w:t>Colocação de anteparos;</w:t>
      </w:r>
    </w:p>
    <w:p w14:paraId="50BDC825" w14:textId="77777777" w:rsidR="00D81EF3" w:rsidRPr="009B7AEB" w:rsidRDefault="00D81EF3" w:rsidP="00D81EF3">
      <w:pPr>
        <w:spacing w:after="0" w:line="360" w:lineRule="exact"/>
        <w:ind w:firstLine="360"/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. </w:t>
      </w:r>
      <w:r w:rsidRPr="009B7AEB">
        <w:rPr>
          <w:sz w:val="24"/>
          <w:szCs w:val="24"/>
        </w:rPr>
        <w:tab/>
        <w:t>Isolamento dos condutores e cabos elétricos;</w:t>
      </w:r>
    </w:p>
    <w:p w14:paraId="1BB422CA" w14:textId="77777777" w:rsidR="00D81EF3" w:rsidRPr="009B7AEB" w:rsidRDefault="00D81EF3" w:rsidP="00D81EF3">
      <w:pPr>
        <w:spacing w:after="0" w:line="360" w:lineRule="exact"/>
        <w:ind w:left="705" w:hanging="345"/>
        <w:jc w:val="both"/>
        <w:rPr>
          <w:sz w:val="24"/>
          <w:szCs w:val="24"/>
        </w:rPr>
      </w:pPr>
      <w:r w:rsidRPr="009B7AEB">
        <w:rPr>
          <w:sz w:val="24"/>
          <w:szCs w:val="24"/>
        </w:rPr>
        <w:t xml:space="preserve">. </w:t>
      </w:r>
      <w:r w:rsidRPr="009B7AEB">
        <w:rPr>
          <w:sz w:val="24"/>
          <w:szCs w:val="24"/>
        </w:rPr>
        <w:tab/>
        <w:t>Proteção mecânica adequada dos condutores e cabos, quadros (de comando/distribuição), caixas (derivação/passagem/aparelhagem) e restante aparelhagem elétrica.</w:t>
      </w:r>
    </w:p>
    <w:p w14:paraId="68A74FB6" w14:textId="77777777" w:rsidR="00967BA8" w:rsidRDefault="00662234" w:rsidP="00D81EF3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A prote</w:t>
      </w:r>
      <w:r w:rsidR="00D81EF3" w:rsidRPr="009B7AEB">
        <w:rPr>
          <w:sz w:val="24"/>
          <w:szCs w:val="24"/>
        </w:rPr>
        <w:t>ção das pessoas contra os riscos de contactos indiretos com massas</w:t>
      </w:r>
      <w:r w:rsidRPr="009B7AEB">
        <w:rPr>
          <w:sz w:val="24"/>
          <w:szCs w:val="24"/>
        </w:rPr>
        <w:t>, será realizada mediante a adoção de um conjunto de medidas a</w:t>
      </w:r>
      <w:r w:rsidR="00D81EF3" w:rsidRPr="009B7AEB">
        <w:rPr>
          <w:sz w:val="24"/>
          <w:szCs w:val="24"/>
        </w:rPr>
        <w:t>tivas</w:t>
      </w:r>
      <w:r w:rsidR="005F0902" w:rsidRPr="009B7AEB">
        <w:rPr>
          <w:sz w:val="24"/>
          <w:szCs w:val="24"/>
        </w:rPr>
        <w:t>,</w:t>
      </w:r>
      <w:r w:rsidR="00D81EF3" w:rsidRPr="009B7AEB">
        <w:rPr>
          <w:sz w:val="24"/>
          <w:szCs w:val="24"/>
        </w:rPr>
        <w:t xml:space="preserve"> tais como</w:t>
      </w:r>
      <w:r w:rsidR="005F0902" w:rsidRPr="009B7AEB">
        <w:rPr>
          <w:sz w:val="24"/>
          <w:szCs w:val="24"/>
        </w:rPr>
        <w:t>,</w:t>
      </w:r>
      <w:r w:rsidR="00D81EF3" w:rsidRPr="009B7AEB">
        <w:rPr>
          <w:sz w:val="24"/>
          <w:szCs w:val="24"/>
        </w:rPr>
        <w:t xml:space="preserve"> a sua ligação à instalação de terra de proteção, complementada com interruptores ou disjuntores diferenciais a s</w:t>
      </w:r>
      <w:r w:rsidRPr="009B7AEB">
        <w:rPr>
          <w:sz w:val="24"/>
          <w:szCs w:val="24"/>
        </w:rPr>
        <w:t>erem instalados nos quadros elé</w:t>
      </w:r>
      <w:r w:rsidR="00D81EF3" w:rsidRPr="009B7AEB">
        <w:rPr>
          <w:sz w:val="24"/>
          <w:szCs w:val="24"/>
        </w:rPr>
        <w:t>tricos da instalação</w:t>
      </w:r>
      <w:r w:rsidR="0091097A">
        <w:rPr>
          <w:sz w:val="24"/>
          <w:szCs w:val="24"/>
        </w:rPr>
        <w:t>, isto é, n</w:t>
      </w:r>
      <w:r w:rsidR="0091097A" w:rsidRPr="009B7AEB">
        <w:rPr>
          <w:sz w:val="24"/>
          <w:szCs w:val="24"/>
        </w:rPr>
        <w:t xml:space="preserve">a execução do presente projeto foi adotado o sistema de proteção TT, com o neutro ligado à terra de serviço e as massas ligadas à terra de proteção, sendo estes circuitos independentes dos restantes circuitos existentes. </w:t>
      </w:r>
      <w:r w:rsidR="0091097A">
        <w:rPr>
          <w:sz w:val="24"/>
          <w:szCs w:val="24"/>
        </w:rPr>
        <w:t>O</w:t>
      </w:r>
      <w:r w:rsidR="00967BA8">
        <w:rPr>
          <w:sz w:val="24"/>
          <w:szCs w:val="24"/>
        </w:rPr>
        <w:t xml:space="preserve"> calibre da proteção diferencial deverá ser tal que satisfaça a condição (4) seguidamente apresentada:</w:t>
      </w:r>
    </w:p>
    <w:p w14:paraId="75A9D906" w14:textId="77777777" w:rsidR="0091097A" w:rsidRDefault="0091097A" w:rsidP="00D81EF3">
      <w:pPr>
        <w:spacing w:before="120" w:line="360" w:lineRule="exact"/>
        <w:jc w:val="both"/>
        <w:rPr>
          <w:sz w:val="24"/>
          <w:szCs w:val="24"/>
        </w:rPr>
      </w:pPr>
    </w:p>
    <w:p w14:paraId="0FF7A834" w14:textId="77777777" w:rsidR="00967BA8" w:rsidRDefault="00967BA8" w:rsidP="00D81EF3">
      <w:pPr>
        <w:spacing w:before="120" w:line="360" w:lineRule="exact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x 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∆n</m:t>
            </m:r>
          </m:sub>
        </m:sSub>
        <m:r>
          <w:rPr>
            <w:rFonts w:ascii="Cambria Math" w:hAnsi="Cambria Math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="006E60FE">
        <w:rPr>
          <w:rFonts w:eastAsiaTheme="minorEastAsia"/>
          <w:sz w:val="24"/>
          <w:szCs w:val="24"/>
        </w:rPr>
        <w:tab/>
      </w:r>
      <w:r w:rsidR="006E60FE">
        <w:rPr>
          <w:rFonts w:eastAsiaTheme="minorEastAsia"/>
          <w:sz w:val="24"/>
          <w:szCs w:val="24"/>
        </w:rPr>
        <w:tab/>
      </w:r>
      <w:r w:rsidR="006E60FE">
        <w:rPr>
          <w:rFonts w:eastAsiaTheme="minorEastAsia"/>
          <w:sz w:val="24"/>
          <w:szCs w:val="24"/>
        </w:rPr>
        <w:tab/>
      </w:r>
      <w:r w:rsidR="006E60FE">
        <w:rPr>
          <w:rFonts w:eastAsiaTheme="minorEastAsia"/>
          <w:sz w:val="24"/>
          <w:szCs w:val="24"/>
        </w:rPr>
        <w:tab/>
      </w:r>
      <w:r w:rsidR="006E60FE">
        <w:rPr>
          <w:rFonts w:eastAsiaTheme="minorEastAsia"/>
          <w:sz w:val="24"/>
          <w:szCs w:val="24"/>
        </w:rPr>
        <w:tab/>
      </w:r>
      <w:r w:rsidR="006E60FE">
        <w:rPr>
          <w:rFonts w:eastAsiaTheme="minorEastAsia"/>
          <w:sz w:val="24"/>
          <w:szCs w:val="24"/>
        </w:rPr>
        <w:tab/>
      </w:r>
      <w:r w:rsidR="006E60FE">
        <w:rPr>
          <w:rFonts w:eastAsiaTheme="minorEastAsia"/>
          <w:sz w:val="24"/>
          <w:szCs w:val="24"/>
        </w:rPr>
        <w:tab/>
      </w:r>
      <w:r w:rsidR="006E60FE">
        <w:rPr>
          <w:rFonts w:eastAsiaTheme="minorEastAsia"/>
          <w:sz w:val="24"/>
          <w:szCs w:val="24"/>
        </w:rPr>
        <w:tab/>
      </w:r>
      <w:r w:rsidR="00A25418">
        <w:rPr>
          <w:rFonts w:eastAsiaTheme="minorEastAsia"/>
          <w:sz w:val="24"/>
          <w:szCs w:val="24"/>
        </w:rPr>
        <w:tab/>
      </w:r>
      <w:r w:rsidR="006E60FE">
        <w:rPr>
          <w:rFonts w:eastAsiaTheme="minorEastAsia"/>
          <w:sz w:val="24"/>
          <w:szCs w:val="24"/>
        </w:rPr>
        <w:t>(4)</w:t>
      </w:r>
    </w:p>
    <w:p w14:paraId="2AFC9175" w14:textId="77777777" w:rsidR="006E60FE" w:rsidRDefault="006E60FE" w:rsidP="00D81EF3">
      <w:pPr>
        <w:spacing w:before="120" w:line="360" w:lineRule="exact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Sendo,</w:t>
      </w:r>
    </w:p>
    <w:p w14:paraId="366502AE" w14:textId="77777777" w:rsidR="006E60FE" w:rsidRDefault="006E60FE" w:rsidP="006E60FE">
      <w:pPr>
        <w:spacing w:before="120" w:line="360" w:lineRule="exact"/>
        <w:ind w:left="851" w:hanging="142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>
        <w:rPr>
          <w:rFonts w:eastAsiaTheme="minorEastAsia"/>
          <w:sz w:val="24"/>
          <w:szCs w:val="24"/>
        </w:rPr>
        <w:t xml:space="preserve"> a soma das resistências do elétrodo de terra e dos condutores de proteção das massas, em Ohm;</w:t>
      </w:r>
    </w:p>
    <w:p w14:paraId="5C24AA7F" w14:textId="77777777" w:rsidR="006E60FE" w:rsidRDefault="006E60FE" w:rsidP="006E60FE">
      <w:pPr>
        <w:spacing w:before="120" w:line="360" w:lineRule="exact"/>
        <w:ind w:left="851" w:hanging="142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∆n</m:t>
            </m:r>
          </m:sub>
        </m:sSub>
      </m:oMath>
      <w:r>
        <w:rPr>
          <w:rFonts w:eastAsiaTheme="minorEastAsia"/>
          <w:sz w:val="24"/>
          <w:szCs w:val="24"/>
        </w:rPr>
        <w:t xml:space="preserve"> a corrente diferencial-residual estipulada do aparelho de proteção;</w:t>
      </w:r>
    </w:p>
    <w:p w14:paraId="05ADA973" w14:textId="77777777" w:rsidR="006E60FE" w:rsidRDefault="006E60FE" w:rsidP="006E60FE">
      <w:pPr>
        <w:spacing w:before="120" w:line="360" w:lineRule="exact"/>
        <w:ind w:left="851" w:hanging="142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>
        <w:rPr>
          <w:rFonts w:eastAsiaTheme="minorEastAsia"/>
          <w:sz w:val="24"/>
          <w:szCs w:val="24"/>
        </w:rPr>
        <w:t xml:space="preserve"> a tensão limite convencional</w:t>
      </w:r>
      <w:r w:rsidR="00273D33">
        <w:rPr>
          <w:rFonts w:eastAsiaTheme="minorEastAsia"/>
          <w:sz w:val="24"/>
          <w:szCs w:val="24"/>
        </w:rPr>
        <w:t>, 50V.</w:t>
      </w:r>
    </w:p>
    <w:p w14:paraId="724A560C" w14:textId="77777777" w:rsidR="0091097A" w:rsidRDefault="0091097A" w:rsidP="004E5668">
      <w:pPr>
        <w:spacing w:before="120" w:line="360" w:lineRule="exact"/>
        <w:jc w:val="both"/>
        <w:rPr>
          <w:sz w:val="24"/>
          <w:szCs w:val="24"/>
        </w:rPr>
      </w:pPr>
    </w:p>
    <w:p w14:paraId="28D4102F" w14:textId="77777777" w:rsidR="004E5668" w:rsidRDefault="004E5668" w:rsidP="004E5668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A terra de proteção da instalação destinada a assegurar, conjuntamente com os interruptores e/ou disjuntores diferenciais, a proteção das pessoas contra contactos indiretos, ser</w:t>
      </w:r>
      <w:r w:rsidR="001E7607">
        <w:rPr>
          <w:sz w:val="24"/>
          <w:szCs w:val="24"/>
        </w:rPr>
        <w:t>á comum à terra de proteção do P</w:t>
      </w:r>
      <w:r w:rsidRPr="009B7AEB">
        <w:rPr>
          <w:sz w:val="24"/>
          <w:szCs w:val="24"/>
        </w:rPr>
        <w:t xml:space="preserve">osto de Transformação nº </w:t>
      </w:r>
      <w:r w:rsidR="0091097A">
        <w:rPr>
          <w:sz w:val="24"/>
          <w:szCs w:val="24"/>
        </w:rPr>
        <w:t>5</w:t>
      </w:r>
      <w:r w:rsidRPr="009B7AEB">
        <w:rPr>
          <w:sz w:val="24"/>
          <w:szCs w:val="24"/>
        </w:rPr>
        <w:t>, pelo que os condutores de terra da instalação terão a sua origem no respetivo Posto de Transformação.</w:t>
      </w:r>
    </w:p>
    <w:p w14:paraId="6A7D9E6F" w14:textId="77777777" w:rsidR="0091097A" w:rsidRDefault="0091097A" w:rsidP="004E5668">
      <w:pPr>
        <w:spacing w:before="120" w:line="360" w:lineRule="exact"/>
        <w:jc w:val="both"/>
        <w:rPr>
          <w:sz w:val="24"/>
          <w:szCs w:val="24"/>
        </w:rPr>
      </w:pPr>
    </w:p>
    <w:p w14:paraId="7033ED7A" w14:textId="77777777" w:rsidR="00046196" w:rsidRDefault="00046196" w:rsidP="00046196">
      <w:pPr>
        <w:pStyle w:val="Ttulo2"/>
        <w:numPr>
          <w:ilvl w:val="1"/>
          <w:numId w:val="15"/>
        </w:numPr>
      </w:pPr>
      <w:bookmarkStart w:id="14" w:name="_Toc510102764"/>
      <w:r>
        <w:t>Ligações equipotenciais suplementares</w:t>
      </w:r>
      <w:bookmarkEnd w:id="14"/>
    </w:p>
    <w:p w14:paraId="132A4368" w14:textId="77777777" w:rsidR="00046196" w:rsidRDefault="00046196" w:rsidP="00046196"/>
    <w:p w14:paraId="5768976A" w14:textId="77777777" w:rsidR="008D3B0B" w:rsidRPr="007E30D7" w:rsidRDefault="006005F2" w:rsidP="00046196">
      <w:pPr>
        <w:jc w:val="both"/>
      </w:pPr>
      <w:r>
        <w:t>Na instalação dever-se-ão estabelecer ligações equi</w:t>
      </w:r>
      <w:r w:rsidR="00046196">
        <w:t>potenciais suplementare</w:t>
      </w:r>
      <w:r>
        <w:t xml:space="preserve">s, as quais </w:t>
      </w:r>
      <w:r w:rsidR="00364760">
        <w:t>deverão ser estabelecidas em condutor de secção não inferior a 2,5 mm</w:t>
      </w:r>
      <w:r w:rsidR="00364760">
        <w:rPr>
          <w:vertAlign w:val="superscript"/>
        </w:rPr>
        <w:t>2</w:t>
      </w:r>
      <w:r w:rsidR="00364760">
        <w:t>, ser executada</w:t>
      </w:r>
      <w:r>
        <w:t>s</w:t>
      </w:r>
      <w:r w:rsidR="00364760">
        <w:t xml:space="preserve"> no interior da </w:t>
      </w:r>
      <w:r w:rsidR="00364760" w:rsidRPr="007E30D7">
        <w:t xml:space="preserve">instalação e apresentar as ligações visíveis. Neste contexto deverão ser </w:t>
      </w:r>
      <w:proofErr w:type="spellStart"/>
      <w:r w:rsidR="00364760" w:rsidRPr="007E30D7">
        <w:t>equipotencializados</w:t>
      </w:r>
      <w:proofErr w:type="spellEnd"/>
      <w:r w:rsidR="00364760" w:rsidRPr="007E30D7">
        <w:t>:</w:t>
      </w:r>
    </w:p>
    <w:p w14:paraId="6285A4E8" w14:textId="77777777" w:rsidR="00364760" w:rsidRPr="007E30D7" w:rsidRDefault="00364760" w:rsidP="00046196">
      <w:pPr>
        <w:jc w:val="both"/>
      </w:pPr>
      <w:r w:rsidRPr="007E30D7">
        <w:tab/>
        <w:t>. Canalizações metálicas de água quente e fria, bem como ventilação e esgotos;</w:t>
      </w:r>
    </w:p>
    <w:p w14:paraId="3C144B99" w14:textId="77777777" w:rsidR="00FF6665" w:rsidRPr="007E30D7" w:rsidRDefault="00FF6665" w:rsidP="00046196">
      <w:pPr>
        <w:jc w:val="both"/>
      </w:pPr>
      <w:r w:rsidRPr="007E30D7">
        <w:tab/>
        <w:t xml:space="preserve">. </w:t>
      </w:r>
      <w:r w:rsidR="00AF1C17" w:rsidRPr="007E30D7">
        <w:t>Os elementos metálicos da construção</w:t>
      </w:r>
      <w:r w:rsidRPr="007E30D7">
        <w:t>;</w:t>
      </w:r>
    </w:p>
    <w:p w14:paraId="71A4F4F6" w14:textId="77777777" w:rsidR="00FF6665" w:rsidRPr="007E30D7" w:rsidRDefault="00FF6665" w:rsidP="00046196">
      <w:pPr>
        <w:jc w:val="both"/>
      </w:pPr>
      <w:r w:rsidRPr="007E30D7">
        <w:lastRenderedPageBreak/>
        <w:tab/>
        <w:t>. Caminhos de cabos</w:t>
      </w:r>
      <w:r w:rsidR="00AF1C17" w:rsidRPr="007E30D7">
        <w:t>;</w:t>
      </w:r>
    </w:p>
    <w:p w14:paraId="60566D0A" w14:textId="77777777" w:rsidR="007E30D7" w:rsidRPr="007E30D7" w:rsidRDefault="007E30D7" w:rsidP="00046196">
      <w:pPr>
        <w:jc w:val="both"/>
      </w:pPr>
      <w:r w:rsidRPr="007E30D7">
        <w:tab/>
        <w:t>. Massas metálicas dos equipamentos de utilização;</w:t>
      </w:r>
    </w:p>
    <w:p w14:paraId="6EA1F338" w14:textId="77777777" w:rsidR="007E30D7" w:rsidRPr="007E30D7" w:rsidRDefault="007E30D7" w:rsidP="00046196">
      <w:pPr>
        <w:jc w:val="both"/>
      </w:pPr>
      <w:r w:rsidRPr="007E30D7">
        <w:t xml:space="preserve">Nas instalações sanitárias deverão ainda ser </w:t>
      </w:r>
      <w:proofErr w:type="spellStart"/>
      <w:r w:rsidRPr="007E30D7">
        <w:t>equipotencializados</w:t>
      </w:r>
      <w:proofErr w:type="spellEnd"/>
      <w:r w:rsidRPr="007E30D7">
        <w:t xml:space="preserve"> os seguintes elementos:</w:t>
      </w:r>
    </w:p>
    <w:p w14:paraId="55FC9C56" w14:textId="77777777" w:rsidR="00364760" w:rsidRPr="007E30D7" w:rsidRDefault="00364760" w:rsidP="00364760">
      <w:pPr>
        <w:ind w:left="851" w:hanging="142"/>
        <w:jc w:val="both"/>
      </w:pPr>
      <w:r w:rsidRPr="007E30D7">
        <w:t>. Louças sanitárias quando metálicas e respetivos tubos de escoamento e sifão (se metálicos);</w:t>
      </w:r>
    </w:p>
    <w:p w14:paraId="570665C9" w14:textId="77777777" w:rsidR="00364760" w:rsidRPr="007E30D7" w:rsidRDefault="00364760" w:rsidP="00364760">
      <w:pPr>
        <w:ind w:left="851" w:hanging="142"/>
        <w:jc w:val="both"/>
      </w:pPr>
      <w:r w:rsidRPr="007E30D7">
        <w:t>.</w:t>
      </w:r>
      <w:r w:rsidRPr="007E30D7">
        <w:tab/>
        <w:t>Aberturas de ventilação mecânica e respetivas condutas;</w:t>
      </w:r>
    </w:p>
    <w:p w14:paraId="2B7BA1FE" w14:textId="77777777" w:rsidR="00364760" w:rsidRPr="007E30D7" w:rsidRDefault="00364760" w:rsidP="00364760">
      <w:pPr>
        <w:ind w:left="851" w:hanging="142"/>
        <w:jc w:val="both"/>
      </w:pPr>
      <w:r w:rsidRPr="007E30D7">
        <w:t>.</w:t>
      </w:r>
      <w:r w:rsidRPr="007E30D7">
        <w:tab/>
        <w:t>Todos os restantes elementos condutores incluindo aros de portas e janelas</w:t>
      </w:r>
      <w:r w:rsidR="00FF6665" w:rsidRPr="007E30D7">
        <w:t>;</w:t>
      </w:r>
    </w:p>
    <w:p w14:paraId="41025C2C" w14:textId="77777777" w:rsidR="00FF6665" w:rsidRDefault="00BC41C5" w:rsidP="00BC41C5">
      <w:pPr>
        <w:jc w:val="both"/>
      </w:pPr>
      <w:r>
        <w:t xml:space="preserve">O condutor de </w:t>
      </w:r>
      <w:proofErr w:type="spellStart"/>
      <w:r>
        <w:t>equipotencialidade</w:t>
      </w:r>
      <w:proofErr w:type="spellEnd"/>
      <w:r>
        <w:t xml:space="preserve"> principal deverá ter secção não inferior a metade da secção do condutor de proteção de maior secção, podendo este valor ser limitado a 25 mm</w:t>
      </w:r>
      <w:r>
        <w:rPr>
          <w:vertAlign w:val="superscript"/>
        </w:rPr>
        <w:t>2</w:t>
      </w:r>
      <w:r>
        <w:t xml:space="preserve"> se de cobre.</w:t>
      </w:r>
    </w:p>
    <w:p w14:paraId="34374194" w14:textId="77777777" w:rsidR="008901A1" w:rsidRDefault="008901A1" w:rsidP="00364760">
      <w:pPr>
        <w:ind w:left="851" w:hanging="142"/>
        <w:jc w:val="both"/>
      </w:pPr>
    </w:p>
    <w:p w14:paraId="46DBA49B" w14:textId="77777777" w:rsidR="006174BE" w:rsidRPr="00116E86" w:rsidRDefault="006174BE" w:rsidP="00046196">
      <w:pPr>
        <w:pStyle w:val="Ttulo1"/>
        <w:numPr>
          <w:ilvl w:val="0"/>
          <w:numId w:val="1"/>
        </w:numPr>
      </w:pPr>
      <w:bookmarkStart w:id="15" w:name="_Toc510102765"/>
      <w:r>
        <w:t>Aparelhagem elétrica</w:t>
      </w:r>
      <w:bookmarkEnd w:id="15"/>
    </w:p>
    <w:p w14:paraId="73469FFA" w14:textId="77777777" w:rsidR="006174BE" w:rsidRPr="004D37EB" w:rsidRDefault="006174BE" w:rsidP="006174BE"/>
    <w:p w14:paraId="77743992" w14:textId="77777777" w:rsidR="006174BE" w:rsidRPr="004D37EB" w:rsidRDefault="006174BE" w:rsidP="006174BE">
      <w:pPr>
        <w:pStyle w:val="Ttulo2"/>
      </w:pPr>
      <w:bookmarkStart w:id="16" w:name="_Toc144809375"/>
      <w:bookmarkStart w:id="17" w:name="_Toc510102766"/>
      <w:r>
        <w:t xml:space="preserve">7.1 </w:t>
      </w:r>
      <w:r w:rsidRPr="004D37EB">
        <w:t>Aparelhagem do comando local da iluminação</w:t>
      </w:r>
      <w:bookmarkEnd w:id="16"/>
      <w:bookmarkEnd w:id="17"/>
    </w:p>
    <w:p w14:paraId="40D18AB4" w14:textId="77777777" w:rsidR="006174BE" w:rsidRPr="00E07C38" w:rsidRDefault="006174BE" w:rsidP="006174BE">
      <w:pPr>
        <w:spacing w:before="120" w:line="360" w:lineRule="exact"/>
        <w:jc w:val="both"/>
      </w:pPr>
      <w:r w:rsidRPr="00E07C38">
        <w:t>A aparelhagem para o comando local dos circuitos de iluminação (interruptores, comutadores e botões de pressão), para além de de</w:t>
      </w:r>
      <w:r w:rsidR="00C16663">
        <w:t>ver cumprir os índices de prote</w:t>
      </w:r>
      <w:r w:rsidRPr="00E07C38">
        <w:t xml:space="preserve">ção do local adequado às </w:t>
      </w:r>
      <w:r w:rsidR="00C16663">
        <w:t>influências externas locais</w:t>
      </w:r>
      <w:r w:rsidRPr="00E07C38">
        <w:t xml:space="preserve">, deverão ser adequados para tensão estipulada de 250 V/50 Hz e corrente estipulada de </w:t>
      </w:r>
      <w:smartTag w:uri="urn:schemas-microsoft-com:office:smarttags" w:element="metricconverter">
        <w:smartTagPr>
          <w:attr w:name="ProductID" w:val="10 a"/>
        </w:smartTagPr>
        <w:r w:rsidRPr="00E07C38">
          <w:t>10 A</w:t>
        </w:r>
      </w:smartTag>
      <w:r w:rsidRPr="00E07C38">
        <w:t xml:space="preserve">, </w:t>
      </w:r>
      <w:r w:rsidR="00C16663">
        <w:t xml:space="preserve">devendo </w:t>
      </w:r>
      <w:r w:rsidRPr="00E07C38">
        <w:t>possuir as seguintes características:</w:t>
      </w:r>
    </w:p>
    <w:p w14:paraId="41C2EE30" w14:textId="77777777" w:rsidR="00C16663" w:rsidRDefault="00C16663" w:rsidP="00C16663">
      <w:pPr>
        <w:tabs>
          <w:tab w:val="num" w:pos="900"/>
        </w:tabs>
        <w:spacing w:before="120" w:after="0" w:line="360" w:lineRule="exact"/>
        <w:ind w:left="709" w:hanging="142"/>
        <w:jc w:val="both"/>
      </w:pPr>
      <w:r>
        <w:t>.</w:t>
      </w:r>
      <w:r>
        <w:tab/>
      </w:r>
      <w:r w:rsidR="006174BE" w:rsidRPr="00E07C38">
        <w:t xml:space="preserve">Em zonas com canalizações elétricas tipo embebido, ser para montagem encastrada em paredes a cerca de </w:t>
      </w:r>
      <w:smartTag w:uri="urn:schemas-microsoft-com:office:smarttags" w:element="metricconverter">
        <w:smartTagPr>
          <w:attr w:name="ProductID" w:val="1,20 m"/>
        </w:smartTagPr>
        <w:r w:rsidR="006174BE" w:rsidRPr="00E07C38">
          <w:t>1,20 m</w:t>
        </w:r>
      </w:smartTag>
      <w:r w:rsidR="006174BE" w:rsidRPr="00E07C38">
        <w:t xml:space="preserve"> do pavimento, com teclas de t</w:t>
      </w:r>
      <w:r>
        <w:t>oque largo e espelhos quadrados;</w:t>
      </w:r>
    </w:p>
    <w:p w14:paraId="6E387642" w14:textId="77777777" w:rsidR="006174BE" w:rsidRPr="00E07C38" w:rsidRDefault="00C16663" w:rsidP="00C16663">
      <w:pPr>
        <w:tabs>
          <w:tab w:val="num" w:pos="900"/>
        </w:tabs>
        <w:spacing w:before="120" w:after="0" w:line="360" w:lineRule="exact"/>
        <w:ind w:left="709" w:hanging="142"/>
        <w:jc w:val="both"/>
      </w:pPr>
      <w:r>
        <w:t>.</w:t>
      </w:r>
      <w:r>
        <w:tab/>
        <w:t>E</w:t>
      </w:r>
      <w:r w:rsidR="006174BE" w:rsidRPr="00E07C38">
        <w:t xml:space="preserve">m zonas com canalizações elétricas do tipo à vista, ser para montagem saliente nas paredes ou pilares, a cerca de </w:t>
      </w:r>
      <w:smartTag w:uri="urn:schemas-microsoft-com:office:smarttags" w:element="metricconverter">
        <w:smartTagPr>
          <w:attr w:name="ProductID" w:val="1,50 m"/>
        </w:smartTagPr>
        <w:r w:rsidR="006174BE" w:rsidRPr="00E07C38">
          <w:t>1,50 m</w:t>
        </w:r>
      </w:smartTag>
      <w:r w:rsidR="006174BE" w:rsidRPr="00E07C38">
        <w:t xml:space="preserve"> do pavimento, de construção estanque, com vedantes por anilhas de aperto em borracha, apertos mecânicos e bucim para a entrada de cabo.</w:t>
      </w:r>
    </w:p>
    <w:p w14:paraId="071DC57B" w14:textId="77777777" w:rsidR="00C16663" w:rsidRDefault="00C16663" w:rsidP="006174BE">
      <w:pPr>
        <w:pStyle w:val="Ttulo2"/>
      </w:pPr>
      <w:bookmarkStart w:id="18" w:name="_Toc144809376"/>
    </w:p>
    <w:p w14:paraId="1C2DAAC5" w14:textId="77777777" w:rsidR="006174BE" w:rsidRPr="00E07C38" w:rsidRDefault="00C16663" w:rsidP="006174BE">
      <w:pPr>
        <w:pStyle w:val="Ttulo2"/>
      </w:pPr>
      <w:bookmarkStart w:id="19" w:name="_Toc510102767"/>
      <w:r>
        <w:t>7</w:t>
      </w:r>
      <w:r w:rsidR="006174BE" w:rsidRPr="00E07C38">
        <w:t>.2</w:t>
      </w:r>
      <w:r w:rsidR="006174BE">
        <w:t xml:space="preserve"> </w:t>
      </w:r>
      <w:r w:rsidR="006174BE" w:rsidRPr="00E07C38">
        <w:t>Tomadas</w:t>
      </w:r>
      <w:bookmarkEnd w:id="18"/>
      <w:bookmarkEnd w:id="19"/>
    </w:p>
    <w:p w14:paraId="1EFD0C0E" w14:textId="77777777" w:rsidR="00C16663" w:rsidRPr="002A3B71" w:rsidRDefault="006174BE" w:rsidP="006174BE">
      <w:pPr>
        <w:spacing w:before="120" w:line="360" w:lineRule="exact"/>
        <w:jc w:val="both"/>
      </w:pPr>
      <w:r w:rsidRPr="002A3B71">
        <w:t>Os circuitos de tomadas de uso geral destinam-se a alimentar equipamentos de utilização de baixa potência e</w:t>
      </w:r>
      <w:r w:rsidR="00ED71E3">
        <w:t>,</w:t>
      </w:r>
      <w:r w:rsidRPr="002A3B71">
        <w:t xml:space="preserve"> como tal, serão distintos dos circuitos destinados a aparelhos de utilização específicos. Nestes circuitos não devem existir mais de oito pontos de ligação.</w:t>
      </w:r>
    </w:p>
    <w:p w14:paraId="6CC4294F" w14:textId="77777777" w:rsidR="006174BE" w:rsidRPr="002A3B71" w:rsidRDefault="006174BE" w:rsidP="006174BE">
      <w:pPr>
        <w:spacing w:before="120" w:line="360" w:lineRule="exact"/>
        <w:jc w:val="both"/>
      </w:pPr>
      <w:r w:rsidRPr="00393393">
        <w:t>Os circuitos de tomadas de uso específico destinam-se à alimentação de equipamentos que necessitam de um circuito próprio quer por questões de potência absorvida, quer por questões de ordem operacional.</w:t>
      </w:r>
      <w:r w:rsidRPr="002A3B71">
        <w:t xml:space="preserve"> </w:t>
      </w:r>
    </w:p>
    <w:p w14:paraId="3C71ACB1" w14:textId="77777777" w:rsidR="006174BE" w:rsidRPr="002A3B71" w:rsidRDefault="006174BE" w:rsidP="006174BE">
      <w:pPr>
        <w:spacing w:before="120" w:line="360" w:lineRule="exact"/>
        <w:jc w:val="both"/>
      </w:pPr>
      <w:r w:rsidRPr="002A3B71">
        <w:lastRenderedPageBreak/>
        <w:t xml:space="preserve">De acordo com </w:t>
      </w:r>
      <w:r w:rsidR="009F7543">
        <w:t>a Regra Técnica 801.5.8</w:t>
      </w:r>
      <w:r w:rsidRPr="002A3B71">
        <w:t xml:space="preserve">, a secção mínima dos condutores </w:t>
      </w:r>
      <w:r w:rsidR="009F7543">
        <w:t>de alimentação dos circuitos de tomadas d</w:t>
      </w:r>
      <w:r w:rsidRPr="002A3B71">
        <w:t>everá ser de 2,5 mm². Os tubos</w:t>
      </w:r>
      <w:r w:rsidR="009F7543">
        <w:t xml:space="preserve">, caso se aplique, </w:t>
      </w:r>
      <w:r w:rsidRPr="002A3B71">
        <w:t xml:space="preserve">por sua vez deverão ter um diâmetro mínimo igual a </w:t>
      </w:r>
      <w:smartTag w:uri="urn:schemas-microsoft-com:office:smarttags" w:element="metricconverter">
        <w:smartTagPr>
          <w:attr w:name="ProductID" w:val="16 mm"/>
        </w:smartTagPr>
        <w:r w:rsidRPr="002A3B71">
          <w:t>16 mm</w:t>
        </w:r>
      </w:smartTag>
      <w:r w:rsidRPr="002A3B71">
        <w:t>.</w:t>
      </w:r>
    </w:p>
    <w:p w14:paraId="6FFAD8D7" w14:textId="77777777" w:rsidR="006174BE" w:rsidRPr="002A3B71" w:rsidRDefault="006174BE" w:rsidP="006174BE">
      <w:pPr>
        <w:spacing w:before="120" w:line="360" w:lineRule="exact"/>
        <w:jc w:val="both"/>
      </w:pPr>
      <w:r w:rsidRPr="002A3B71">
        <w:t>Por cada circuito de toma</w:t>
      </w:r>
      <w:r w:rsidR="009F7543">
        <w:t>das foi prevista uma prote</w:t>
      </w:r>
      <w:r w:rsidRPr="002A3B71">
        <w:t xml:space="preserve">ção através de disjuntor seccionador unipolar (de corte no ar) do tipo </w:t>
      </w:r>
      <w:proofErr w:type="spellStart"/>
      <w:r w:rsidRPr="002A3B71">
        <w:t>magnetotérmico</w:t>
      </w:r>
      <w:proofErr w:type="spellEnd"/>
      <w:r w:rsidRPr="002A3B71">
        <w:t>, com curva de disparo do tipo C, para a tensão estipulada de 250</w:t>
      </w:r>
      <w:r>
        <w:t> </w:t>
      </w:r>
      <w:r w:rsidRPr="002A3B71">
        <w:t xml:space="preserve">V/50 Hz e corrente estipulada de </w:t>
      </w:r>
      <w:smartTag w:uri="urn:schemas-microsoft-com:office:smarttags" w:element="metricconverter">
        <w:smartTagPr>
          <w:attr w:name="ProductID" w:val="16 A"/>
        </w:smartTagPr>
        <w:r w:rsidRPr="002A3B71">
          <w:t>16 A</w:t>
        </w:r>
      </w:smartTag>
      <w:r w:rsidRPr="002A3B71">
        <w:t xml:space="preserve">, por forma a proteger a canalização e a aparelhagem existente. </w:t>
      </w:r>
    </w:p>
    <w:p w14:paraId="055DA872" w14:textId="77777777" w:rsidR="006174BE" w:rsidRDefault="006174BE" w:rsidP="006174BE">
      <w:pPr>
        <w:spacing w:before="120" w:line="360" w:lineRule="exact"/>
        <w:jc w:val="both"/>
      </w:pPr>
      <w:r w:rsidRPr="002A3B71">
        <w:t xml:space="preserve">As tomadas de corrente deverão cumprir os índices de proteção do local adequado às </w:t>
      </w:r>
      <w:r w:rsidR="009F7543">
        <w:t>influências externas locais</w:t>
      </w:r>
      <w:r w:rsidRPr="00232423">
        <w:t>,</w:t>
      </w:r>
      <w:r w:rsidRPr="002A3B71">
        <w:t xml:space="preserve"> </w:t>
      </w:r>
      <w:r w:rsidR="009F7543">
        <w:t>possuir uma</w:t>
      </w:r>
      <w:r w:rsidRPr="002A3B71">
        <w:t xml:space="preserve"> tensão estipulada de 250 V/50 Hz e </w:t>
      </w:r>
      <w:r w:rsidR="009F7543">
        <w:t xml:space="preserve">uma </w:t>
      </w:r>
      <w:r w:rsidRPr="002A3B71">
        <w:t xml:space="preserve">corrente </w:t>
      </w:r>
      <w:r w:rsidR="00726F48">
        <w:t>estip</w:t>
      </w:r>
      <w:r w:rsidR="009F7543">
        <w:t>ulada</w:t>
      </w:r>
      <w:r w:rsidRPr="002A3B71">
        <w:t xml:space="preserve"> de </w:t>
      </w:r>
      <w:smartTag w:uri="urn:schemas-microsoft-com:office:smarttags" w:element="metricconverter">
        <w:smartTagPr>
          <w:attr w:name="ProductID" w:val="16 A"/>
        </w:smartTagPr>
        <w:r w:rsidRPr="002A3B71">
          <w:t>16 A</w:t>
        </w:r>
      </w:smartTag>
      <w:r w:rsidRPr="002A3B71">
        <w:t>, com contacto de terra tipo “</w:t>
      </w:r>
      <w:proofErr w:type="spellStart"/>
      <w:r w:rsidRPr="002A3B71">
        <w:t>schuko</w:t>
      </w:r>
      <w:proofErr w:type="spellEnd"/>
      <w:r w:rsidRPr="002A3B71">
        <w:t xml:space="preserve">” e ser instaladas a </w:t>
      </w:r>
      <w:r w:rsidR="009F7543">
        <w:t>uma altura do pavimento não inferior a 0,30 m</w:t>
      </w:r>
      <w:r w:rsidRPr="002A3B71">
        <w:t xml:space="preserve">. </w:t>
      </w:r>
    </w:p>
    <w:p w14:paraId="7513C619" w14:textId="77777777" w:rsidR="00302804" w:rsidRDefault="00302804" w:rsidP="006174BE">
      <w:pPr>
        <w:spacing w:before="120" w:line="360" w:lineRule="exact"/>
        <w:jc w:val="both"/>
      </w:pPr>
    </w:p>
    <w:p w14:paraId="12A39F20" w14:textId="77777777" w:rsidR="00302804" w:rsidRDefault="00302804" w:rsidP="00302804">
      <w:pPr>
        <w:pStyle w:val="Ttulo2"/>
        <w:numPr>
          <w:ilvl w:val="1"/>
          <w:numId w:val="1"/>
        </w:numPr>
      </w:pPr>
      <w:bookmarkStart w:id="20" w:name="_Toc510102768"/>
      <w:r>
        <w:t>Características gerais</w:t>
      </w:r>
      <w:bookmarkEnd w:id="20"/>
    </w:p>
    <w:p w14:paraId="2A1C53C9" w14:textId="77777777" w:rsidR="00302804" w:rsidRDefault="00302804" w:rsidP="00302804"/>
    <w:p w14:paraId="1BC71299" w14:textId="77777777" w:rsidR="00302804" w:rsidRDefault="00302804" w:rsidP="00302804">
      <w:pPr>
        <w:jc w:val="both"/>
      </w:pPr>
      <w:r>
        <w:t>A aparelhagem elétrica a aplicar na instalação de utilização de energia elétrica deverá possuir características adequadas às influências externas do local onde é instalada. Neste contexto, estes deverão apresentar os seguintes índices mínimos de proteção (IP e IK) apresentados na Tabela III.</w:t>
      </w:r>
    </w:p>
    <w:p w14:paraId="3F21437C" w14:textId="77777777" w:rsidR="00A25418" w:rsidRPr="00D60620" w:rsidRDefault="00A25418" w:rsidP="00A25418">
      <w:pPr>
        <w:jc w:val="center"/>
        <w:rPr>
          <w:rFonts w:eastAsiaTheme="minorEastAsia"/>
          <w:sz w:val="16"/>
          <w:szCs w:val="16"/>
        </w:rPr>
      </w:pPr>
      <w:r w:rsidRPr="00D60620">
        <w:rPr>
          <w:rFonts w:eastAsiaTheme="minorEastAsia"/>
          <w:b/>
          <w:sz w:val="16"/>
          <w:szCs w:val="16"/>
        </w:rPr>
        <w:t>Tabela II</w:t>
      </w:r>
      <w:r w:rsidR="006B3C7E">
        <w:rPr>
          <w:rFonts w:eastAsiaTheme="minorEastAsia"/>
          <w:b/>
          <w:sz w:val="16"/>
          <w:szCs w:val="16"/>
        </w:rPr>
        <w:t>I</w:t>
      </w:r>
      <w:r w:rsidRPr="00D60620">
        <w:rPr>
          <w:rFonts w:eastAsiaTheme="minorEastAsia"/>
          <w:b/>
          <w:sz w:val="16"/>
          <w:szCs w:val="16"/>
        </w:rPr>
        <w:t>:</w:t>
      </w:r>
      <w:r w:rsidRPr="00D60620">
        <w:rPr>
          <w:rFonts w:eastAsiaTheme="minorEastAsia"/>
          <w:sz w:val="16"/>
          <w:szCs w:val="16"/>
        </w:rPr>
        <w:t xml:space="preserve"> </w:t>
      </w:r>
      <w:r w:rsidR="006B3C7E">
        <w:rPr>
          <w:rFonts w:eastAsiaTheme="minorEastAsia"/>
          <w:sz w:val="16"/>
          <w:szCs w:val="16"/>
        </w:rPr>
        <w:t>Índices mínimos de proteção em função da classificação quanto à influência externa do local</w:t>
      </w:r>
      <w:r w:rsidRPr="00D60620">
        <w:rPr>
          <w:rFonts w:eastAsiaTheme="minorEastAsia"/>
          <w:sz w:val="16"/>
          <w:szCs w:val="16"/>
        </w:rPr>
        <w:t>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02804" w14:paraId="44F0A11B" w14:textId="77777777" w:rsidTr="00302804">
        <w:tc>
          <w:tcPr>
            <w:tcW w:w="2831" w:type="dxa"/>
          </w:tcPr>
          <w:p w14:paraId="7A26C5F5" w14:textId="77777777" w:rsidR="00302804" w:rsidRDefault="00302804" w:rsidP="00302804">
            <w:pPr>
              <w:jc w:val="center"/>
            </w:pPr>
            <w:r>
              <w:t>Classificação do local</w:t>
            </w:r>
          </w:p>
        </w:tc>
        <w:tc>
          <w:tcPr>
            <w:tcW w:w="2831" w:type="dxa"/>
          </w:tcPr>
          <w:p w14:paraId="3C854702" w14:textId="77777777" w:rsidR="00302804" w:rsidRDefault="00302804" w:rsidP="00302804">
            <w:pPr>
              <w:jc w:val="center"/>
            </w:pPr>
            <w:r>
              <w:t>IP</w:t>
            </w:r>
          </w:p>
        </w:tc>
        <w:tc>
          <w:tcPr>
            <w:tcW w:w="2832" w:type="dxa"/>
          </w:tcPr>
          <w:p w14:paraId="6001ED11" w14:textId="77777777" w:rsidR="00302804" w:rsidRDefault="00302804" w:rsidP="00302804">
            <w:pPr>
              <w:jc w:val="center"/>
            </w:pPr>
            <w:r>
              <w:t>IK</w:t>
            </w:r>
          </w:p>
        </w:tc>
      </w:tr>
      <w:tr w:rsidR="00302804" w14:paraId="362565DB" w14:textId="77777777" w:rsidTr="00302804">
        <w:tc>
          <w:tcPr>
            <w:tcW w:w="2831" w:type="dxa"/>
          </w:tcPr>
          <w:p w14:paraId="5E617348" w14:textId="77777777" w:rsidR="00302804" w:rsidRDefault="00302804" w:rsidP="00302804">
            <w:pPr>
              <w:jc w:val="center"/>
            </w:pPr>
            <w:r>
              <w:t>AA4 + AB4</w:t>
            </w:r>
          </w:p>
        </w:tc>
        <w:tc>
          <w:tcPr>
            <w:tcW w:w="2831" w:type="dxa"/>
          </w:tcPr>
          <w:p w14:paraId="5B906F44" w14:textId="77777777" w:rsidR="00302804" w:rsidRDefault="00302804" w:rsidP="00302804">
            <w:pPr>
              <w:jc w:val="center"/>
            </w:pPr>
            <w:r>
              <w:t>IP X0</w:t>
            </w:r>
          </w:p>
        </w:tc>
        <w:tc>
          <w:tcPr>
            <w:tcW w:w="2832" w:type="dxa"/>
          </w:tcPr>
          <w:p w14:paraId="4F0962F0" w14:textId="77777777" w:rsidR="00302804" w:rsidRDefault="00302804" w:rsidP="00302804">
            <w:pPr>
              <w:jc w:val="center"/>
            </w:pPr>
            <w:r>
              <w:t>IK 04</w:t>
            </w:r>
          </w:p>
        </w:tc>
      </w:tr>
      <w:tr w:rsidR="00302804" w14:paraId="25F673F4" w14:textId="77777777" w:rsidTr="00302804">
        <w:tc>
          <w:tcPr>
            <w:tcW w:w="2831" w:type="dxa"/>
          </w:tcPr>
          <w:p w14:paraId="53C16623" w14:textId="77777777" w:rsidR="00302804" w:rsidRDefault="00302804" w:rsidP="00302804">
            <w:pPr>
              <w:jc w:val="center"/>
            </w:pPr>
            <w:r>
              <w:t>AG2</w:t>
            </w:r>
          </w:p>
        </w:tc>
        <w:tc>
          <w:tcPr>
            <w:tcW w:w="2831" w:type="dxa"/>
          </w:tcPr>
          <w:p w14:paraId="3D7835EA" w14:textId="77777777" w:rsidR="00302804" w:rsidRDefault="00302804" w:rsidP="00302804">
            <w:pPr>
              <w:jc w:val="center"/>
            </w:pPr>
            <w:r>
              <w:t>IP 20</w:t>
            </w:r>
          </w:p>
        </w:tc>
        <w:tc>
          <w:tcPr>
            <w:tcW w:w="2832" w:type="dxa"/>
          </w:tcPr>
          <w:p w14:paraId="47B92CBF" w14:textId="77777777" w:rsidR="00302804" w:rsidRDefault="00302804" w:rsidP="00302804">
            <w:pPr>
              <w:jc w:val="center"/>
            </w:pPr>
            <w:r>
              <w:t>IK 09</w:t>
            </w:r>
          </w:p>
        </w:tc>
      </w:tr>
      <w:tr w:rsidR="00F23923" w14:paraId="3E4F8249" w14:textId="77777777" w:rsidTr="0071403D">
        <w:tc>
          <w:tcPr>
            <w:tcW w:w="2831" w:type="dxa"/>
          </w:tcPr>
          <w:p w14:paraId="7ACB25F0" w14:textId="77777777" w:rsidR="00F23923" w:rsidRDefault="00F23923" w:rsidP="00F23923">
            <w:pPr>
              <w:jc w:val="center"/>
            </w:pPr>
            <w:r>
              <w:t>V1 (AD3+BB2+BC3)</w:t>
            </w:r>
          </w:p>
        </w:tc>
        <w:tc>
          <w:tcPr>
            <w:tcW w:w="5663" w:type="dxa"/>
            <w:gridSpan w:val="2"/>
          </w:tcPr>
          <w:p w14:paraId="5E7B6145" w14:textId="77777777" w:rsidR="00F23923" w:rsidRPr="00F23923" w:rsidRDefault="00F23923" w:rsidP="00F23923">
            <w:pPr>
              <w:jc w:val="center"/>
              <w:rPr>
                <w:sz w:val="20"/>
                <w:szCs w:val="20"/>
              </w:rPr>
            </w:pPr>
            <w:r w:rsidRPr="00F23923">
              <w:rPr>
                <w:sz w:val="20"/>
                <w:szCs w:val="20"/>
              </w:rPr>
              <w:t xml:space="preserve">Alimentados a TRS ou protegidos por diferencial de 30 </w:t>
            </w:r>
            <w:proofErr w:type="spellStart"/>
            <w:r w:rsidRPr="00F23923">
              <w:rPr>
                <w:sz w:val="20"/>
                <w:szCs w:val="20"/>
              </w:rPr>
              <w:t>mA</w:t>
            </w:r>
            <w:proofErr w:type="spellEnd"/>
            <w:r w:rsidRPr="00F23923">
              <w:rPr>
                <w:sz w:val="20"/>
                <w:szCs w:val="20"/>
              </w:rPr>
              <w:t xml:space="preserve"> (apenas </w:t>
            </w:r>
            <w:proofErr w:type="spellStart"/>
            <w:r w:rsidRPr="00F23923">
              <w:rPr>
                <w:sz w:val="20"/>
                <w:szCs w:val="20"/>
              </w:rPr>
              <w:t>equip</w:t>
            </w:r>
            <w:proofErr w:type="spellEnd"/>
            <w:r w:rsidRPr="00F23923">
              <w:rPr>
                <w:sz w:val="20"/>
                <w:szCs w:val="20"/>
              </w:rPr>
              <w:t>. de aquecimento de água)</w:t>
            </w:r>
          </w:p>
        </w:tc>
      </w:tr>
      <w:tr w:rsidR="00F23923" w14:paraId="704A3578" w14:textId="77777777" w:rsidTr="000D7C64">
        <w:tc>
          <w:tcPr>
            <w:tcW w:w="2831" w:type="dxa"/>
          </w:tcPr>
          <w:p w14:paraId="0B460BC8" w14:textId="77777777" w:rsidR="00F23923" w:rsidRDefault="00F23923" w:rsidP="00F23923">
            <w:pPr>
              <w:jc w:val="center"/>
            </w:pPr>
            <w:r>
              <w:t>V2 (AD5+AD4+BB3+BC3)</w:t>
            </w:r>
          </w:p>
        </w:tc>
        <w:tc>
          <w:tcPr>
            <w:tcW w:w="5663" w:type="dxa"/>
            <w:gridSpan w:val="2"/>
          </w:tcPr>
          <w:p w14:paraId="193EA24B" w14:textId="77777777" w:rsidR="00F23923" w:rsidRDefault="00F23923" w:rsidP="00F239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</w:t>
            </w:r>
            <w:r w:rsidRPr="00F23923">
              <w:rPr>
                <w:sz w:val="20"/>
                <w:szCs w:val="20"/>
              </w:rPr>
              <w:t>quip</w:t>
            </w:r>
            <w:proofErr w:type="spellEnd"/>
            <w:r w:rsidRPr="00F23923">
              <w:rPr>
                <w:sz w:val="20"/>
                <w:szCs w:val="20"/>
              </w:rPr>
              <w:t>. de aquecimento de água</w:t>
            </w:r>
            <w:r>
              <w:rPr>
                <w:sz w:val="20"/>
                <w:szCs w:val="20"/>
              </w:rPr>
              <w:t xml:space="preserve"> e/ou iluminação classe I desde que protegidos por diferencial de 30 </w:t>
            </w:r>
            <w:proofErr w:type="spellStart"/>
            <w:r>
              <w:rPr>
                <w:sz w:val="20"/>
                <w:szCs w:val="20"/>
              </w:rPr>
              <w:t>mA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12E4D849" w14:textId="77777777" w:rsidR="00F23923" w:rsidRPr="00F23923" w:rsidRDefault="00F23923" w:rsidP="00F23923">
            <w:pPr>
              <w:jc w:val="center"/>
            </w:pPr>
            <w:r w:rsidRPr="00F23923">
              <w:rPr>
                <w:sz w:val="20"/>
                <w:szCs w:val="20"/>
              </w:rPr>
              <w:t>Equipamentos iluminação classe II</w:t>
            </w:r>
          </w:p>
        </w:tc>
      </w:tr>
      <w:tr w:rsidR="00F23923" w14:paraId="2FA3A01F" w14:textId="77777777" w:rsidTr="007D57FD">
        <w:tc>
          <w:tcPr>
            <w:tcW w:w="2831" w:type="dxa"/>
          </w:tcPr>
          <w:p w14:paraId="69F22B56" w14:textId="77777777" w:rsidR="00F23923" w:rsidRDefault="00F23923" w:rsidP="00F23923">
            <w:pPr>
              <w:jc w:val="center"/>
            </w:pPr>
            <w:r>
              <w:t>V3 (AD7+BB3+BC3)</w:t>
            </w:r>
          </w:p>
        </w:tc>
        <w:tc>
          <w:tcPr>
            <w:tcW w:w="5663" w:type="dxa"/>
            <w:gridSpan w:val="2"/>
            <w:shd w:val="clear" w:color="auto" w:fill="auto"/>
          </w:tcPr>
          <w:p w14:paraId="0A756E11" w14:textId="77777777" w:rsidR="00F23923" w:rsidRDefault="00F23923" w:rsidP="00F2392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Equip</w:t>
            </w:r>
            <w:proofErr w:type="spellEnd"/>
            <w:r>
              <w:rPr>
                <w:sz w:val="20"/>
                <w:szCs w:val="20"/>
              </w:rPr>
              <w:t xml:space="preserve">. de classe I desde que protegidos por diferencial de 30 </w:t>
            </w:r>
            <w:proofErr w:type="spellStart"/>
            <w:r>
              <w:rPr>
                <w:sz w:val="20"/>
                <w:szCs w:val="20"/>
              </w:rPr>
              <w:t>mA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14:paraId="560C4443" w14:textId="77777777" w:rsidR="00F23923" w:rsidRDefault="00F23923" w:rsidP="00F23923">
            <w:pPr>
              <w:jc w:val="center"/>
            </w:pPr>
            <w:r w:rsidRPr="00F23923">
              <w:rPr>
                <w:sz w:val="20"/>
                <w:szCs w:val="20"/>
              </w:rPr>
              <w:t>Equipamentos classe II</w:t>
            </w:r>
          </w:p>
        </w:tc>
      </w:tr>
      <w:tr w:rsidR="00F23923" w14:paraId="02773B5F" w14:textId="77777777" w:rsidTr="00302804">
        <w:tc>
          <w:tcPr>
            <w:tcW w:w="2831" w:type="dxa"/>
          </w:tcPr>
          <w:p w14:paraId="3342A0AD" w14:textId="77777777" w:rsidR="00F23923" w:rsidRDefault="00F23923" w:rsidP="00F23923">
            <w:pPr>
              <w:jc w:val="center"/>
            </w:pPr>
            <w:r>
              <w:t>BE3</w:t>
            </w:r>
          </w:p>
        </w:tc>
        <w:tc>
          <w:tcPr>
            <w:tcW w:w="2831" w:type="dxa"/>
          </w:tcPr>
          <w:p w14:paraId="1E1AD767" w14:textId="77777777" w:rsidR="00F23923" w:rsidRDefault="00F23923" w:rsidP="00F23923">
            <w:pPr>
              <w:jc w:val="center"/>
            </w:pPr>
            <w:r>
              <w:t>IP 40</w:t>
            </w:r>
          </w:p>
        </w:tc>
        <w:tc>
          <w:tcPr>
            <w:tcW w:w="2832" w:type="dxa"/>
          </w:tcPr>
          <w:p w14:paraId="06C659FF" w14:textId="77777777" w:rsidR="00F23923" w:rsidRDefault="00F23923" w:rsidP="00F23923">
            <w:pPr>
              <w:jc w:val="center"/>
            </w:pPr>
            <w:r>
              <w:t>IK 04</w:t>
            </w:r>
          </w:p>
        </w:tc>
      </w:tr>
    </w:tbl>
    <w:p w14:paraId="332D53AD" w14:textId="77777777" w:rsidR="00302804" w:rsidRPr="00302804" w:rsidRDefault="00302804" w:rsidP="00302804">
      <w:pPr>
        <w:jc w:val="both"/>
      </w:pPr>
    </w:p>
    <w:p w14:paraId="6CEFD51C" w14:textId="77777777" w:rsidR="00C16663" w:rsidRPr="00971189" w:rsidRDefault="009F7543" w:rsidP="009F7543">
      <w:pPr>
        <w:pStyle w:val="Ttulo2"/>
      </w:pPr>
      <w:bookmarkStart w:id="21" w:name="_Toc144809378"/>
      <w:bookmarkStart w:id="22" w:name="_Toc510102769"/>
      <w:r>
        <w:t>7</w:t>
      </w:r>
      <w:r w:rsidR="00C16663" w:rsidRPr="00971189">
        <w:t>.4</w:t>
      </w:r>
      <w:r>
        <w:t xml:space="preserve"> </w:t>
      </w:r>
      <w:r w:rsidR="00C16663" w:rsidRPr="00971189">
        <w:t>Iluminação normal</w:t>
      </w:r>
      <w:bookmarkEnd w:id="21"/>
      <w:bookmarkEnd w:id="22"/>
    </w:p>
    <w:p w14:paraId="47CF8C08" w14:textId="77777777" w:rsidR="00C16663" w:rsidRDefault="00C16663" w:rsidP="00C16663">
      <w:pPr>
        <w:spacing w:before="120" w:line="360" w:lineRule="exact"/>
        <w:jc w:val="both"/>
      </w:pPr>
      <w:r w:rsidRPr="00971189">
        <w:t xml:space="preserve">Os circuitos de iluminação destinam-se fundamentalmente a assegurar boas condições de iluminação para a execução das tarefas que nos diversos locais tomarão lugar. Desta forma, na distribuição das luminárias de iluminação e na definição do número de lâmpadas/luminárias para cada um dos espaços em causa, foram devidamente ponderadas as suas características de utilização, as características </w:t>
      </w:r>
      <w:r w:rsidR="009F7543">
        <w:t>geométricas e refle</w:t>
      </w:r>
      <w:r w:rsidRPr="00971189">
        <w:t>toras das superfícies, os graus de uniformidade de ilumi</w:t>
      </w:r>
      <w:r w:rsidR="00C9740D">
        <w:t>nação mínimos aceitáveis, os fa</w:t>
      </w:r>
      <w:r w:rsidRPr="00971189">
        <w:t>tores de depreciação do fluxo luminoso e ainda os seguintes níveis médios de iluminância recomendados</w:t>
      </w:r>
      <w:r w:rsidR="006236D9">
        <w:t>.</w:t>
      </w:r>
    </w:p>
    <w:p w14:paraId="003BE84D" w14:textId="77777777" w:rsidR="00C16663" w:rsidRDefault="00C16663" w:rsidP="00C16663">
      <w:pPr>
        <w:pStyle w:val="Legenda"/>
        <w:spacing w:before="0" w:after="0" w:line="60" w:lineRule="exact"/>
        <w:ind w:firstLine="0"/>
        <w:rPr>
          <w:color w:val="auto"/>
        </w:rPr>
      </w:pPr>
      <w:bookmarkStart w:id="23" w:name="_Toc144707978"/>
      <w:r w:rsidRPr="00971189">
        <w:rPr>
          <w:color w:val="auto"/>
        </w:rPr>
        <w:lastRenderedPageBreak/>
        <w:br w:type="textWrapping" w:clear="all"/>
      </w:r>
    </w:p>
    <w:bookmarkEnd w:id="23"/>
    <w:p w14:paraId="154B79D6" w14:textId="77777777" w:rsidR="00C16663" w:rsidRPr="00971189" w:rsidRDefault="00C16663" w:rsidP="00C16663">
      <w:pPr>
        <w:spacing w:before="120" w:line="360" w:lineRule="exact"/>
        <w:jc w:val="both"/>
      </w:pPr>
      <w:r w:rsidRPr="00971189">
        <w:t xml:space="preserve">Nas canalizações para este tipo de circuitos e de acordo com </w:t>
      </w:r>
      <w:r w:rsidR="00C9740D">
        <w:t>a Regra Técnica 801.5.8</w:t>
      </w:r>
      <w:r w:rsidRPr="00971189">
        <w:t xml:space="preserve">, a secção mínima dos condutores deverá ser de 1,5 mm². Os tubos, quando necessários, deverão ter um diâmetro </w:t>
      </w:r>
      <w:r w:rsidR="008901A1">
        <w:t xml:space="preserve">não inferior </w:t>
      </w:r>
      <w:r w:rsidRPr="00971189">
        <w:t xml:space="preserve">a </w:t>
      </w:r>
      <w:smartTag w:uri="urn:schemas-microsoft-com:office:smarttags" w:element="metricconverter">
        <w:smartTagPr>
          <w:attr w:name="ProductID" w:val="16 mm"/>
        </w:smartTagPr>
        <w:r w:rsidRPr="00971189">
          <w:t>16 mm</w:t>
        </w:r>
      </w:smartTag>
      <w:r w:rsidRPr="00971189">
        <w:t xml:space="preserve">. </w:t>
      </w:r>
    </w:p>
    <w:p w14:paraId="0B8DD280" w14:textId="77777777" w:rsidR="00C16663" w:rsidRDefault="00C16663" w:rsidP="00C16663">
      <w:pPr>
        <w:pStyle w:val="Corpodetexto3"/>
        <w:spacing w:before="120" w:after="0" w:line="360" w:lineRule="exact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2797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Por cada circuito de iluminação está previsto uma proteção através de disjuntor seccionador unipolar (de corte no ar) do tipo </w:t>
      </w:r>
      <w:proofErr w:type="spellStart"/>
      <w:r w:rsidRPr="00E2797F">
        <w:rPr>
          <w:rFonts w:asciiTheme="minorHAnsi" w:eastAsiaTheme="minorHAnsi" w:hAnsiTheme="minorHAnsi" w:cstheme="minorBidi"/>
          <w:sz w:val="22"/>
          <w:szCs w:val="22"/>
          <w:lang w:eastAsia="en-US"/>
        </w:rPr>
        <w:t>magnetotérmico</w:t>
      </w:r>
      <w:proofErr w:type="spellEnd"/>
      <w:r w:rsidRPr="00E2797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com curva de disparo do tipo C, para a tensão estipulada de 250 V/50 Hz e corrente estipulada de 10 A, por forma a proteger a canalização e a aparelhagem existente. Os mesmos circuitos não deverão também exceder os oito pontos de </w:t>
      </w:r>
      <w:r w:rsidR="00D45B5F">
        <w:rPr>
          <w:rFonts w:asciiTheme="minorHAnsi" w:eastAsiaTheme="minorHAnsi" w:hAnsiTheme="minorHAnsi" w:cstheme="minorBidi"/>
          <w:sz w:val="22"/>
          <w:szCs w:val="22"/>
          <w:lang w:eastAsia="en-US"/>
        </w:rPr>
        <w:t>utilização</w:t>
      </w:r>
      <w:r w:rsidRPr="00E2797F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5AD12C7B" w14:textId="77777777" w:rsidR="00510737" w:rsidRDefault="00510737" w:rsidP="00C16663">
      <w:pPr>
        <w:pStyle w:val="Corpodetexto3"/>
        <w:spacing w:before="120" w:after="0" w:line="360" w:lineRule="exact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3F03CD1" w14:textId="77777777" w:rsidR="00C16663" w:rsidRPr="00971189" w:rsidRDefault="00510737" w:rsidP="00510737">
      <w:pPr>
        <w:pStyle w:val="Ttulo2"/>
      </w:pPr>
      <w:bookmarkStart w:id="24" w:name="_Toc144809379"/>
      <w:bookmarkStart w:id="25" w:name="_Toc510102770"/>
      <w:r>
        <w:t xml:space="preserve">7.5 </w:t>
      </w:r>
      <w:r w:rsidR="00C16663" w:rsidRPr="00971189">
        <w:t>Iluminação de emergência</w:t>
      </w:r>
      <w:bookmarkEnd w:id="24"/>
      <w:bookmarkEnd w:id="25"/>
    </w:p>
    <w:p w14:paraId="625A1403" w14:textId="77777777" w:rsidR="00C16663" w:rsidRPr="00971189" w:rsidRDefault="00C16663" w:rsidP="00C16663">
      <w:pPr>
        <w:pStyle w:val="Titulo111"/>
        <w:spacing w:before="0" w:after="0" w:line="360" w:lineRule="exact"/>
      </w:pPr>
    </w:p>
    <w:p w14:paraId="34BE9B1F" w14:textId="77777777" w:rsidR="001757C3" w:rsidRDefault="001757C3" w:rsidP="00C16663">
      <w:pPr>
        <w:spacing w:before="120" w:line="360" w:lineRule="exact"/>
        <w:jc w:val="both"/>
      </w:pPr>
      <w:r>
        <w:t xml:space="preserve">Para efeitos de aplicação do </w:t>
      </w:r>
      <w:r w:rsidR="00855E1E" w:rsidRPr="00AD4B7C">
        <w:t>Regulamento de Segurança cotra Incêndios em Edifícios</w:t>
      </w:r>
      <w:r w:rsidR="009718E7">
        <w:t xml:space="preserve">, Portaria 1532/2008, de 29 de </w:t>
      </w:r>
      <w:r w:rsidR="009718E7" w:rsidRPr="003775E9">
        <w:t xml:space="preserve">dezembro, </w:t>
      </w:r>
      <w:r w:rsidR="00855E1E" w:rsidRPr="003775E9">
        <w:t xml:space="preserve">o edifício em questão </w:t>
      </w:r>
      <w:r>
        <w:t>será subdividido em dois volumes distintos:</w:t>
      </w:r>
    </w:p>
    <w:p w14:paraId="0F51BA8C" w14:textId="77777777" w:rsidR="00855E1E" w:rsidRDefault="001757C3" w:rsidP="001757C3">
      <w:pPr>
        <w:spacing w:before="120" w:line="360" w:lineRule="exact"/>
        <w:ind w:left="851" w:hanging="142"/>
        <w:jc w:val="both"/>
      </w:pPr>
      <w:r>
        <w:t xml:space="preserve">. O volume afeto à atividade industrial, o qual </w:t>
      </w:r>
      <w:r w:rsidR="00855E1E" w:rsidRPr="003775E9">
        <w:t xml:space="preserve">poderá ser considerado como </w:t>
      </w:r>
      <w:r w:rsidR="003B15B7" w:rsidRPr="003775E9">
        <w:t>“</w:t>
      </w:r>
      <w:r w:rsidR="00855E1E" w:rsidRPr="003775E9">
        <w:t xml:space="preserve">Local de Risco </w:t>
      </w:r>
      <w:r w:rsidR="00927C92" w:rsidRPr="003775E9">
        <w:t>C</w:t>
      </w:r>
      <w:r w:rsidR="00855E1E" w:rsidRPr="003775E9">
        <w:t xml:space="preserve">”, isto é, local </w:t>
      </w:r>
      <w:r w:rsidR="0058641D" w:rsidRPr="003775E9">
        <w:t>que apresenta riscos agravados de eclosão e de desenvolvimento de incêndio devido, quer às atividades nele desenvolvidas, quer às características dos produtos, materiais ou equipamentos nele existentes, designadamente à carga de incêndio</w:t>
      </w:r>
      <w:r w:rsidR="00CE74A0" w:rsidRPr="003775E9">
        <w:t xml:space="preserve">. </w:t>
      </w:r>
      <w:r w:rsidR="00385525" w:rsidRPr="003775E9">
        <w:t>Quanto à Utilização-tipo ele poderá ser classificado como de tipo X</w:t>
      </w:r>
      <w:r w:rsidR="0058641D" w:rsidRPr="003775E9">
        <w:t>II</w:t>
      </w:r>
      <w:r w:rsidR="00AD4B7C" w:rsidRPr="003775E9">
        <w:t xml:space="preserve"> (</w:t>
      </w:r>
      <w:r w:rsidR="0058641D" w:rsidRPr="003775E9">
        <w:t>industriais, oficinas e armazéns</w:t>
      </w:r>
      <w:r w:rsidR="00AD4B7C" w:rsidRPr="003775E9">
        <w:t>)</w:t>
      </w:r>
      <w:r>
        <w:t>;</w:t>
      </w:r>
    </w:p>
    <w:p w14:paraId="1BD49BD4" w14:textId="5E027767" w:rsidR="00693FC2" w:rsidRDefault="00385525" w:rsidP="00C16663">
      <w:pPr>
        <w:spacing w:before="120" w:line="360" w:lineRule="exact"/>
        <w:jc w:val="both"/>
      </w:pPr>
      <w:r>
        <w:t>Tendo em conta a classificaç</w:t>
      </w:r>
      <w:r w:rsidR="002D4201">
        <w:t>ão</w:t>
      </w:r>
      <w:r>
        <w:t xml:space="preserve"> anteriormente apresentada</w:t>
      </w:r>
      <w:r w:rsidR="00286889">
        <w:t>s</w:t>
      </w:r>
      <w:r>
        <w:t>, o presente edifício deverá ser dotado de iluminação de emergência, a qual deverá compreender a iluminação ambiente (destinada a iluminar os locais de permanência habitual de pessoas, evitando assim situações de pânico) e a iluminação de circulação (com o objetivo de facilitar a visibilidade no encaminhamento seguro das pessoas até uma zona de segurança, bem como a possibilidade de execução de manobras respeitantes à segurança e intervenção dos meios de socorro)</w:t>
      </w:r>
      <w:r w:rsidR="00C16663" w:rsidRPr="00971189">
        <w:t>.</w:t>
      </w:r>
      <w:r w:rsidR="009718E7">
        <w:t xml:space="preserve"> </w:t>
      </w:r>
    </w:p>
    <w:p w14:paraId="466ACD30" w14:textId="1EAC5AE9" w:rsidR="00C16663" w:rsidRPr="00971189" w:rsidRDefault="00C00AD6" w:rsidP="00C16663">
      <w:pPr>
        <w:spacing w:before="120" w:line="360" w:lineRule="exact"/>
        <w:jc w:val="both"/>
      </w:pPr>
      <w:r w:rsidRPr="008B6A7F">
        <w:t>De acordo com o exposto na</w:t>
      </w:r>
      <w:r w:rsidR="008B6A7F" w:rsidRPr="008B6A7F">
        <w:t>s</w:t>
      </w:r>
      <w:r w:rsidRPr="008B6A7F">
        <w:t xml:space="preserve"> peça</w:t>
      </w:r>
      <w:r w:rsidR="008B6A7F" w:rsidRPr="008B6A7F">
        <w:t>s</w:t>
      </w:r>
      <w:r w:rsidRPr="008B6A7F">
        <w:t xml:space="preserve"> desenhada</w:t>
      </w:r>
      <w:r w:rsidR="008B6A7F" w:rsidRPr="008B6A7F">
        <w:t>s</w:t>
      </w:r>
      <w:r w:rsidRPr="008B6A7F">
        <w:t xml:space="preserve"> nº </w:t>
      </w:r>
      <w:proofErr w:type="spellStart"/>
      <w:r w:rsidR="002D4201">
        <w:t>xx</w:t>
      </w:r>
      <w:proofErr w:type="spellEnd"/>
      <w:r w:rsidR="008B6A7F" w:rsidRPr="008B6A7F">
        <w:t xml:space="preserve"> e </w:t>
      </w:r>
      <w:proofErr w:type="spellStart"/>
      <w:r w:rsidR="002D4201">
        <w:t>xx</w:t>
      </w:r>
      <w:proofErr w:type="spellEnd"/>
      <w:r w:rsidRPr="008B6A7F">
        <w:t>,</w:t>
      </w:r>
      <w:r>
        <w:t xml:space="preserve"> no presente edifício a iluminação de ambiente é conseguida por intermédio da adoção de luminárias equipadas com os denominados “Kits de emergência”</w:t>
      </w:r>
      <w:r w:rsidR="001549DF">
        <w:t xml:space="preserve"> e de </w:t>
      </w:r>
      <w:r w:rsidR="00D91DBA">
        <w:t xml:space="preserve">blocos autónomos de maior fluxo luminoso do tipo não mantido, </w:t>
      </w:r>
      <w:r>
        <w:t>ao passo que a iluminação de circulação é obtida por intermédio da aplicação de blocos autónomos do tipo “</w:t>
      </w:r>
      <w:r w:rsidR="00693FC2">
        <w:t>permanente</w:t>
      </w:r>
      <w:r>
        <w:t>”.</w:t>
      </w:r>
    </w:p>
    <w:p w14:paraId="0A4E749F" w14:textId="77777777" w:rsidR="00C16663" w:rsidRDefault="00C16663" w:rsidP="00C16663">
      <w:pPr>
        <w:pStyle w:val="Titulo111"/>
        <w:rPr>
          <w:color w:val="008000"/>
        </w:rPr>
      </w:pPr>
    </w:p>
    <w:p w14:paraId="7EDCA47E" w14:textId="77777777" w:rsidR="00C16663" w:rsidRDefault="00C16663" w:rsidP="00C16663">
      <w:pPr>
        <w:pStyle w:val="Titulo111"/>
        <w:rPr>
          <w:color w:val="008000"/>
        </w:rPr>
      </w:pPr>
    </w:p>
    <w:p w14:paraId="2B331381" w14:textId="77777777" w:rsidR="00F96BC4" w:rsidRDefault="00F96BC4" w:rsidP="004E5668">
      <w:pPr>
        <w:spacing w:before="120" w:line="360" w:lineRule="exact"/>
        <w:jc w:val="both"/>
        <w:rPr>
          <w:bCs/>
        </w:rPr>
      </w:pPr>
    </w:p>
    <w:p w14:paraId="618018B3" w14:textId="77777777" w:rsidR="009B1DA1" w:rsidRPr="00100983" w:rsidRDefault="00E403D8" w:rsidP="00DE1136">
      <w:pPr>
        <w:pStyle w:val="Ttulo1"/>
        <w:numPr>
          <w:ilvl w:val="0"/>
          <w:numId w:val="1"/>
        </w:numPr>
      </w:pPr>
      <w:bookmarkStart w:id="26" w:name="_Toc144809391"/>
      <w:bookmarkStart w:id="27" w:name="_Toc510102771"/>
      <w:r>
        <w:lastRenderedPageBreak/>
        <w:t>C</w:t>
      </w:r>
      <w:r w:rsidR="009B1DA1" w:rsidRPr="00100983">
        <w:t>onsiderações finais</w:t>
      </w:r>
      <w:bookmarkEnd w:id="26"/>
      <w:bookmarkEnd w:id="27"/>
    </w:p>
    <w:p w14:paraId="0A4066E5" w14:textId="77777777" w:rsidR="009B1DA1" w:rsidRPr="009B7AEB" w:rsidRDefault="004111F6" w:rsidP="009B1DA1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bCs/>
          <w:sz w:val="24"/>
          <w:szCs w:val="24"/>
        </w:rPr>
        <w:t xml:space="preserve">Em tudo o mais omisso </w:t>
      </w:r>
      <w:r w:rsidR="009B1DA1" w:rsidRPr="009B7AEB">
        <w:rPr>
          <w:bCs/>
          <w:sz w:val="24"/>
          <w:szCs w:val="24"/>
        </w:rPr>
        <w:t xml:space="preserve">na presente memória descritiva e justificativa, devem ser </w:t>
      </w:r>
      <w:r w:rsidR="00075457" w:rsidRPr="009B7AEB">
        <w:rPr>
          <w:bCs/>
          <w:sz w:val="24"/>
          <w:szCs w:val="24"/>
        </w:rPr>
        <w:t xml:space="preserve">aplicadas </w:t>
      </w:r>
      <w:r w:rsidR="009B1DA1" w:rsidRPr="009B7AEB">
        <w:rPr>
          <w:bCs/>
          <w:sz w:val="24"/>
          <w:szCs w:val="24"/>
        </w:rPr>
        <w:t xml:space="preserve">as </w:t>
      </w:r>
      <w:r w:rsidRPr="009B7AEB">
        <w:rPr>
          <w:bCs/>
          <w:sz w:val="24"/>
          <w:szCs w:val="24"/>
        </w:rPr>
        <w:t xml:space="preserve">regras técnicas em </w:t>
      </w:r>
      <w:r w:rsidR="009B1DA1" w:rsidRPr="009B7AEB">
        <w:rPr>
          <w:bCs/>
          <w:sz w:val="24"/>
          <w:szCs w:val="24"/>
        </w:rPr>
        <w:t xml:space="preserve">vigor </w:t>
      </w:r>
      <w:r w:rsidRPr="009B7AEB">
        <w:rPr>
          <w:bCs/>
          <w:sz w:val="24"/>
          <w:szCs w:val="24"/>
        </w:rPr>
        <w:t>nas Regras Técnicas de Instalações de Utilização de Energia Elétrica em Baixa Tensão (R.T.I.U.E.E.B.T.)</w:t>
      </w:r>
      <w:r w:rsidR="009B1DA1" w:rsidRPr="009B7AEB">
        <w:rPr>
          <w:bCs/>
          <w:sz w:val="24"/>
          <w:szCs w:val="24"/>
        </w:rPr>
        <w:t xml:space="preserve">, </w:t>
      </w:r>
      <w:r w:rsidR="009B1DA1" w:rsidRPr="009B7AEB">
        <w:rPr>
          <w:sz w:val="24"/>
          <w:szCs w:val="24"/>
        </w:rPr>
        <w:t>bem como as normas portuguesas e europeias em vigor.</w:t>
      </w:r>
    </w:p>
    <w:p w14:paraId="63B806D4" w14:textId="77777777" w:rsidR="009B1DA1" w:rsidRPr="009B7AEB" w:rsidRDefault="009B1DA1" w:rsidP="009B1DA1">
      <w:pPr>
        <w:spacing w:before="120" w:line="360" w:lineRule="exact"/>
        <w:jc w:val="both"/>
        <w:rPr>
          <w:sz w:val="24"/>
          <w:szCs w:val="24"/>
        </w:rPr>
      </w:pPr>
      <w:r w:rsidRPr="009B7AEB">
        <w:rPr>
          <w:sz w:val="24"/>
          <w:szCs w:val="24"/>
        </w:rPr>
        <w:t>Todas as alterações aquando da execução do projeto, por quaisquer que sejam os motivos, deverão ser comunicadas ao autor do presente proje</w:t>
      </w:r>
      <w:r w:rsidR="004111F6" w:rsidRPr="009B7AEB">
        <w:rPr>
          <w:sz w:val="24"/>
          <w:szCs w:val="24"/>
        </w:rPr>
        <w:t>to</w:t>
      </w:r>
      <w:r w:rsidRPr="009B7AEB">
        <w:rPr>
          <w:sz w:val="24"/>
          <w:szCs w:val="24"/>
        </w:rPr>
        <w:t>.</w:t>
      </w:r>
    </w:p>
    <w:p w14:paraId="25EAD03A" w14:textId="77777777" w:rsidR="009B1DA1" w:rsidRPr="009B7AEB" w:rsidRDefault="009B1DA1" w:rsidP="009B1DA1">
      <w:pPr>
        <w:spacing w:before="120" w:line="380" w:lineRule="exact"/>
        <w:ind w:firstLine="709"/>
        <w:jc w:val="both"/>
        <w:rPr>
          <w:sz w:val="24"/>
          <w:szCs w:val="24"/>
        </w:rPr>
      </w:pPr>
    </w:p>
    <w:p w14:paraId="3C431969" w14:textId="68C94F1F" w:rsidR="009B1DA1" w:rsidRPr="009B7AEB" w:rsidRDefault="002D4201" w:rsidP="00651B2D">
      <w:pPr>
        <w:spacing w:before="120" w:line="380" w:lineRule="exact"/>
        <w:rPr>
          <w:sz w:val="24"/>
          <w:szCs w:val="24"/>
        </w:rPr>
      </w:pPr>
      <w:proofErr w:type="spellStart"/>
      <w:r>
        <w:rPr>
          <w:sz w:val="24"/>
          <w:szCs w:val="24"/>
        </w:rPr>
        <w:t>xxx</w:t>
      </w:r>
      <w:proofErr w:type="spellEnd"/>
      <w:r w:rsidR="009B1DA1" w:rsidRPr="000A61D5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xxx</w:t>
      </w:r>
      <w:proofErr w:type="spellEnd"/>
      <w:r w:rsidR="009B1DA1" w:rsidRPr="000A61D5"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xxx</w:t>
      </w:r>
      <w:proofErr w:type="spellEnd"/>
      <w:r>
        <w:rPr>
          <w:sz w:val="24"/>
          <w:szCs w:val="24"/>
        </w:rPr>
        <w:t xml:space="preserve"> </w:t>
      </w:r>
      <w:r w:rsidR="009B1DA1" w:rsidRPr="000A61D5"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xxx</w:t>
      </w:r>
      <w:proofErr w:type="spellEnd"/>
    </w:p>
    <w:p w14:paraId="7532B0E6" w14:textId="77777777" w:rsidR="009B1DA1" w:rsidRPr="009B7AEB" w:rsidRDefault="009B1DA1" w:rsidP="009B1DA1">
      <w:pPr>
        <w:spacing w:before="120" w:line="380" w:lineRule="exact"/>
        <w:ind w:firstLine="709"/>
        <w:jc w:val="center"/>
        <w:rPr>
          <w:sz w:val="24"/>
          <w:szCs w:val="24"/>
        </w:rPr>
      </w:pPr>
    </w:p>
    <w:p w14:paraId="34B96D01" w14:textId="77777777" w:rsidR="009B1DA1" w:rsidRPr="009B7AEB" w:rsidRDefault="009B1DA1" w:rsidP="00651B2D">
      <w:pPr>
        <w:spacing w:before="120" w:line="380" w:lineRule="exact"/>
        <w:ind w:firstLine="709"/>
        <w:jc w:val="right"/>
        <w:rPr>
          <w:sz w:val="24"/>
          <w:szCs w:val="24"/>
        </w:rPr>
      </w:pPr>
      <w:r w:rsidRPr="009B7AEB">
        <w:rPr>
          <w:sz w:val="24"/>
          <w:szCs w:val="24"/>
        </w:rPr>
        <w:t>O Técnico</w:t>
      </w:r>
      <w:r w:rsidR="00651B2D" w:rsidRPr="009B7AEB">
        <w:rPr>
          <w:sz w:val="24"/>
          <w:szCs w:val="24"/>
        </w:rPr>
        <w:t xml:space="preserve"> Responsável</w:t>
      </w:r>
    </w:p>
    <w:p w14:paraId="4897862C" w14:textId="77777777" w:rsidR="009B1DA1" w:rsidRPr="009B7AEB" w:rsidRDefault="009B1DA1" w:rsidP="00651B2D">
      <w:pPr>
        <w:spacing w:before="120" w:line="400" w:lineRule="exact"/>
        <w:ind w:firstLine="708"/>
        <w:jc w:val="right"/>
        <w:rPr>
          <w:sz w:val="24"/>
          <w:szCs w:val="24"/>
        </w:rPr>
      </w:pPr>
    </w:p>
    <w:p w14:paraId="78031268" w14:textId="77777777" w:rsidR="009B1DA1" w:rsidRPr="009B7AEB" w:rsidRDefault="009B1DA1" w:rsidP="00651B2D">
      <w:pPr>
        <w:spacing w:before="120" w:line="400" w:lineRule="exact"/>
        <w:ind w:firstLine="708"/>
        <w:jc w:val="right"/>
        <w:rPr>
          <w:sz w:val="24"/>
          <w:szCs w:val="24"/>
        </w:rPr>
      </w:pPr>
      <w:r w:rsidRPr="009B7AEB">
        <w:rPr>
          <w:sz w:val="24"/>
          <w:szCs w:val="24"/>
        </w:rPr>
        <w:t>__________________________________</w:t>
      </w:r>
    </w:p>
    <w:p w14:paraId="20F84631" w14:textId="77777777" w:rsidR="009B1DA1" w:rsidRPr="00100983" w:rsidRDefault="009B1DA1" w:rsidP="009B1DA1">
      <w:pPr>
        <w:spacing w:before="120" w:line="400" w:lineRule="exact"/>
        <w:ind w:firstLine="708"/>
        <w:jc w:val="center"/>
      </w:pPr>
    </w:p>
    <w:p w14:paraId="6FA97E4B" w14:textId="77777777" w:rsidR="00E3172E" w:rsidRDefault="00E3172E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545F01CD" w14:textId="77777777" w:rsidR="00E3172E" w:rsidRDefault="00E3172E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5BD4E75E" w14:textId="77777777" w:rsidR="00E3172E" w:rsidRDefault="00E3172E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11BCEF72" w14:textId="77777777" w:rsidR="00E3172E" w:rsidRDefault="00E3172E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183AAA47" w14:textId="77777777" w:rsidR="00C07352" w:rsidRDefault="00C07352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1DA332AC" w14:textId="77777777" w:rsidR="00C07352" w:rsidRDefault="00C07352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18DBB1E6" w14:textId="77777777" w:rsidR="00C07352" w:rsidRDefault="00C07352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3F448DFC" w14:textId="77777777" w:rsidR="00C07352" w:rsidRDefault="00C07352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4407D6B0" w14:textId="77777777" w:rsidR="00C07352" w:rsidRDefault="00C07352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7BC3E51E" w14:textId="77777777" w:rsidR="00C07352" w:rsidRDefault="00C07352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25399F2B" w14:textId="77777777" w:rsidR="00C07352" w:rsidRDefault="00C07352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2E9C046C" w14:textId="740C51B1" w:rsidR="00FA3464" w:rsidRDefault="00FA3464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17A6FA53" w14:textId="77777777" w:rsidR="00E96A26" w:rsidRDefault="00E96A26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326267DF" w14:textId="77777777" w:rsidR="00FA3464" w:rsidRDefault="00FA3464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0437982D" w14:textId="77777777" w:rsidR="00FA3464" w:rsidRDefault="00FA3464" w:rsidP="003B6ED4">
      <w:pPr>
        <w:jc w:val="both"/>
        <w:rPr>
          <w:rFonts w:ascii="Arial Narrow" w:hAnsi="Arial Narrow"/>
          <w:b/>
          <w:sz w:val="24"/>
          <w:szCs w:val="24"/>
        </w:rPr>
      </w:pPr>
    </w:p>
    <w:p w14:paraId="63D5B8BB" w14:textId="77777777" w:rsidR="001C2851" w:rsidRDefault="001C2851" w:rsidP="003B6ED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Anexo</w:t>
      </w:r>
      <w:r w:rsidR="000A6126">
        <w:rPr>
          <w:b/>
          <w:sz w:val="32"/>
          <w:szCs w:val="32"/>
        </w:rPr>
        <w:t xml:space="preserve"> </w:t>
      </w:r>
      <w:r w:rsidR="00B05E0E">
        <w:rPr>
          <w:b/>
          <w:sz w:val="32"/>
          <w:szCs w:val="32"/>
        </w:rPr>
        <w:t>A</w:t>
      </w:r>
    </w:p>
    <w:p w14:paraId="191CDB97" w14:textId="77777777" w:rsidR="00733F7B" w:rsidRDefault="001C2851" w:rsidP="00733F7B">
      <w:pPr>
        <w:jc w:val="center"/>
        <w:rPr>
          <w:sz w:val="24"/>
          <w:szCs w:val="24"/>
        </w:rPr>
      </w:pPr>
      <w:r w:rsidRPr="001C2851">
        <w:rPr>
          <w:sz w:val="24"/>
          <w:szCs w:val="24"/>
        </w:rPr>
        <w:t xml:space="preserve">Expressões </w:t>
      </w:r>
      <w:r w:rsidR="00865B14">
        <w:rPr>
          <w:sz w:val="24"/>
          <w:szCs w:val="24"/>
        </w:rPr>
        <w:t xml:space="preserve">e </w:t>
      </w:r>
      <w:r w:rsidR="000A6126">
        <w:rPr>
          <w:sz w:val="24"/>
          <w:szCs w:val="24"/>
        </w:rPr>
        <w:t>c</w:t>
      </w:r>
      <w:r w:rsidRPr="001C2851">
        <w:rPr>
          <w:sz w:val="24"/>
          <w:szCs w:val="24"/>
        </w:rPr>
        <w:t>álculo</w:t>
      </w:r>
      <w:r w:rsidR="00865B14">
        <w:rPr>
          <w:sz w:val="24"/>
          <w:szCs w:val="24"/>
        </w:rPr>
        <w:t>s</w:t>
      </w:r>
      <w:r w:rsidRPr="001C2851">
        <w:rPr>
          <w:sz w:val="24"/>
          <w:szCs w:val="24"/>
        </w:rPr>
        <w:t xml:space="preserve"> </w:t>
      </w:r>
      <w:r w:rsidR="00865B14">
        <w:rPr>
          <w:sz w:val="24"/>
          <w:szCs w:val="24"/>
        </w:rPr>
        <w:t>auxiliares</w:t>
      </w:r>
      <w:r w:rsidR="000A6126">
        <w:rPr>
          <w:sz w:val="24"/>
          <w:szCs w:val="24"/>
        </w:rPr>
        <w:t xml:space="preserve">: </w:t>
      </w:r>
      <w:r w:rsidR="000442ED">
        <w:rPr>
          <w:sz w:val="24"/>
          <w:szCs w:val="24"/>
        </w:rPr>
        <w:t>P</w:t>
      </w:r>
      <w:r w:rsidR="00FB3FF3">
        <w:rPr>
          <w:sz w:val="24"/>
          <w:szCs w:val="24"/>
        </w:rPr>
        <w:t xml:space="preserve">oder de </w:t>
      </w:r>
      <w:r w:rsidR="000442ED">
        <w:rPr>
          <w:sz w:val="24"/>
          <w:szCs w:val="24"/>
        </w:rPr>
        <w:t>C</w:t>
      </w:r>
      <w:r w:rsidR="00FB3FF3">
        <w:rPr>
          <w:sz w:val="24"/>
          <w:szCs w:val="24"/>
        </w:rPr>
        <w:t>orte</w:t>
      </w:r>
    </w:p>
    <w:p w14:paraId="0320FACA" w14:textId="77777777" w:rsidR="00733F7B" w:rsidRDefault="00733F7B" w:rsidP="00733F7B">
      <w:pPr>
        <w:jc w:val="center"/>
        <w:rPr>
          <w:sz w:val="24"/>
          <w:szCs w:val="24"/>
        </w:rPr>
      </w:pPr>
    </w:p>
    <w:p w14:paraId="2341BD13" w14:textId="77777777" w:rsidR="00C07352" w:rsidRDefault="00E96A26" w:rsidP="00126C30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Rede Mont.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c.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cc Rede Mont.</m:t>
                </m:r>
              </m:sub>
            </m:sSub>
          </m:den>
        </m:f>
      </m:oMath>
      <w:r w:rsidR="004E4B59">
        <w:rPr>
          <w:rFonts w:eastAsiaTheme="minorEastAsia"/>
          <w:sz w:val="24"/>
          <w:szCs w:val="24"/>
        </w:rPr>
        <w:t xml:space="preserve"> [</w:t>
      </w:r>
      <w:r w:rsidR="004E4B59">
        <w:rPr>
          <w:rFonts w:eastAsiaTheme="minorEastAsia" w:cstheme="minorHAnsi"/>
          <w:sz w:val="24"/>
          <w:szCs w:val="24"/>
        </w:rPr>
        <w:t>Ω</w:t>
      </w:r>
      <w:r w:rsidR="004E4B59">
        <w:rPr>
          <w:rFonts w:eastAsiaTheme="minorEastAsia"/>
          <w:sz w:val="24"/>
          <w:szCs w:val="24"/>
        </w:rPr>
        <w:t>]</w:t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  <w:t>(A.1)</w:t>
      </w:r>
      <w:r w:rsidR="00126C30">
        <w:rPr>
          <w:rFonts w:eastAsiaTheme="minorEastAsia"/>
          <w:sz w:val="24"/>
          <w:szCs w:val="24"/>
        </w:rPr>
        <w:tab/>
      </w:r>
    </w:p>
    <w:p w14:paraId="2BFF4365" w14:textId="77777777" w:rsidR="00C07352" w:rsidRDefault="00E96A26" w:rsidP="00C07352">
      <w:pPr>
        <w:ind w:firstLine="708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Rede Mont.</m:t>
            </m:r>
          </m:sub>
        </m:sSub>
        <m:r>
          <w:rPr>
            <w:rFonts w:ascii="Cambria Math" w:hAnsi="Cambria Math"/>
            <w:sz w:val="24"/>
            <w:szCs w:val="24"/>
          </w:rPr>
          <m:t>≅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Rede Mont.</m:t>
            </m:r>
          </m:sub>
        </m:sSub>
      </m:oMath>
      <w:r w:rsidR="00C07352">
        <w:rPr>
          <w:rFonts w:eastAsiaTheme="minorEastAsia"/>
          <w:sz w:val="24"/>
          <w:szCs w:val="24"/>
        </w:rPr>
        <w:t xml:space="preserve"> [</w:t>
      </w:r>
      <w:r w:rsidR="00C07352">
        <w:rPr>
          <w:rFonts w:eastAsiaTheme="minorEastAsia" w:cstheme="minorHAnsi"/>
          <w:sz w:val="24"/>
          <w:szCs w:val="24"/>
        </w:rPr>
        <w:t>Ω</w:t>
      </w:r>
      <w:r w:rsidR="00C07352">
        <w:rPr>
          <w:rFonts w:eastAsiaTheme="minorEastAsia"/>
          <w:sz w:val="24"/>
          <w:szCs w:val="24"/>
        </w:rPr>
        <w:t>]</w:t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  <w:t>(A.1.1)</w:t>
      </w:r>
      <w:r w:rsidR="00C07352">
        <w:rPr>
          <w:rFonts w:eastAsiaTheme="minorEastAsia"/>
          <w:sz w:val="24"/>
          <w:szCs w:val="24"/>
        </w:rPr>
        <w:tab/>
      </w:r>
    </w:p>
    <w:p w14:paraId="7AC93ABA" w14:textId="77777777" w:rsidR="001C2851" w:rsidRPr="00733F7B" w:rsidRDefault="00E96A26" w:rsidP="00C07352">
      <w:pPr>
        <w:ind w:firstLine="708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Rede Mont.</m:t>
            </m:r>
          </m:sub>
        </m:sSub>
        <m:r>
          <w:rPr>
            <w:rFonts w:ascii="Cambria Math" w:hAnsi="Cambria Math"/>
            <w:sz w:val="24"/>
            <w:szCs w:val="24"/>
          </w:rPr>
          <m:t>≅0</m:t>
        </m:r>
      </m:oMath>
      <w:r w:rsidR="00C07352">
        <w:rPr>
          <w:rFonts w:eastAsiaTheme="minorEastAsia"/>
          <w:sz w:val="24"/>
          <w:szCs w:val="24"/>
        </w:rPr>
        <w:t xml:space="preserve"> [</w:t>
      </w:r>
      <w:r w:rsidR="00C07352">
        <w:rPr>
          <w:rFonts w:eastAsiaTheme="minorEastAsia" w:cstheme="minorHAnsi"/>
          <w:sz w:val="24"/>
          <w:szCs w:val="24"/>
        </w:rPr>
        <w:t>Ω</w:t>
      </w:r>
      <w:r w:rsidR="00C07352">
        <w:rPr>
          <w:rFonts w:eastAsiaTheme="minorEastAsia"/>
          <w:sz w:val="24"/>
          <w:szCs w:val="24"/>
        </w:rPr>
        <w:t>]</w:t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</w:r>
      <w:r w:rsidR="00C07352">
        <w:rPr>
          <w:rFonts w:eastAsiaTheme="minorEastAsia"/>
          <w:sz w:val="24"/>
          <w:szCs w:val="24"/>
        </w:rPr>
        <w:tab/>
        <w:t>(A.1.2)</w:t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</w:p>
    <w:p w14:paraId="14DEE4E3" w14:textId="77777777" w:rsidR="00C07352" w:rsidRDefault="00E96A26" w:rsidP="00126C30">
      <w:pPr>
        <w:tabs>
          <w:tab w:val="left" w:pos="7088"/>
        </w:tabs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%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.</m:t>
            </m:r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BT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4"/>
                <w:szCs w:val="24"/>
              </w:rPr>
              <m:t>100×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den>
        </m:f>
      </m:oMath>
      <w:r w:rsidR="004E4B59">
        <w:rPr>
          <w:rFonts w:eastAsiaTheme="minorEastAsia"/>
          <w:sz w:val="24"/>
          <w:szCs w:val="24"/>
        </w:rPr>
        <w:t xml:space="preserve"> [</w:t>
      </w:r>
      <w:r w:rsidR="004E4B59">
        <w:rPr>
          <w:rFonts w:eastAsiaTheme="minorEastAsia" w:cstheme="minorHAnsi"/>
          <w:sz w:val="24"/>
          <w:szCs w:val="24"/>
        </w:rPr>
        <w:t>Ω</w:t>
      </w:r>
      <w:r w:rsidR="004E4B59">
        <w:rPr>
          <w:rFonts w:eastAsiaTheme="minorEastAsia"/>
          <w:sz w:val="24"/>
          <w:szCs w:val="24"/>
        </w:rPr>
        <w:t>]</w:t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  <w:t>(A.2)</w:t>
      </w:r>
      <w:r w:rsidR="00126C30">
        <w:rPr>
          <w:rFonts w:eastAsiaTheme="minorEastAsia"/>
          <w:sz w:val="24"/>
          <w:szCs w:val="24"/>
        </w:rPr>
        <w:tab/>
      </w:r>
    </w:p>
    <w:p w14:paraId="45FFA0EC" w14:textId="77777777" w:rsidR="00733F7B" w:rsidRPr="00126C30" w:rsidRDefault="00126C30" w:rsidP="00126C30">
      <w:pPr>
        <w:tabs>
          <w:tab w:val="left" w:pos="7088"/>
        </w:tabs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</w:p>
    <w:p w14:paraId="7ACD4A02" w14:textId="77777777" w:rsidR="00A11994" w:rsidRDefault="00E96A26" w:rsidP="00126C30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cc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4E4B59">
        <w:rPr>
          <w:rFonts w:eastAsiaTheme="minorEastAsia"/>
          <w:sz w:val="24"/>
          <w:szCs w:val="24"/>
        </w:rPr>
        <w:t xml:space="preserve"> [</w:t>
      </w:r>
      <w:r w:rsidR="004E4B59">
        <w:rPr>
          <w:rFonts w:eastAsiaTheme="minorEastAsia" w:cstheme="minorHAnsi"/>
          <w:sz w:val="24"/>
          <w:szCs w:val="24"/>
        </w:rPr>
        <w:t>Ω</w:t>
      </w:r>
      <w:r w:rsidR="004E4B59">
        <w:rPr>
          <w:rFonts w:eastAsiaTheme="minorEastAsia"/>
          <w:sz w:val="24"/>
          <w:szCs w:val="24"/>
        </w:rPr>
        <w:t>]</w:t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</w:r>
      <w:r w:rsidR="00126C30">
        <w:rPr>
          <w:rFonts w:eastAsiaTheme="minorEastAsia"/>
          <w:sz w:val="24"/>
          <w:szCs w:val="24"/>
        </w:rPr>
        <w:tab/>
        <w:t>(A.3)</w:t>
      </w:r>
      <w:r w:rsidR="00126C30">
        <w:rPr>
          <w:rFonts w:eastAsiaTheme="minorEastAsia"/>
          <w:sz w:val="24"/>
          <w:szCs w:val="24"/>
        </w:rPr>
        <w:tab/>
      </w:r>
    </w:p>
    <w:p w14:paraId="309D2B7C" w14:textId="77777777" w:rsidR="00FB3FF3" w:rsidRDefault="00FB3FF3" w:rsidP="00126C30">
      <w:pPr>
        <w:rPr>
          <w:rFonts w:eastAsiaTheme="minorEastAsia"/>
          <w:sz w:val="24"/>
          <w:szCs w:val="24"/>
        </w:rPr>
      </w:pPr>
    </w:p>
    <w:p w14:paraId="1899F829" w14:textId="77777777" w:rsidR="00FB3FF3" w:rsidRDefault="00E96A26" w:rsidP="00FB3FF3">
      <w:pPr>
        <w:tabs>
          <w:tab w:val="left" w:pos="7088"/>
        </w:tabs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cobre</m:t>
            </m:r>
          </m:sub>
        </m:sSub>
        <m:r>
          <w:rPr>
            <w:rFonts w:ascii="Cambria Math" w:hAnsi="Cambria Math"/>
            <w:sz w:val="24"/>
            <w:szCs w:val="24"/>
          </w:rPr>
          <m:t>=0,0225</m:t>
        </m:r>
        <m:r>
          <w:rPr>
            <w:rFonts w:ascii="Cambria Math" w:eastAsiaTheme="minorEastAsia" w:hAnsi="Cambria Math"/>
            <w:sz w:val="24"/>
            <w:szCs w:val="24"/>
          </w:rPr>
          <m:t xml:space="preserve"> [Ω.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]</m:t>
        </m:r>
      </m:oMath>
      <w:r w:rsidR="00FB3FF3">
        <w:rPr>
          <w:rFonts w:eastAsiaTheme="minorEastAsia"/>
          <w:sz w:val="24"/>
          <w:szCs w:val="24"/>
        </w:rPr>
        <w:t xml:space="preserve">  </w:t>
      </w:r>
      <w:r w:rsidR="00FB3FF3">
        <w:rPr>
          <w:rFonts w:eastAsiaTheme="minorEastAsia"/>
          <w:sz w:val="24"/>
          <w:szCs w:val="24"/>
        </w:rPr>
        <w:tab/>
      </w:r>
      <w:r w:rsidR="00FB3FF3">
        <w:rPr>
          <w:rFonts w:eastAsiaTheme="minorEastAsia"/>
          <w:sz w:val="24"/>
          <w:szCs w:val="24"/>
        </w:rPr>
        <w:tab/>
        <w:t>(A.4)</w:t>
      </w:r>
      <w:r w:rsidR="00FB3FF3">
        <w:rPr>
          <w:rFonts w:eastAsiaTheme="minorEastAsia"/>
          <w:sz w:val="24"/>
          <w:szCs w:val="24"/>
        </w:rPr>
        <w:tab/>
      </w:r>
    </w:p>
    <w:p w14:paraId="65D1F4A4" w14:textId="77777777" w:rsidR="00ED4526" w:rsidRDefault="00ED4526" w:rsidP="00FB3FF3">
      <w:pPr>
        <w:tabs>
          <w:tab w:val="left" w:pos="7088"/>
        </w:tabs>
        <w:rPr>
          <w:rFonts w:eastAsiaTheme="minorEastAsia"/>
          <w:sz w:val="24"/>
          <w:szCs w:val="24"/>
        </w:rPr>
      </w:pPr>
    </w:p>
    <w:p w14:paraId="42A316D0" w14:textId="77777777" w:rsidR="007E6D4B" w:rsidRDefault="00E96A26" w:rsidP="00FB3FF3">
      <w:pPr>
        <w:tabs>
          <w:tab w:val="left" w:pos="7088"/>
        </w:tabs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cobre</m:t>
            </m:r>
          </m:sub>
        </m:sSub>
        <m:r>
          <w:rPr>
            <w:rFonts w:ascii="Cambria Math" w:hAnsi="Cambria Math"/>
            <w:sz w:val="24"/>
            <w:szCs w:val="24"/>
          </w:rPr>
          <m:t>=0,08.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[Ω.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]</m:t>
        </m:r>
      </m:oMath>
      <w:r w:rsidR="00FB3FF3">
        <w:rPr>
          <w:rFonts w:eastAsiaTheme="minorEastAsia"/>
          <w:sz w:val="24"/>
          <w:szCs w:val="24"/>
        </w:rPr>
        <w:t xml:space="preserve">  </w:t>
      </w:r>
      <w:r w:rsidR="00FB3FF3">
        <w:rPr>
          <w:rFonts w:eastAsiaTheme="minorEastAsia"/>
          <w:sz w:val="24"/>
          <w:szCs w:val="24"/>
        </w:rPr>
        <w:tab/>
      </w:r>
      <w:r w:rsidR="00FB3FF3">
        <w:rPr>
          <w:rFonts w:eastAsiaTheme="minorEastAsia"/>
          <w:sz w:val="24"/>
          <w:szCs w:val="24"/>
        </w:rPr>
        <w:tab/>
        <w:t>(A.5)</w:t>
      </w:r>
    </w:p>
    <w:p w14:paraId="05AEFE3C" w14:textId="77777777" w:rsidR="00FD6E12" w:rsidRDefault="00FD6E12" w:rsidP="00FB3FF3">
      <w:pPr>
        <w:tabs>
          <w:tab w:val="left" w:pos="7088"/>
        </w:tabs>
        <w:rPr>
          <w:rFonts w:eastAsiaTheme="minorEastAsia"/>
          <w:sz w:val="24"/>
          <w:szCs w:val="24"/>
        </w:rPr>
      </w:pPr>
    </w:p>
    <w:p w14:paraId="255C0104" w14:textId="77777777" w:rsidR="00FB3FF3" w:rsidRDefault="00E96A26" w:rsidP="00FB3FF3">
      <w:pPr>
        <w:tabs>
          <w:tab w:val="left" w:pos="7088"/>
        </w:tabs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/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</m:den>
        </m:f>
      </m:oMath>
      <w:r w:rsidR="007E6D4B">
        <w:rPr>
          <w:rFonts w:eastAsiaTheme="minorEastAsia"/>
          <w:sz w:val="24"/>
          <w:szCs w:val="24"/>
        </w:rPr>
        <w:t xml:space="preserve">  </w:t>
      </w:r>
      <w:r w:rsidR="00FB3FF3">
        <w:rPr>
          <w:rFonts w:eastAsiaTheme="minorEastAsia"/>
          <w:sz w:val="24"/>
          <w:szCs w:val="24"/>
        </w:rPr>
        <w:tab/>
      </w:r>
      <w:r w:rsidR="00FD6E12">
        <w:rPr>
          <w:rFonts w:eastAsiaTheme="minorEastAsia"/>
          <w:sz w:val="24"/>
          <w:szCs w:val="24"/>
        </w:rPr>
        <w:tab/>
        <w:t>(A.6)</w:t>
      </w:r>
    </w:p>
    <w:p w14:paraId="559FB94A" w14:textId="77777777" w:rsidR="00FD6E12" w:rsidRDefault="00FD6E12" w:rsidP="00FB3FF3">
      <w:pPr>
        <w:tabs>
          <w:tab w:val="left" w:pos="7088"/>
        </w:tabs>
        <w:rPr>
          <w:rFonts w:eastAsiaTheme="minorEastAsia"/>
          <w:sz w:val="24"/>
          <w:szCs w:val="24"/>
        </w:rPr>
      </w:pPr>
    </w:p>
    <w:p w14:paraId="6B94269E" w14:textId="77777777" w:rsidR="00FD6E12" w:rsidRDefault="00E96A26" w:rsidP="00FD6E12">
      <w:pPr>
        <w:tabs>
          <w:tab w:val="left" w:pos="7088"/>
        </w:tabs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ccBT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ccMT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FD6E12">
        <w:rPr>
          <w:rFonts w:eastAsiaTheme="minorEastAsia"/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>[Ω]</m:t>
        </m:r>
      </m:oMath>
      <w:r w:rsidR="00FD6E12">
        <w:rPr>
          <w:rFonts w:eastAsiaTheme="minorEastAsia"/>
          <w:sz w:val="24"/>
          <w:szCs w:val="24"/>
        </w:rPr>
        <w:tab/>
      </w:r>
      <w:r w:rsidR="00FD6E12">
        <w:rPr>
          <w:rFonts w:eastAsiaTheme="minorEastAsia"/>
          <w:sz w:val="24"/>
          <w:szCs w:val="24"/>
        </w:rPr>
        <w:tab/>
        <w:t>(A.7)</w:t>
      </w:r>
    </w:p>
    <w:p w14:paraId="2D9A7A54" w14:textId="77777777" w:rsidR="00F2643A" w:rsidRDefault="00F2643A" w:rsidP="00FD6E12">
      <w:pPr>
        <w:tabs>
          <w:tab w:val="left" w:pos="7088"/>
        </w:tabs>
        <w:rPr>
          <w:rFonts w:eastAsiaTheme="minorEastAsia"/>
          <w:sz w:val="24"/>
          <w:szCs w:val="24"/>
        </w:rPr>
      </w:pPr>
    </w:p>
    <w:p w14:paraId="1A53B6F8" w14:textId="77777777" w:rsidR="00E66EFB" w:rsidRDefault="00E96A26" w:rsidP="00E66EFB">
      <w:pPr>
        <w:tabs>
          <w:tab w:val="left" w:pos="7088"/>
        </w:tabs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cabo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ρ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S</m:t>
            </m:r>
          </m:den>
        </m:f>
        <m:r>
          <w:rPr>
            <w:rFonts w:ascii="Cambria Math" w:hAnsi="Cambria Math"/>
            <w:sz w:val="24"/>
            <w:szCs w:val="24"/>
          </w:rPr>
          <m:t>.L [Ω]</m:t>
        </m:r>
      </m:oMath>
      <w:r w:rsidR="00E66EFB">
        <w:rPr>
          <w:rFonts w:eastAsiaTheme="minorEastAsia"/>
          <w:sz w:val="24"/>
          <w:szCs w:val="24"/>
        </w:rPr>
        <w:t xml:space="preserve">  </w:t>
      </w:r>
      <w:r w:rsidR="00E66EFB">
        <w:rPr>
          <w:rFonts w:eastAsiaTheme="minorEastAsia"/>
          <w:sz w:val="24"/>
          <w:szCs w:val="24"/>
        </w:rPr>
        <w:tab/>
      </w:r>
      <w:r w:rsidR="00E66EFB">
        <w:rPr>
          <w:rFonts w:eastAsiaTheme="minorEastAsia"/>
          <w:sz w:val="24"/>
          <w:szCs w:val="24"/>
        </w:rPr>
        <w:tab/>
        <w:t>(A.</w:t>
      </w:r>
      <w:r w:rsidR="0041437B">
        <w:rPr>
          <w:rFonts w:eastAsiaTheme="minorEastAsia"/>
          <w:sz w:val="24"/>
          <w:szCs w:val="24"/>
        </w:rPr>
        <w:t>8</w:t>
      </w:r>
      <w:r w:rsidR="00E66EFB">
        <w:rPr>
          <w:rFonts w:eastAsiaTheme="minorEastAsia"/>
          <w:sz w:val="24"/>
          <w:szCs w:val="24"/>
        </w:rPr>
        <w:t>)</w:t>
      </w:r>
    </w:p>
    <w:p w14:paraId="189F0264" w14:textId="77777777" w:rsidR="00F2643A" w:rsidRDefault="00F2643A" w:rsidP="00E66EFB">
      <w:pPr>
        <w:tabs>
          <w:tab w:val="left" w:pos="7088"/>
        </w:tabs>
        <w:rPr>
          <w:rFonts w:eastAsiaTheme="minorEastAsia"/>
          <w:sz w:val="24"/>
          <w:szCs w:val="24"/>
        </w:rPr>
      </w:pPr>
    </w:p>
    <w:p w14:paraId="272B75F2" w14:textId="77777777" w:rsidR="00F2643A" w:rsidRDefault="00E96A26" w:rsidP="00F2643A">
      <w:pPr>
        <w:tabs>
          <w:tab w:val="left" w:pos="7088"/>
        </w:tabs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cabo</m:t>
            </m:r>
          </m:sub>
        </m:sSub>
        <m:r>
          <w:rPr>
            <w:rFonts w:ascii="Cambria Math" w:hAnsi="Cambria Math"/>
            <w:sz w:val="24"/>
            <w:szCs w:val="24"/>
          </w:rPr>
          <m:t>=λ.L [Ω]</m:t>
        </m:r>
      </m:oMath>
      <w:r w:rsidR="00F2643A">
        <w:rPr>
          <w:rFonts w:eastAsiaTheme="minorEastAsia"/>
          <w:sz w:val="24"/>
          <w:szCs w:val="24"/>
        </w:rPr>
        <w:t xml:space="preserve">  </w:t>
      </w:r>
      <w:r w:rsidR="00F2643A">
        <w:rPr>
          <w:rFonts w:eastAsiaTheme="minorEastAsia"/>
          <w:sz w:val="24"/>
          <w:szCs w:val="24"/>
        </w:rPr>
        <w:tab/>
      </w:r>
      <w:r w:rsidR="00F2643A">
        <w:rPr>
          <w:rFonts w:eastAsiaTheme="minorEastAsia"/>
          <w:sz w:val="24"/>
          <w:szCs w:val="24"/>
        </w:rPr>
        <w:tab/>
        <w:t>(A.</w:t>
      </w:r>
      <w:r w:rsidR="001E7607">
        <w:rPr>
          <w:rFonts w:eastAsiaTheme="minorEastAsia"/>
          <w:sz w:val="24"/>
          <w:szCs w:val="24"/>
        </w:rPr>
        <w:t>9</w:t>
      </w:r>
      <w:r w:rsidR="00F2643A">
        <w:rPr>
          <w:rFonts w:eastAsiaTheme="minorEastAsia"/>
          <w:sz w:val="24"/>
          <w:szCs w:val="24"/>
        </w:rPr>
        <w:t>)</w:t>
      </w:r>
    </w:p>
    <w:p w14:paraId="4958808F" w14:textId="77777777" w:rsidR="00E66EFB" w:rsidRDefault="00E66EFB" w:rsidP="00FD6E12">
      <w:pPr>
        <w:tabs>
          <w:tab w:val="left" w:pos="7088"/>
        </w:tabs>
        <w:rPr>
          <w:rFonts w:eastAsiaTheme="minorEastAsia"/>
          <w:sz w:val="24"/>
          <w:szCs w:val="24"/>
        </w:rPr>
      </w:pPr>
    </w:p>
    <w:p w14:paraId="6348B7E7" w14:textId="77777777" w:rsidR="00AF42B7" w:rsidRDefault="00AF42B7" w:rsidP="00126C30">
      <w:pPr>
        <w:rPr>
          <w:rFonts w:eastAsiaTheme="minorEastAsia"/>
          <w:sz w:val="24"/>
          <w:szCs w:val="24"/>
        </w:rPr>
      </w:pPr>
    </w:p>
    <w:p w14:paraId="77C3FD78" w14:textId="77777777" w:rsidR="00477FC1" w:rsidRDefault="00477FC1" w:rsidP="00126C30">
      <w:pPr>
        <w:rPr>
          <w:rFonts w:eastAsiaTheme="minorEastAsia"/>
          <w:sz w:val="24"/>
          <w:szCs w:val="24"/>
        </w:rPr>
      </w:pPr>
    </w:p>
    <w:p w14:paraId="34DFDBA8" w14:textId="77777777" w:rsidR="00477FC1" w:rsidRDefault="00477FC1" w:rsidP="00126C30">
      <w:pPr>
        <w:rPr>
          <w:rFonts w:eastAsiaTheme="minorEastAsia"/>
          <w:sz w:val="24"/>
          <w:szCs w:val="24"/>
        </w:rPr>
      </w:pPr>
    </w:p>
    <w:p w14:paraId="0AFA87A3" w14:textId="77777777" w:rsidR="00477FC1" w:rsidRDefault="00477FC1" w:rsidP="00126C30">
      <w:pPr>
        <w:rPr>
          <w:rFonts w:eastAsiaTheme="minorEastAsia"/>
          <w:sz w:val="24"/>
          <w:szCs w:val="24"/>
        </w:rPr>
      </w:pPr>
    </w:p>
    <w:p w14:paraId="48323641" w14:textId="77777777" w:rsidR="00477FC1" w:rsidRDefault="00477FC1" w:rsidP="00126C30">
      <w:pPr>
        <w:rPr>
          <w:rFonts w:eastAsiaTheme="minorEastAsia"/>
          <w:sz w:val="24"/>
          <w:szCs w:val="24"/>
        </w:rPr>
      </w:pPr>
    </w:p>
    <w:p w14:paraId="495844BD" w14:textId="77777777" w:rsidR="00EF7706" w:rsidRDefault="00EF7706" w:rsidP="00EF7706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Sendo,</w:t>
      </w:r>
    </w:p>
    <w:p w14:paraId="5A51DA6E" w14:textId="77777777" w:rsidR="00CD411D" w:rsidRDefault="00E96A26" w:rsidP="00CD411D">
      <w:pPr>
        <w:ind w:firstLine="708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Rede Mont.</m:t>
            </m:r>
          </m:sub>
        </m:sSub>
      </m:oMath>
      <w:r w:rsidR="00CD411D" w:rsidRPr="00EF7706">
        <w:rPr>
          <w:rFonts w:eastAsiaTheme="minorEastAsia"/>
          <w:sz w:val="24"/>
          <w:szCs w:val="24"/>
        </w:rPr>
        <w:tab/>
        <w:t xml:space="preserve">A </w:t>
      </w:r>
      <w:r w:rsidR="00CD411D">
        <w:rPr>
          <w:rFonts w:eastAsiaTheme="minorEastAsia"/>
          <w:sz w:val="24"/>
          <w:szCs w:val="24"/>
        </w:rPr>
        <w:t>impedância</w:t>
      </w:r>
      <w:r w:rsidR="00CD411D" w:rsidRPr="00EF7706">
        <w:rPr>
          <w:rFonts w:eastAsiaTheme="minorEastAsia"/>
          <w:sz w:val="24"/>
          <w:szCs w:val="24"/>
        </w:rPr>
        <w:t xml:space="preserve"> da rede a montante </w:t>
      </w:r>
      <w:r w:rsidR="00CD411D">
        <w:rPr>
          <w:rFonts w:eastAsiaTheme="minorEastAsia"/>
          <w:sz w:val="24"/>
          <w:szCs w:val="24"/>
        </w:rPr>
        <w:t>[</w:t>
      </w:r>
      <w:r w:rsidR="00CD411D">
        <w:rPr>
          <w:rFonts w:eastAsiaTheme="minorEastAsia" w:cstheme="minorHAnsi"/>
          <w:sz w:val="24"/>
          <w:szCs w:val="24"/>
        </w:rPr>
        <w:t>Ω</w:t>
      </w:r>
      <w:r w:rsidR="00CD411D">
        <w:rPr>
          <w:rFonts w:eastAsiaTheme="minorEastAsia"/>
          <w:sz w:val="24"/>
          <w:szCs w:val="24"/>
        </w:rPr>
        <w:t>];</w:t>
      </w:r>
    </w:p>
    <w:p w14:paraId="11358AA7" w14:textId="77777777" w:rsidR="00A6199F" w:rsidRDefault="00E96A26" w:rsidP="00A6199F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cc Rede Mont.</m:t>
            </m:r>
          </m:sub>
        </m:sSub>
      </m:oMath>
      <w:r w:rsidR="00A6199F">
        <w:rPr>
          <w:rFonts w:eastAsiaTheme="minorEastAsia"/>
          <w:sz w:val="24"/>
          <w:szCs w:val="24"/>
        </w:rPr>
        <w:tab/>
        <w:t>A potência de curto-circuito da rede a montante [</w:t>
      </w:r>
      <w:r w:rsidR="00A6199F">
        <w:rPr>
          <w:rFonts w:eastAsiaTheme="minorEastAsia" w:cstheme="minorHAnsi"/>
          <w:sz w:val="24"/>
          <w:szCs w:val="24"/>
        </w:rPr>
        <w:t>Ω</w:t>
      </w:r>
      <w:r w:rsidR="00A6199F">
        <w:rPr>
          <w:rFonts w:eastAsiaTheme="minorEastAsia"/>
          <w:sz w:val="24"/>
          <w:szCs w:val="24"/>
        </w:rPr>
        <w:t>];</w:t>
      </w:r>
    </w:p>
    <w:p w14:paraId="4E14D03B" w14:textId="77777777" w:rsidR="00A6199F" w:rsidRDefault="00E96A26" w:rsidP="00A6199F">
      <w:pPr>
        <w:ind w:left="2124" w:hanging="1416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/>
        </m:sSub>
      </m:oMath>
      <w:r w:rsidR="00A6199F">
        <w:rPr>
          <w:rFonts w:eastAsiaTheme="minorEastAsia"/>
          <w:sz w:val="24"/>
          <w:szCs w:val="24"/>
        </w:rPr>
        <w:tab/>
        <w:t>A tensão estipulada da rede [V];</w:t>
      </w:r>
    </w:p>
    <w:p w14:paraId="0F853DAE" w14:textId="77777777" w:rsidR="00EF7706" w:rsidRDefault="00E96A26" w:rsidP="00EF7706">
      <w:pPr>
        <w:ind w:firstLine="708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Rede Mont.</m:t>
            </m:r>
          </m:sub>
        </m:sSub>
      </m:oMath>
      <w:r w:rsidR="00EF7706" w:rsidRPr="00EF7706">
        <w:rPr>
          <w:rFonts w:eastAsiaTheme="minorEastAsia"/>
          <w:sz w:val="24"/>
          <w:szCs w:val="24"/>
        </w:rPr>
        <w:tab/>
        <w:t xml:space="preserve">A reatância da rede a montante </w:t>
      </w:r>
      <w:r w:rsidR="00EF7706">
        <w:rPr>
          <w:rFonts w:eastAsiaTheme="minorEastAsia"/>
          <w:sz w:val="24"/>
          <w:szCs w:val="24"/>
        </w:rPr>
        <w:t>[</w:t>
      </w:r>
      <w:r w:rsidR="00EF7706">
        <w:rPr>
          <w:rFonts w:eastAsiaTheme="minorEastAsia" w:cstheme="minorHAnsi"/>
          <w:sz w:val="24"/>
          <w:szCs w:val="24"/>
        </w:rPr>
        <w:t>Ω</w:t>
      </w:r>
      <w:r w:rsidR="00EF7706">
        <w:rPr>
          <w:rFonts w:eastAsiaTheme="minorEastAsia"/>
          <w:sz w:val="24"/>
          <w:szCs w:val="24"/>
        </w:rPr>
        <w:t>];</w:t>
      </w:r>
    </w:p>
    <w:p w14:paraId="059BF250" w14:textId="77777777" w:rsidR="00CD411D" w:rsidRDefault="00E96A26" w:rsidP="00CD411D">
      <w:pPr>
        <w:ind w:firstLine="708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Rede Mont.</m:t>
            </m:r>
          </m:sub>
        </m:sSub>
      </m:oMath>
      <w:r w:rsidR="00CD411D" w:rsidRPr="00EF7706">
        <w:rPr>
          <w:rFonts w:eastAsiaTheme="minorEastAsia"/>
          <w:sz w:val="24"/>
          <w:szCs w:val="24"/>
        </w:rPr>
        <w:tab/>
        <w:t xml:space="preserve">A </w:t>
      </w:r>
      <w:r w:rsidR="00CD411D">
        <w:rPr>
          <w:rFonts w:eastAsiaTheme="minorEastAsia"/>
          <w:sz w:val="24"/>
          <w:szCs w:val="24"/>
        </w:rPr>
        <w:t>resistência</w:t>
      </w:r>
      <w:r w:rsidR="00CD411D" w:rsidRPr="00EF7706">
        <w:rPr>
          <w:rFonts w:eastAsiaTheme="minorEastAsia"/>
          <w:sz w:val="24"/>
          <w:szCs w:val="24"/>
        </w:rPr>
        <w:t xml:space="preserve"> da rede a montante </w:t>
      </w:r>
      <w:r w:rsidR="00CD411D">
        <w:rPr>
          <w:rFonts w:eastAsiaTheme="minorEastAsia"/>
          <w:sz w:val="24"/>
          <w:szCs w:val="24"/>
        </w:rPr>
        <w:t>[</w:t>
      </w:r>
      <w:r w:rsidR="00CD411D">
        <w:rPr>
          <w:rFonts w:eastAsiaTheme="minorEastAsia" w:cstheme="minorHAnsi"/>
          <w:sz w:val="24"/>
          <w:szCs w:val="24"/>
        </w:rPr>
        <w:t>Ω</w:t>
      </w:r>
      <w:r w:rsidR="00CD411D">
        <w:rPr>
          <w:rFonts w:eastAsiaTheme="minorEastAsia"/>
          <w:sz w:val="24"/>
          <w:szCs w:val="24"/>
        </w:rPr>
        <w:t>];</w:t>
      </w:r>
    </w:p>
    <w:p w14:paraId="4AABA015" w14:textId="77777777" w:rsidR="00CD411D" w:rsidRDefault="00E96A26" w:rsidP="00CD411D">
      <w:pPr>
        <w:ind w:firstLine="708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 w:rsidR="00CD411D" w:rsidRPr="00EF7706">
        <w:rPr>
          <w:rFonts w:eastAsiaTheme="minorEastAsia"/>
          <w:sz w:val="24"/>
          <w:szCs w:val="24"/>
        </w:rPr>
        <w:tab/>
      </w:r>
      <w:r w:rsidR="0029315C">
        <w:rPr>
          <w:rFonts w:eastAsiaTheme="minorEastAsia"/>
          <w:sz w:val="24"/>
          <w:szCs w:val="24"/>
        </w:rPr>
        <w:tab/>
      </w:r>
      <w:r w:rsidR="00CD411D" w:rsidRPr="00EF7706">
        <w:rPr>
          <w:rFonts w:eastAsiaTheme="minorEastAsia"/>
          <w:sz w:val="24"/>
          <w:szCs w:val="24"/>
        </w:rPr>
        <w:t xml:space="preserve">A </w:t>
      </w:r>
      <w:r w:rsidR="0029315C">
        <w:rPr>
          <w:rFonts w:eastAsiaTheme="minorEastAsia"/>
          <w:sz w:val="24"/>
          <w:szCs w:val="24"/>
        </w:rPr>
        <w:t>reatância de curto-circuito do transformador</w:t>
      </w:r>
      <w:r w:rsidR="00CD411D" w:rsidRPr="00EF7706">
        <w:rPr>
          <w:rFonts w:eastAsiaTheme="minorEastAsia"/>
          <w:sz w:val="24"/>
          <w:szCs w:val="24"/>
        </w:rPr>
        <w:t xml:space="preserve"> </w:t>
      </w:r>
      <w:r w:rsidR="00CD411D">
        <w:rPr>
          <w:rFonts w:eastAsiaTheme="minorEastAsia"/>
          <w:sz w:val="24"/>
          <w:szCs w:val="24"/>
        </w:rPr>
        <w:t>[</w:t>
      </w:r>
      <w:r w:rsidR="00CD411D">
        <w:rPr>
          <w:rFonts w:eastAsiaTheme="minorEastAsia" w:cstheme="minorHAnsi"/>
          <w:sz w:val="24"/>
          <w:szCs w:val="24"/>
        </w:rPr>
        <w:t>Ω</w:t>
      </w:r>
      <w:r w:rsidR="00CD411D">
        <w:rPr>
          <w:rFonts w:eastAsiaTheme="minorEastAsia"/>
          <w:sz w:val="24"/>
          <w:szCs w:val="24"/>
        </w:rPr>
        <w:t>];</w:t>
      </w:r>
    </w:p>
    <w:p w14:paraId="3529283C" w14:textId="77777777" w:rsidR="0029315C" w:rsidRDefault="00E96A26" w:rsidP="0029315C">
      <w:pPr>
        <w:ind w:firstLine="708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cc</m:t>
            </m:r>
          </m:sub>
        </m:sSub>
      </m:oMath>
      <w:r w:rsidR="0029315C">
        <w:rPr>
          <w:rFonts w:eastAsiaTheme="minorEastAsia"/>
          <w:sz w:val="24"/>
          <w:szCs w:val="24"/>
        </w:rPr>
        <w:tab/>
      </w:r>
      <w:r w:rsidR="0029315C">
        <w:rPr>
          <w:rFonts w:eastAsiaTheme="minorEastAsia"/>
          <w:sz w:val="24"/>
          <w:szCs w:val="24"/>
        </w:rPr>
        <w:tab/>
        <w:t>A tensão de curto-circuito do transformador [</w:t>
      </w:r>
      <w:r w:rsidR="0029315C">
        <w:rPr>
          <w:rFonts w:eastAsiaTheme="minorEastAsia" w:cstheme="minorHAnsi"/>
          <w:sz w:val="24"/>
          <w:szCs w:val="24"/>
        </w:rPr>
        <w:t>V</w:t>
      </w:r>
      <w:r w:rsidR="0029315C">
        <w:rPr>
          <w:rFonts w:eastAsiaTheme="minorEastAsia"/>
          <w:sz w:val="24"/>
          <w:szCs w:val="24"/>
        </w:rPr>
        <w:t>];</w:t>
      </w:r>
    </w:p>
    <w:p w14:paraId="06F96123" w14:textId="77777777" w:rsidR="000C3429" w:rsidRDefault="00E96A26" w:rsidP="002D533B">
      <w:pPr>
        <w:ind w:left="2124" w:hanging="1416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BT</m:t>
            </m:r>
          </m:sub>
        </m:sSub>
      </m:oMath>
      <w:r w:rsidR="0076013E">
        <w:rPr>
          <w:rFonts w:eastAsiaTheme="minorEastAsia"/>
          <w:sz w:val="24"/>
          <w:szCs w:val="24"/>
        </w:rPr>
        <w:tab/>
        <w:t xml:space="preserve">A tensão estipulada </w:t>
      </w:r>
      <w:r w:rsidR="002D533B">
        <w:rPr>
          <w:rFonts w:eastAsiaTheme="minorEastAsia"/>
          <w:sz w:val="24"/>
          <w:szCs w:val="24"/>
        </w:rPr>
        <w:t xml:space="preserve">da rede do lado de Baixa Tensão do transformador </w:t>
      </w:r>
      <w:r w:rsidR="0076013E">
        <w:rPr>
          <w:rFonts w:eastAsiaTheme="minorEastAsia"/>
          <w:sz w:val="24"/>
          <w:szCs w:val="24"/>
        </w:rPr>
        <w:t>[</w:t>
      </w:r>
      <w:r w:rsidR="0076013E">
        <w:rPr>
          <w:rFonts w:eastAsiaTheme="minorEastAsia" w:cstheme="minorHAnsi"/>
          <w:sz w:val="24"/>
          <w:szCs w:val="24"/>
        </w:rPr>
        <w:t>Ω</w:t>
      </w:r>
      <w:r w:rsidR="0076013E">
        <w:rPr>
          <w:rFonts w:eastAsiaTheme="minorEastAsia"/>
          <w:sz w:val="24"/>
          <w:szCs w:val="24"/>
        </w:rPr>
        <w:t>];</w:t>
      </w:r>
    </w:p>
    <w:p w14:paraId="28103F4D" w14:textId="77777777" w:rsidR="00A6199F" w:rsidRPr="0076013E" w:rsidRDefault="00E96A26" w:rsidP="00A6199F">
      <w:pPr>
        <w:ind w:left="2124" w:hanging="1416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="00A6199F">
        <w:rPr>
          <w:rFonts w:eastAsiaTheme="minorEastAsia"/>
          <w:sz w:val="24"/>
          <w:szCs w:val="24"/>
        </w:rPr>
        <w:tab/>
        <w:t>A potência  estipulada do transformador [</w:t>
      </w:r>
      <w:r w:rsidR="00A6199F">
        <w:rPr>
          <w:rFonts w:eastAsiaTheme="minorEastAsia" w:cstheme="minorHAnsi"/>
          <w:sz w:val="24"/>
          <w:szCs w:val="24"/>
        </w:rPr>
        <w:t>VA</w:t>
      </w:r>
      <w:r w:rsidR="00A6199F">
        <w:rPr>
          <w:rFonts w:eastAsiaTheme="minorEastAsia"/>
          <w:sz w:val="24"/>
          <w:szCs w:val="24"/>
        </w:rPr>
        <w:t>];</w:t>
      </w:r>
    </w:p>
    <w:p w14:paraId="125940AC" w14:textId="77777777" w:rsidR="002B1027" w:rsidRDefault="00E96A26" w:rsidP="002B1027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cc</m:t>
            </m:r>
          </m:sub>
        </m:sSub>
      </m:oMath>
      <w:r w:rsidR="002B1027">
        <w:rPr>
          <w:rFonts w:eastAsiaTheme="minorEastAsia"/>
          <w:sz w:val="24"/>
          <w:szCs w:val="24"/>
        </w:rPr>
        <w:tab/>
      </w:r>
      <w:r w:rsidR="002B1027">
        <w:rPr>
          <w:rFonts w:eastAsiaTheme="minorEastAsia"/>
          <w:sz w:val="24"/>
          <w:szCs w:val="24"/>
        </w:rPr>
        <w:tab/>
        <w:t>A potência de curto-circuito [</w:t>
      </w:r>
      <w:r w:rsidR="002B1027">
        <w:rPr>
          <w:rFonts w:eastAsiaTheme="minorEastAsia" w:cstheme="minorHAnsi"/>
          <w:sz w:val="24"/>
          <w:szCs w:val="24"/>
        </w:rPr>
        <w:t>Ω</w:t>
      </w:r>
      <w:r w:rsidR="002B1027">
        <w:rPr>
          <w:rFonts w:eastAsiaTheme="minorEastAsia"/>
          <w:sz w:val="24"/>
          <w:szCs w:val="24"/>
        </w:rPr>
        <w:t>];</w:t>
      </w:r>
    </w:p>
    <w:p w14:paraId="0512B5D8" w14:textId="77777777" w:rsidR="002B1027" w:rsidRDefault="00E96A26" w:rsidP="002B1027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cc</m:t>
            </m:r>
          </m:sub>
        </m:sSub>
      </m:oMath>
      <w:r w:rsidR="002B1027">
        <w:rPr>
          <w:rFonts w:eastAsiaTheme="minorEastAsia"/>
          <w:sz w:val="24"/>
          <w:szCs w:val="24"/>
        </w:rPr>
        <w:tab/>
      </w:r>
      <w:r w:rsidR="002B1027">
        <w:rPr>
          <w:rFonts w:eastAsiaTheme="minorEastAsia"/>
          <w:sz w:val="24"/>
          <w:szCs w:val="24"/>
        </w:rPr>
        <w:tab/>
        <w:t>A resistência de curto-circuito [</w:t>
      </w:r>
      <w:r w:rsidR="002B1027">
        <w:rPr>
          <w:rFonts w:eastAsiaTheme="minorEastAsia" w:cstheme="minorHAnsi"/>
          <w:sz w:val="24"/>
          <w:szCs w:val="24"/>
        </w:rPr>
        <w:t>Ω</w:t>
      </w:r>
      <w:r w:rsidR="002B1027">
        <w:rPr>
          <w:rFonts w:eastAsiaTheme="minorEastAsia"/>
          <w:sz w:val="24"/>
          <w:szCs w:val="24"/>
        </w:rPr>
        <w:t>];</w:t>
      </w:r>
    </w:p>
    <w:p w14:paraId="39D6CB27" w14:textId="77777777" w:rsidR="002B1027" w:rsidRDefault="00E96A26" w:rsidP="002B1027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cc</m:t>
            </m:r>
          </m:sub>
        </m:sSub>
      </m:oMath>
      <w:r w:rsidR="002B1027">
        <w:rPr>
          <w:rFonts w:eastAsiaTheme="minorEastAsia"/>
          <w:sz w:val="24"/>
          <w:szCs w:val="24"/>
        </w:rPr>
        <w:tab/>
      </w:r>
      <w:r w:rsidR="002B1027">
        <w:rPr>
          <w:rFonts w:eastAsiaTheme="minorEastAsia"/>
          <w:sz w:val="24"/>
          <w:szCs w:val="24"/>
        </w:rPr>
        <w:tab/>
        <w:t>A reatância de curto-circuito [</w:t>
      </w:r>
      <w:r w:rsidR="002B1027">
        <w:rPr>
          <w:rFonts w:eastAsiaTheme="minorEastAsia" w:cstheme="minorHAnsi"/>
          <w:sz w:val="24"/>
          <w:szCs w:val="24"/>
        </w:rPr>
        <w:t>Ω</w:t>
      </w:r>
      <w:r w:rsidR="002B1027">
        <w:rPr>
          <w:rFonts w:eastAsiaTheme="minorEastAsia"/>
          <w:sz w:val="24"/>
          <w:szCs w:val="24"/>
        </w:rPr>
        <w:t>];</w:t>
      </w:r>
    </w:p>
    <w:p w14:paraId="003C6D0A" w14:textId="77777777" w:rsidR="00A6199F" w:rsidRDefault="00E96A26" w:rsidP="00A6199F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A6199F">
        <w:rPr>
          <w:rFonts w:eastAsiaTheme="minorEastAsia"/>
          <w:sz w:val="24"/>
          <w:szCs w:val="24"/>
        </w:rPr>
        <w:tab/>
      </w:r>
      <w:r w:rsidR="00A6199F">
        <w:rPr>
          <w:rFonts w:eastAsiaTheme="minorEastAsia"/>
          <w:sz w:val="24"/>
          <w:szCs w:val="24"/>
        </w:rPr>
        <w:tab/>
        <w:t>A resistência do i-ésimo elemento da rede [</w:t>
      </w:r>
      <w:r w:rsidR="00A6199F">
        <w:rPr>
          <w:rFonts w:eastAsiaTheme="minorEastAsia" w:cstheme="minorHAnsi"/>
          <w:sz w:val="24"/>
          <w:szCs w:val="24"/>
        </w:rPr>
        <w:t>Ω</w:t>
      </w:r>
      <w:r w:rsidR="00A6199F">
        <w:rPr>
          <w:rFonts w:eastAsiaTheme="minorEastAsia"/>
          <w:sz w:val="24"/>
          <w:szCs w:val="24"/>
        </w:rPr>
        <w:t>];</w:t>
      </w:r>
    </w:p>
    <w:p w14:paraId="292FD241" w14:textId="77777777" w:rsidR="00A6199F" w:rsidRDefault="00E96A26" w:rsidP="00A6199F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A6199F">
        <w:rPr>
          <w:rFonts w:eastAsiaTheme="minorEastAsia"/>
          <w:sz w:val="24"/>
          <w:szCs w:val="24"/>
        </w:rPr>
        <w:tab/>
      </w:r>
      <w:r w:rsidR="00A6199F">
        <w:rPr>
          <w:rFonts w:eastAsiaTheme="minorEastAsia"/>
          <w:sz w:val="24"/>
          <w:szCs w:val="24"/>
        </w:rPr>
        <w:tab/>
        <w:t>A reatância do i-ésimo elemento da rede [</w:t>
      </w:r>
      <w:r w:rsidR="00A6199F">
        <w:rPr>
          <w:rFonts w:eastAsiaTheme="minorEastAsia" w:cstheme="minorHAnsi"/>
          <w:sz w:val="24"/>
          <w:szCs w:val="24"/>
        </w:rPr>
        <w:t>Ω</w:t>
      </w:r>
      <w:r w:rsidR="00A6199F">
        <w:rPr>
          <w:rFonts w:eastAsiaTheme="minorEastAsia"/>
          <w:sz w:val="24"/>
          <w:szCs w:val="24"/>
        </w:rPr>
        <w:t>];</w:t>
      </w:r>
    </w:p>
    <w:p w14:paraId="2AA1D53E" w14:textId="77777777" w:rsidR="007B124C" w:rsidRDefault="00E96A26" w:rsidP="00DA0289">
      <w:pPr>
        <w:ind w:left="2124" w:hanging="1415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/>
        </m:sSub>
      </m:oMath>
      <w:r w:rsidR="007B124C">
        <w:rPr>
          <w:rFonts w:eastAsiaTheme="minorEastAsia"/>
          <w:sz w:val="24"/>
          <w:szCs w:val="24"/>
        </w:rPr>
        <w:tab/>
        <w:t xml:space="preserve">A </w:t>
      </w:r>
      <w:r w:rsidR="00DA0289">
        <w:rPr>
          <w:rFonts w:eastAsiaTheme="minorEastAsia"/>
          <w:sz w:val="24"/>
          <w:szCs w:val="24"/>
        </w:rPr>
        <w:t>resistividade dos condutores de cobre à temperatura de serviço</w:t>
      </w:r>
      <w:r w:rsidR="00304DA4">
        <w:rPr>
          <w:rFonts w:eastAsiaTheme="minorEastAsia"/>
          <w:sz w:val="24"/>
          <w:szCs w:val="24"/>
        </w:rPr>
        <w:t xml:space="preserve"> </w:t>
      </w:r>
      <w:r w:rsidR="007B124C">
        <w:rPr>
          <w:rFonts w:eastAsiaTheme="minorEastAsia"/>
          <w:sz w:val="24"/>
          <w:szCs w:val="24"/>
        </w:rPr>
        <w:t>[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Ω.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mm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/m</m:t>
        </m:r>
      </m:oMath>
      <w:r w:rsidR="007B124C">
        <w:rPr>
          <w:rFonts w:eastAsiaTheme="minorEastAsia"/>
          <w:sz w:val="24"/>
          <w:szCs w:val="24"/>
        </w:rPr>
        <w:t>];</w:t>
      </w:r>
    </w:p>
    <w:p w14:paraId="1D7E7448" w14:textId="77777777" w:rsidR="00AE449A" w:rsidRDefault="00E96A26" w:rsidP="00AE449A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cobre</m:t>
            </m:r>
          </m:sub>
        </m:sSub>
      </m:oMath>
      <w:r w:rsidR="00AE449A">
        <w:rPr>
          <w:rFonts w:eastAsiaTheme="minorEastAsia"/>
          <w:sz w:val="24"/>
          <w:szCs w:val="24"/>
        </w:rPr>
        <w:tab/>
      </w:r>
      <w:r w:rsidR="00AE449A">
        <w:rPr>
          <w:rFonts w:eastAsiaTheme="minorEastAsia"/>
          <w:sz w:val="24"/>
          <w:szCs w:val="24"/>
        </w:rPr>
        <w:tab/>
        <w:t xml:space="preserve">A </w:t>
      </w:r>
      <w:r w:rsidR="00846282">
        <w:rPr>
          <w:rFonts w:eastAsiaTheme="minorEastAsia"/>
          <w:sz w:val="24"/>
          <w:szCs w:val="24"/>
        </w:rPr>
        <w:t>reatância linear dos condutores [m</w:t>
      </w:r>
      <w:r w:rsidR="00846282">
        <w:rPr>
          <w:rFonts w:eastAsiaTheme="minorEastAsia" w:cstheme="minorHAnsi"/>
          <w:sz w:val="24"/>
          <w:szCs w:val="24"/>
        </w:rPr>
        <w:t>Ω/m</w:t>
      </w:r>
      <w:r w:rsidR="00846282">
        <w:rPr>
          <w:rFonts w:eastAsiaTheme="minorEastAsia"/>
          <w:sz w:val="24"/>
          <w:szCs w:val="24"/>
        </w:rPr>
        <w:t>]</w:t>
      </w:r>
      <w:r w:rsidR="0027468F">
        <w:rPr>
          <w:rFonts w:eastAsiaTheme="minorEastAsia"/>
          <w:sz w:val="24"/>
          <w:szCs w:val="24"/>
        </w:rPr>
        <w:t>;</w:t>
      </w:r>
    </w:p>
    <w:p w14:paraId="173FAFF2" w14:textId="77777777" w:rsidR="00304DA4" w:rsidRDefault="00E96A26" w:rsidP="00304DA4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cabo</m:t>
            </m:r>
          </m:sub>
        </m:sSub>
      </m:oMath>
      <w:r w:rsidR="00304DA4">
        <w:rPr>
          <w:rFonts w:eastAsiaTheme="minorEastAsia"/>
          <w:sz w:val="24"/>
          <w:szCs w:val="24"/>
        </w:rPr>
        <w:tab/>
      </w:r>
      <w:r w:rsidR="00304DA4">
        <w:rPr>
          <w:rFonts w:eastAsiaTheme="minorEastAsia"/>
          <w:sz w:val="24"/>
          <w:szCs w:val="24"/>
        </w:rPr>
        <w:tab/>
        <w:t xml:space="preserve">A </w:t>
      </w:r>
      <w:r w:rsidR="00ED7E21">
        <w:rPr>
          <w:rFonts w:eastAsiaTheme="minorEastAsia"/>
          <w:sz w:val="24"/>
          <w:szCs w:val="24"/>
        </w:rPr>
        <w:t xml:space="preserve">resistência </w:t>
      </w:r>
      <w:r w:rsidR="00304DA4">
        <w:rPr>
          <w:rFonts w:eastAsiaTheme="minorEastAsia"/>
          <w:sz w:val="24"/>
          <w:szCs w:val="24"/>
        </w:rPr>
        <w:t>da alma condutora [</w:t>
      </w:r>
      <w:r w:rsidR="00ED7E21">
        <w:rPr>
          <w:rFonts w:eastAsiaTheme="minorEastAsia" w:cstheme="minorHAnsi"/>
          <w:sz w:val="24"/>
          <w:szCs w:val="24"/>
        </w:rPr>
        <w:t>Ω</w:t>
      </w:r>
      <w:r w:rsidR="00304DA4">
        <w:rPr>
          <w:rFonts w:eastAsiaTheme="minorEastAsia"/>
          <w:sz w:val="24"/>
          <w:szCs w:val="24"/>
        </w:rPr>
        <w:t>];</w:t>
      </w:r>
    </w:p>
    <w:p w14:paraId="014D9CD4" w14:textId="77777777" w:rsidR="00AE449A" w:rsidRDefault="00E96A26" w:rsidP="00AE449A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cabo</m:t>
            </m:r>
          </m:sub>
        </m:sSub>
      </m:oMath>
      <w:r w:rsidR="00AE449A">
        <w:rPr>
          <w:rFonts w:eastAsiaTheme="minorEastAsia"/>
          <w:sz w:val="24"/>
          <w:szCs w:val="24"/>
        </w:rPr>
        <w:tab/>
      </w:r>
      <w:r w:rsidR="00AE449A">
        <w:rPr>
          <w:rFonts w:eastAsiaTheme="minorEastAsia"/>
          <w:sz w:val="24"/>
          <w:szCs w:val="24"/>
        </w:rPr>
        <w:tab/>
        <w:t>A reatância indutiva do condutor [</w:t>
      </w:r>
      <w:r w:rsidR="00ED7E21">
        <w:rPr>
          <w:rFonts w:eastAsiaTheme="minorEastAsia" w:cstheme="minorHAnsi"/>
          <w:sz w:val="24"/>
          <w:szCs w:val="24"/>
        </w:rPr>
        <w:t>Ω</w:t>
      </w:r>
      <w:r w:rsidR="00AE449A">
        <w:rPr>
          <w:rFonts w:eastAsiaTheme="minorEastAsia"/>
          <w:sz w:val="24"/>
          <w:szCs w:val="24"/>
        </w:rPr>
        <w:t>];</w:t>
      </w:r>
    </w:p>
    <w:p w14:paraId="19861030" w14:textId="77777777" w:rsidR="002E4735" w:rsidRDefault="00E96A26" w:rsidP="002E4735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cabo</m:t>
            </m:r>
          </m:sub>
        </m:sSub>
      </m:oMath>
      <w:r w:rsidR="002E4735">
        <w:rPr>
          <w:rFonts w:eastAsiaTheme="minorEastAsia"/>
          <w:sz w:val="24"/>
          <w:szCs w:val="24"/>
        </w:rPr>
        <w:tab/>
      </w:r>
      <w:r w:rsidR="002E4735">
        <w:rPr>
          <w:rFonts w:eastAsiaTheme="minorEastAsia"/>
          <w:sz w:val="24"/>
          <w:szCs w:val="24"/>
        </w:rPr>
        <w:tab/>
        <w:t>A impedância do condutor [</w:t>
      </w:r>
      <w:r w:rsidR="002E4735">
        <w:rPr>
          <w:rFonts w:eastAsiaTheme="minorEastAsia" w:cstheme="minorHAnsi"/>
          <w:sz w:val="24"/>
          <w:szCs w:val="24"/>
        </w:rPr>
        <w:t>Ω</w:t>
      </w:r>
      <w:r w:rsidR="002E4735">
        <w:rPr>
          <w:rFonts w:eastAsiaTheme="minorEastAsia"/>
          <w:sz w:val="24"/>
          <w:szCs w:val="24"/>
        </w:rPr>
        <w:t>];</w:t>
      </w:r>
    </w:p>
    <w:p w14:paraId="4727CA7E" w14:textId="77777777" w:rsidR="0051289D" w:rsidRDefault="00E96A26" w:rsidP="00B81F23">
      <w:pPr>
        <w:ind w:left="2124" w:hanging="1415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/>
        </m:sSub>
      </m:oMath>
      <w:r w:rsidR="0051289D">
        <w:rPr>
          <w:rFonts w:eastAsiaTheme="minorEastAsia"/>
          <w:sz w:val="24"/>
          <w:szCs w:val="24"/>
        </w:rPr>
        <w:tab/>
      </w:r>
      <w:r w:rsidR="00B81F23">
        <w:rPr>
          <w:rFonts w:eastAsiaTheme="minorEastAsia"/>
          <w:sz w:val="24"/>
          <w:szCs w:val="24"/>
        </w:rPr>
        <w:t xml:space="preserve">O comprimento do </w:t>
      </w:r>
      <w:r w:rsidR="00477FC1">
        <w:rPr>
          <w:rFonts w:eastAsiaTheme="minorEastAsia"/>
          <w:sz w:val="24"/>
          <w:szCs w:val="24"/>
        </w:rPr>
        <w:t>condutor</w:t>
      </w:r>
      <w:r w:rsidR="00562BE5">
        <w:rPr>
          <w:rFonts w:eastAsiaTheme="minorEastAsia"/>
          <w:sz w:val="24"/>
          <w:szCs w:val="24"/>
        </w:rPr>
        <w:t xml:space="preserve"> </w:t>
      </w:r>
      <w:r w:rsidR="0051289D">
        <w:rPr>
          <w:rFonts w:eastAsiaTheme="minorEastAsia"/>
          <w:sz w:val="24"/>
          <w:szCs w:val="24"/>
        </w:rPr>
        <w:t>[</w:t>
      </w:r>
      <w:r w:rsidR="0051289D">
        <w:rPr>
          <w:rFonts w:eastAsiaTheme="minorEastAsia" w:cstheme="minorHAnsi"/>
          <w:sz w:val="24"/>
          <w:szCs w:val="24"/>
        </w:rPr>
        <w:t>m</w:t>
      </w:r>
      <w:r w:rsidR="0051289D">
        <w:rPr>
          <w:rFonts w:eastAsiaTheme="minorEastAsia"/>
          <w:sz w:val="24"/>
          <w:szCs w:val="24"/>
        </w:rPr>
        <w:t>];</w:t>
      </w:r>
    </w:p>
    <w:p w14:paraId="5C902CEF" w14:textId="77777777" w:rsidR="00477FC1" w:rsidRDefault="00E96A26" w:rsidP="00477FC1">
      <w:pPr>
        <w:ind w:left="2124" w:hanging="1415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/>
        </m:sSub>
      </m:oMath>
      <w:r w:rsidR="00477FC1">
        <w:rPr>
          <w:rFonts w:eastAsiaTheme="minorEastAsia"/>
          <w:sz w:val="24"/>
          <w:szCs w:val="24"/>
        </w:rPr>
        <w:tab/>
        <w:t>A secção do condutor [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1E7607">
        <w:rPr>
          <w:rFonts w:eastAsiaTheme="minorEastAsia"/>
          <w:sz w:val="24"/>
          <w:szCs w:val="24"/>
        </w:rPr>
        <w:t>].</w:t>
      </w:r>
    </w:p>
    <w:p w14:paraId="2218B739" w14:textId="77777777" w:rsidR="00407DA1" w:rsidRDefault="00407DA1" w:rsidP="00EC05FC">
      <w:pPr>
        <w:ind w:firstLine="709"/>
        <w:jc w:val="both"/>
        <w:rPr>
          <w:rFonts w:eastAsiaTheme="minorEastAsia"/>
          <w:sz w:val="24"/>
          <w:szCs w:val="24"/>
        </w:rPr>
      </w:pPr>
    </w:p>
    <w:p w14:paraId="2939DCDA" w14:textId="77777777" w:rsidR="00C16022" w:rsidRDefault="00C16022" w:rsidP="00EC05FC">
      <w:pPr>
        <w:ind w:firstLine="709"/>
        <w:jc w:val="both"/>
        <w:rPr>
          <w:rFonts w:eastAsiaTheme="minorEastAsia"/>
          <w:sz w:val="24"/>
          <w:szCs w:val="24"/>
        </w:rPr>
      </w:pPr>
    </w:p>
    <w:p w14:paraId="2BDA5430" w14:textId="77777777" w:rsidR="00914002" w:rsidRDefault="00914002" w:rsidP="00EC05FC">
      <w:pPr>
        <w:ind w:firstLine="709"/>
        <w:jc w:val="both"/>
        <w:rPr>
          <w:rFonts w:eastAsiaTheme="minorEastAsia"/>
          <w:sz w:val="24"/>
          <w:szCs w:val="24"/>
        </w:rPr>
      </w:pPr>
    </w:p>
    <w:p w14:paraId="71DC89BB" w14:textId="77777777" w:rsidR="00C16022" w:rsidRDefault="00C16022" w:rsidP="00EC05FC">
      <w:pPr>
        <w:ind w:firstLine="709"/>
        <w:jc w:val="both"/>
        <w:rPr>
          <w:rFonts w:eastAsiaTheme="minorEastAsia"/>
          <w:sz w:val="24"/>
          <w:szCs w:val="24"/>
        </w:rPr>
      </w:pPr>
    </w:p>
    <w:p w14:paraId="349CB209" w14:textId="77777777" w:rsidR="00C16022" w:rsidRDefault="00C16022" w:rsidP="00EC05FC">
      <w:pPr>
        <w:ind w:firstLine="709"/>
        <w:jc w:val="both"/>
        <w:rPr>
          <w:rFonts w:eastAsiaTheme="minorEastAsia"/>
          <w:sz w:val="24"/>
          <w:szCs w:val="24"/>
        </w:rPr>
      </w:pPr>
    </w:p>
    <w:p w14:paraId="7A66DAB5" w14:textId="77777777" w:rsidR="00C16022" w:rsidRDefault="00C16022" w:rsidP="00EC05FC">
      <w:pPr>
        <w:ind w:firstLine="709"/>
        <w:jc w:val="both"/>
        <w:rPr>
          <w:rFonts w:eastAsiaTheme="minorEastAsia"/>
          <w:sz w:val="24"/>
          <w:szCs w:val="24"/>
        </w:rPr>
      </w:pPr>
    </w:p>
    <w:p w14:paraId="56E150FB" w14:textId="77777777" w:rsidR="00E03A2B" w:rsidRDefault="00E03A2B" w:rsidP="00E03A2B">
      <w:pPr>
        <w:jc w:val="both"/>
        <w:rPr>
          <w:rFonts w:eastAsiaTheme="minorEastAsia"/>
          <w:sz w:val="24"/>
          <w:szCs w:val="24"/>
        </w:rPr>
        <w:sectPr w:rsidR="00E03A2B" w:rsidSect="00712E7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CEC9782" w14:textId="77777777" w:rsidR="00C16022" w:rsidRDefault="00BC3C18" w:rsidP="00E03A2B">
      <w:pPr>
        <w:jc w:val="both"/>
        <w:rPr>
          <w:rFonts w:eastAsiaTheme="minorEastAsia"/>
          <w:sz w:val="24"/>
          <w:szCs w:val="24"/>
        </w:rPr>
      </w:pPr>
      <w:r w:rsidRPr="00BC3C18">
        <w:rPr>
          <w:noProof/>
        </w:rPr>
        <w:lastRenderedPageBreak/>
        <w:drawing>
          <wp:inline distT="0" distB="0" distL="0" distR="0" wp14:anchorId="22F69659" wp14:editId="68F28841">
            <wp:extent cx="8891270" cy="6099288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609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2667" w14:textId="77777777" w:rsidR="001F2F73" w:rsidRDefault="001F2F73" w:rsidP="001F2F73">
      <w:pPr>
        <w:jc w:val="both"/>
        <w:rPr>
          <w:rFonts w:eastAsiaTheme="minorEastAsia"/>
          <w:sz w:val="24"/>
          <w:szCs w:val="24"/>
        </w:rPr>
        <w:sectPr w:rsidR="001F2F73" w:rsidSect="00E03A2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B36FE88" w14:textId="77777777" w:rsidR="00C16022" w:rsidRDefault="00B05E0E" w:rsidP="00C1602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Anexo B</w:t>
      </w:r>
    </w:p>
    <w:p w14:paraId="17CF7B54" w14:textId="77777777" w:rsidR="00C16022" w:rsidRDefault="00C16022" w:rsidP="00C16022">
      <w:pPr>
        <w:jc w:val="center"/>
        <w:rPr>
          <w:sz w:val="24"/>
          <w:szCs w:val="24"/>
        </w:rPr>
      </w:pPr>
      <w:r w:rsidRPr="001C2851">
        <w:rPr>
          <w:sz w:val="24"/>
          <w:szCs w:val="24"/>
        </w:rPr>
        <w:t xml:space="preserve">Expressões </w:t>
      </w:r>
      <w:r>
        <w:rPr>
          <w:sz w:val="24"/>
          <w:szCs w:val="24"/>
        </w:rPr>
        <w:t>e c</w:t>
      </w:r>
      <w:r w:rsidRPr="001C2851">
        <w:rPr>
          <w:sz w:val="24"/>
          <w:szCs w:val="24"/>
        </w:rPr>
        <w:t>álculo</w:t>
      </w:r>
      <w:r>
        <w:rPr>
          <w:sz w:val="24"/>
          <w:szCs w:val="24"/>
        </w:rPr>
        <w:t>s</w:t>
      </w:r>
      <w:r w:rsidRPr="001C285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auxiliares: </w:t>
      </w:r>
      <w:r w:rsidR="000442ED">
        <w:rPr>
          <w:sz w:val="24"/>
          <w:szCs w:val="24"/>
        </w:rPr>
        <w:t>Q</w:t>
      </w:r>
      <w:r>
        <w:rPr>
          <w:sz w:val="24"/>
          <w:szCs w:val="24"/>
        </w:rPr>
        <w:t xml:space="preserve">uedas de </w:t>
      </w:r>
      <w:r w:rsidR="000442ED">
        <w:rPr>
          <w:sz w:val="24"/>
          <w:szCs w:val="24"/>
        </w:rPr>
        <w:t>T</w:t>
      </w:r>
      <w:r>
        <w:rPr>
          <w:sz w:val="24"/>
          <w:szCs w:val="24"/>
        </w:rPr>
        <w:t>ensão</w:t>
      </w:r>
    </w:p>
    <w:p w14:paraId="0DBB09C7" w14:textId="77777777" w:rsidR="0027468F" w:rsidRDefault="0027468F" w:rsidP="00C16022">
      <w:pPr>
        <w:jc w:val="center"/>
        <w:rPr>
          <w:sz w:val="24"/>
          <w:szCs w:val="24"/>
        </w:rPr>
      </w:pPr>
    </w:p>
    <w:p w14:paraId="5B72DCFA" w14:textId="77777777" w:rsidR="0027468F" w:rsidRDefault="0027468F" w:rsidP="0027468F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∆U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%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100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  <w:szCs w:val="24"/>
          </w:rPr>
          <m:t>.b.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S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>.cosφ+λ.L.sinφ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.IB</m:t>
        </m:r>
      </m:oMath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(B.1)</w:t>
      </w:r>
    </w:p>
    <w:p w14:paraId="609439CF" w14:textId="77777777" w:rsidR="0027468F" w:rsidRDefault="0027468F" w:rsidP="0027468F">
      <w:pPr>
        <w:rPr>
          <w:rFonts w:eastAsiaTheme="minorEastAsia"/>
          <w:sz w:val="24"/>
          <w:szCs w:val="24"/>
        </w:rPr>
      </w:pPr>
    </w:p>
    <w:p w14:paraId="317AB5FB" w14:textId="77777777" w:rsidR="0027468F" w:rsidRDefault="0027468F" w:rsidP="0027468F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Sendo,</w:t>
      </w:r>
    </w:p>
    <w:p w14:paraId="4BA43AB8" w14:textId="77777777" w:rsidR="00943C51" w:rsidRDefault="00943C51" w:rsidP="0027468F">
      <w:pPr>
        <w:rPr>
          <w:rFonts w:eastAsiaTheme="minorEastAsia"/>
          <w:sz w:val="24"/>
          <w:szCs w:val="24"/>
        </w:rPr>
      </w:pPr>
    </w:p>
    <w:p w14:paraId="766D8B31" w14:textId="77777777" w:rsidR="0088101D" w:rsidRDefault="00E96A26" w:rsidP="0088101D">
      <w:pPr>
        <w:ind w:left="2124" w:hanging="1416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∆U</m:t>
            </m:r>
          </m:e>
          <m:sub/>
        </m:sSub>
      </m:oMath>
      <w:r w:rsidR="0088101D">
        <w:rPr>
          <w:rFonts w:eastAsiaTheme="minorEastAsia"/>
          <w:sz w:val="24"/>
          <w:szCs w:val="24"/>
        </w:rPr>
        <w:tab/>
        <w:t>A queda de tensão relativa [%];</w:t>
      </w:r>
    </w:p>
    <w:p w14:paraId="6381DBA6" w14:textId="77777777" w:rsidR="0027468F" w:rsidRDefault="00E96A26" w:rsidP="0027468F">
      <w:pPr>
        <w:ind w:left="2124" w:hanging="1416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27468F">
        <w:rPr>
          <w:rFonts w:eastAsiaTheme="minorEastAsia"/>
          <w:sz w:val="24"/>
          <w:szCs w:val="24"/>
        </w:rPr>
        <w:tab/>
        <w:t xml:space="preserve">A tensão </w:t>
      </w:r>
      <w:r w:rsidR="004D2A8F">
        <w:rPr>
          <w:rFonts w:eastAsiaTheme="minorEastAsia"/>
          <w:sz w:val="24"/>
          <w:szCs w:val="24"/>
        </w:rPr>
        <w:t xml:space="preserve">faz-neutro </w:t>
      </w:r>
      <w:r w:rsidR="0027468F">
        <w:rPr>
          <w:rFonts w:eastAsiaTheme="minorEastAsia"/>
          <w:sz w:val="24"/>
          <w:szCs w:val="24"/>
        </w:rPr>
        <w:t>estipulada da rede [V];</w:t>
      </w:r>
    </w:p>
    <w:p w14:paraId="07D44B18" w14:textId="77777777" w:rsidR="0027468F" w:rsidRDefault="0027468F" w:rsidP="0027468F">
      <w:pPr>
        <w:ind w:left="2124" w:hanging="1416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</w:t>
      </w:r>
      <w:r>
        <w:rPr>
          <w:rFonts w:eastAsiaTheme="minorEastAsia"/>
          <w:sz w:val="24"/>
          <w:szCs w:val="24"/>
        </w:rPr>
        <w:tab/>
        <w:t>Um coeficiente igual a 1 para circuitos trifásicos e 2 para circuitos monofásicos;</w:t>
      </w:r>
      <w:r>
        <w:rPr>
          <w:rFonts w:eastAsiaTheme="minorEastAsia"/>
          <w:sz w:val="24"/>
          <w:szCs w:val="24"/>
        </w:rPr>
        <w:tab/>
      </w:r>
    </w:p>
    <w:p w14:paraId="76519EBF" w14:textId="77777777" w:rsidR="0027468F" w:rsidRDefault="00E96A26" w:rsidP="0027468F">
      <w:pPr>
        <w:ind w:left="2124" w:hanging="1415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/>
        </m:sSub>
      </m:oMath>
      <w:r w:rsidR="0027468F">
        <w:rPr>
          <w:rFonts w:eastAsiaTheme="minorEastAsia"/>
          <w:sz w:val="24"/>
          <w:szCs w:val="24"/>
        </w:rPr>
        <w:tab/>
        <w:t>A resistividade dos condutores de cobre à temperatura de serviço [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Ω.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mm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/m</m:t>
        </m:r>
      </m:oMath>
      <w:r w:rsidR="0027468F">
        <w:rPr>
          <w:rFonts w:eastAsiaTheme="minorEastAsia"/>
          <w:sz w:val="24"/>
          <w:szCs w:val="24"/>
        </w:rPr>
        <w:t>];</w:t>
      </w:r>
    </w:p>
    <w:p w14:paraId="34440D15" w14:textId="77777777" w:rsidR="0027468F" w:rsidRDefault="00E96A26" w:rsidP="0027468F">
      <w:pPr>
        <w:ind w:firstLine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cobre</m:t>
            </m:r>
          </m:sub>
        </m:sSub>
      </m:oMath>
      <w:r w:rsidR="0027468F">
        <w:rPr>
          <w:rFonts w:eastAsiaTheme="minorEastAsia"/>
          <w:sz w:val="24"/>
          <w:szCs w:val="24"/>
        </w:rPr>
        <w:tab/>
      </w:r>
      <w:r w:rsidR="0027468F">
        <w:rPr>
          <w:rFonts w:eastAsiaTheme="minorEastAsia"/>
          <w:sz w:val="24"/>
          <w:szCs w:val="24"/>
        </w:rPr>
        <w:tab/>
        <w:t>A reatância linear dos condutores [m</w:t>
      </w:r>
      <w:r w:rsidR="0027468F">
        <w:rPr>
          <w:rFonts w:eastAsiaTheme="minorEastAsia" w:cstheme="minorHAnsi"/>
          <w:sz w:val="24"/>
          <w:szCs w:val="24"/>
        </w:rPr>
        <w:t>Ω/m</w:t>
      </w:r>
      <w:r w:rsidR="0027468F">
        <w:rPr>
          <w:rFonts w:eastAsiaTheme="minorEastAsia"/>
          <w:sz w:val="24"/>
          <w:szCs w:val="24"/>
        </w:rPr>
        <w:t>]</w:t>
      </w:r>
      <w:r w:rsidR="0000222B">
        <w:rPr>
          <w:rFonts w:eastAsiaTheme="minorEastAsia"/>
          <w:sz w:val="24"/>
          <w:szCs w:val="24"/>
        </w:rPr>
        <w:t>;</w:t>
      </w:r>
    </w:p>
    <w:p w14:paraId="31B6B6AC" w14:textId="77777777" w:rsidR="005A771E" w:rsidRDefault="00E96A26" w:rsidP="005A771E">
      <w:pPr>
        <w:ind w:left="2124" w:hanging="1415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φ</m:t>
            </m:r>
          </m:e>
          <m:sub/>
        </m:sSub>
      </m:oMath>
      <w:r w:rsidR="0088101D">
        <w:rPr>
          <w:rFonts w:eastAsiaTheme="minorEastAsia"/>
          <w:sz w:val="24"/>
          <w:szCs w:val="24"/>
        </w:rPr>
        <w:tab/>
        <w:t>O ângulo correspondente ao desfasamento entre a</w:t>
      </w:r>
      <w:r w:rsidR="00F416C9">
        <w:rPr>
          <w:rFonts w:eastAsiaTheme="minorEastAsia"/>
          <w:sz w:val="24"/>
          <w:szCs w:val="24"/>
        </w:rPr>
        <w:t>s</w:t>
      </w:r>
      <w:r w:rsidR="0088101D">
        <w:rPr>
          <w:rFonts w:eastAsiaTheme="minorEastAsia"/>
          <w:sz w:val="24"/>
          <w:szCs w:val="24"/>
        </w:rPr>
        <w:t xml:space="preserve"> componente</w:t>
      </w:r>
      <w:r w:rsidR="00F416C9">
        <w:rPr>
          <w:rFonts w:eastAsiaTheme="minorEastAsia"/>
          <w:sz w:val="24"/>
          <w:szCs w:val="24"/>
        </w:rPr>
        <w:t>s</w:t>
      </w:r>
      <w:r w:rsidR="0088101D">
        <w:rPr>
          <w:rFonts w:eastAsiaTheme="minorEastAsia"/>
          <w:sz w:val="24"/>
          <w:szCs w:val="24"/>
        </w:rPr>
        <w:t xml:space="preserve"> fundamenta</w:t>
      </w:r>
      <w:r w:rsidR="00F416C9">
        <w:rPr>
          <w:rFonts w:eastAsiaTheme="minorEastAsia"/>
          <w:sz w:val="24"/>
          <w:szCs w:val="24"/>
        </w:rPr>
        <w:t>is</w:t>
      </w:r>
      <w:r w:rsidR="0088101D">
        <w:rPr>
          <w:rFonts w:eastAsiaTheme="minorEastAsia"/>
          <w:sz w:val="24"/>
          <w:szCs w:val="24"/>
        </w:rPr>
        <w:t xml:space="preserve"> da corrente e da tensão [</w:t>
      </w:r>
      <m:oMath>
        <m:r>
          <w:rPr>
            <w:rFonts w:ascii="Cambria Math" w:eastAsiaTheme="minorEastAsia" w:hAnsi="Cambria Math"/>
            <w:sz w:val="24"/>
            <w:szCs w:val="24"/>
          </w:rPr>
          <m:t>graus</m:t>
        </m:r>
      </m:oMath>
      <w:r w:rsidR="0088101D">
        <w:rPr>
          <w:rFonts w:eastAsiaTheme="minorEastAsia"/>
          <w:sz w:val="24"/>
          <w:szCs w:val="24"/>
        </w:rPr>
        <w:t>];</w:t>
      </w:r>
    </w:p>
    <w:p w14:paraId="498AA85F" w14:textId="77777777" w:rsidR="001F2F73" w:rsidRDefault="005A771E" w:rsidP="003400DE">
      <w:pPr>
        <w:tabs>
          <w:tab w:val="left" w:pos="708"/>
          <w:tab w:val="left" w:pos="1416"/>
          <w:tab w:val="left" w:pos="2160"/>
        </w:tabs>
        <w:ind w:left="707" w:firstLine="2"/>
        <w:jc w:val="both"/>
        <w:rPr>
          <w:rFonts w:eastAsiaTheme="minorEastAsia"/>
          <w:sz w:val="24"/>
          <w:szCs w:val="24"/>
        </w:rPr>
        <w:sectPr w:rsidR="001F2F73" w:rsidSect="001F2F73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m:oMath>
        <m:r>
          <w:rPr>
            <w:rFonts w:ascii="Cambria Math" w:eastAsiaTheme="minorEastAsia" w:hAnsi="Cambria Math"/>
            <w:sz w:val="24"/>
            <w:szCs w:val="24"/>
          </w:rPr>
          <m:t>IB</m:t>
        </m:r>
      </m:oMath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A corrente de serviço [A].</w:t>
      </w:r>
    </w:p>
    <w:p w14:paraId="676A0DB7" w14:textId="77777777" w:rsidR="00803590" w:rsidRPr="00FE1DEF" w:rsidRDefault="00BC3C18" w:rsidP="00C4009C">
      <w:pPr>
        <w:ind w:firstLine="709"/>
        <w:rPr>
          <w:rFonts w:eastAsiaTheme="minorEastAsia"/>
          <w:sz w:val="24"/>
          <w:szCs w:val="24"/>
        </w:rPr>
      </w:pPr>
      <w:r w:rsidRPr="00BC3C18">
        <w:rPr>
          <w:noProof/>
        </w:rPr>
        <w:lastRenderedPageBreak/>
        <w:drawing>
          <wp:inline distT="0" distB="0" distL="0" distR="0" wp14:anchorId="3B622119" wp14:editId="3E9C7CBF">
            <wp:extent cx="8891270" cy="5428721"/>
            <wp:effectExtent l="0" t="0" r="508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542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3590" w:rsidRPr="00FE1DEF" w:rsidSect="001F2F73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C3FED" w14:textId="77777777" w:rsidR="00AC3820" w:rsidRDefault="00AC3820" w:rsidP="00B82B8F">
      <w:pPr>
        <w:spacing w:after="0" w:line="240" w:lineRule="auto"/>
      </w:pPr>
      <w:r>
        <w:separator/>
      </w:r>
    </w:p>
  </w:endnote>
  <w:endnote w:type="continuationSeparator" w:id="0">
    <w:p w14:paraId="0C79579B" w14:textId="77777777" w:rsidR="00AC3820" w:rsidRDefault="00AC3820" w:rsidP="00B82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A3DE4" w14:textId="77777777" w:rsidR="00402BFA" w:rsidRDefault="00402B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3350114"/>
      <w:docPartObj>
        <w:docPartGallery w:val="Page Numbers (Bottom of Page)"/>
        <w:docPartUnique/>
      </w:docPartObj>
    </w:sdtPr>
    <w:sdtEndPr/>
    <w:sdtContent>
      <w:p w14:paraId="173F492D" w14:textId="77777777" w:rsidR="00302804" w:rsidRDefault="00302804" w:rsidP="00B82B8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p>
    </w:sdtContent>
  </w:sdt>
  <w:p w14:paraId="71E6FA91" w14:textId="77777777" w:rsidR="00302804" w:rsidRDefault="0030280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1646B" w14:textId="77777777" w:rsidR="00402BFA" w:rsidRDefault="00402B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A7BDD" w14:textId="77777777" w:rsidR="00AC3820" w:rsidRDefault="00AC3820" w:rsidP="00B82B8F">
      <w:pPr>
        <w:spacing w:after="0" w:line="240" w:lineRule="auto"/>
      </w:pPr>
      <w:r>
        <w:separator/>
      </w:r>
    </w:p>
  </w:footnote>
  <w:footnote w:type="continuationSeparator" w:id="0">
    <w:p w14:paraId="31B74515" w14:textId="77777777" w:rsidR="00AC3820" w:rsidRDefault="00AC3820" w:rsidP="00B82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953E8" w14:textId="77777777" w:rsidR="00402BFA" w:rsidRDefault="00402B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FFEAE" w14:textId="77777777" w:rsidR="00402BFA" w:rsidRDefault="00402BF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895DC" w14:textId="77777777" w:rsidR="00402BFA" w:rsidRDefault="00402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8677E"/>
    <w:multiLevelType w:val="hybridMultilevel"/>
    <w:tmpl w:val="570E0B46"/>
    <w:lvl w:ilvl="0" w:tplc="54D4B2E2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C3385"/>
    <w:multiLevelType w:val="multilevel"/>
    <w:tmpl w:val="401E08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0F91856"/>
    <w:multiLevelType w:val="hybridMultilevel"/>
    <w:tmpl w:val="F5F65F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3FF1"/>
    <w:multiLevelType w:val="hybridMultilevel"/>
    <w:tmpl w:val="8870A05E"/>
    <w:lvl w:ilvl="0" w:tplc="54D4B2E2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02A57"/>
    <w:multiLevelType w:val="multilevel"/>
    <w:tmpl w:val="CCF45EF4"/>
    <w:lvl w:ilvl="0">
      <w:start w:val="6"/>
      <w:numFmt w:val="decimal"/>
      <w:lvlText w:val="%1"/>
      <w:lvlJc w:val="left"/>
      <w:pPr>
        <w:tabs>
          <w:tab w:val="num" w:pos="999"/>
        </w:tabs>
        <w:ind w:left="999" w:hanging="432"/>
      </w:pPr>
      <w:rPr>
        <w:rFonts w:hint="default"/>
      </w:rPr>
    </w:lvl>
    <w:lvl w:ilvl="1">
      <w:start w:val="1"/>
      <w:numFmt w:val="decimal"/>
      <w:pStyle w:val="Relatrio2"/>
      <w:lvlText w:val="%1.%2"/>
      <w:lvlJc w:val="left"/>
      <w:pPr>
        <w:tabs>
          <w:tab w:val="num" w:pos="1143"/>
        </w:tabs>
        <w:ind w:left="1143" w:hanging="576"/>
      </w:pPr>
      <w:rPr>
        <w:rFonts w:hint="default"/>
      </w:rPr>
    </w:lvl>
    <w:lvl w:ilvl="2">
      <w:start w:val="1"/>
      <w:numFmt w:val="decimal"/>
      <w:pStyle w:val="Relatrio3"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pStyle w:val="Relatrio4"/>
      <w:lvlText w:val="%1.%2.%3.%4"/>
      <w:lvlJc w:val="left"/>
      <w:pPr>
        <w:tabs>
          <w:tab w:val="num" w:pos="1431"/>
        </w:tabs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5" w15:restartNumberingAfterBreak="0">
    <w:nsid w:val="2FA803BD"/>
    <w:multiLevelType w:val="hybridMultilevel"/>
    <w:tmpl w:val="F5F65F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F17F7"/>
    <w:multiLevelType w:val="multilevel"/>
    <w:tmpl w:val="401E08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59585C27"/>
    <w:multiLevelType w:val="hybridMultilevel"/>
    <w:tmpl w:val="37ECCAE8"/>
    <w:lvl w:ilvl="0" w:tplc="54D4B2E2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75B1D"/>
    <w:multiLevelType w:val="hybridMultilevel"/>
    <w:tmpl w:val="84AC23A0"/>
    <w:lvl w:ilvl="0" w:tplc="2962F8A8">
      <w:start w:val="1"/>
      <w:numFmt w:val="bullet"/>
      <w:lvlText w:val=""/>
      <w:lvlJc w:val="left"/>
      <w:pPr>
        <w:tabs>
          <w:tab w:val="num" w:pos="1771"/>
        </w:tabs>
        <w:ind w:left="1771" w:hanging="360"/>
      </w:pPr>
      <w:rPr>
        <w:rFonts w:ascii="Symbol" w:eastAsia="Batang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C1E34"/>
    <w:multiLevelType w:val="multilevel"/>
    <w:tmpl w:val="401E08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5D320F01"/>
    <w:multiLevelType w:val="hybridMultilevel"/>
    <w:tmpl w:val="A3E2A332"/>
    <w:lvl w:ilvl="0" w:tplc="54D4B2E2">
      <w:numFmt w:val="bullet"/>
      <w:lvlText w:val="-"/>
      <w:lvlJc w:val="left"/>
      <w:pPr>
        <w:tabs>
          <w:tab w:val="num" w:pos="1425"/>
        </w:tabs>
        <w:ind w:left="1425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8F39B1"/>
    <w:multiLevelType w:val="hybridMultilevel"/>
    <w:tmpl w:val="015C5D66"/>
    <w:lvl w:ilvl="0" w:tplc="0816000D">
      <w:start w:val="1"/>
      <w:numFmt w:val="bullet"/>
      <w:lvlText w:val=""/>
      <w:lvlJc w:val="left"/>
      <w:pPr>
        <w:tabs>
          <w:tab w:val="num" w:pos="2135"/>
        </w:tabs>
        <w:ind w:left="2135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2855"/>
        </w:tabs>
        <w:ind w:left="2855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3575"/>
        </w:tabs>
        <w:ind w:left="357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4295"/>
        </w:tabs>
        <w:ind w:left="429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5015"/>
        </w:tabs>
        <w:ind w:left="5015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5735"/>
        </w:tabs>
        <w:ind w:left="573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6455"/>
        </w:tabs>
        <w:ind w:left="645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7175"/>
        </w:tabs>
        <w:ind w:left="7175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7895"/>
        </w:tabs>
        <w:ind w:left="7895" w:hanging="360"/>
      </w:pPr>
      <w:rPr>
        <w:rFonts w:ascii="Wingdings" w:hAnsi="Wingdings" w:hint="default"/>
      </w:rPr>
    </w:lvl>
  </w:abstractNum>
  <w:abstractNum w:abstractNumId="12" w15:restartNumberingAfterBreak="0">
    <w:nsid w:val="6FBF3737"/>
    <w:multiLevelType w:val="multilevel"/>
    <w:tmpl w:val="DD9C53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2502BE7"/>
    <w:multiLevelType w:val="hybridMultilevel"/>
    <w:tmpl w:val="F5F65F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107CD4"/>
    <w:multiLevelType w:val="hybridMultilevel"/>
    <w:tmpl w:val="5546EE7E"/>
    <w:lvl w:ilvl="0" w:tplc="2962F8A8">
      <w:start w:val="1"/>
      <w:numFmt w:val="bullet"/>
      <w:lvlText w:val=""/>
      <w:lvlJc w:val="left"/>
      <w:pPr>
        <w:tabs>
          <w:tab w:val="num" w:pos="1771"/>
        </w:tabs>
        <w:ind w:left="1771" w:hanging="360"/>
      </w:pPr>
      <w:rPr>
        <w:rFonts w:ascii="Symbol" w:eastAsia="Batang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824"/>
        </w:tabs>
        <w:ind w:left="18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544"/>
        </w:tabs>
        <w:ind w:left="25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264"/>
        </w:tabs>
        <w:ind w:left="32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984"/>
        </w:tabs>
        <w:ind w:left="39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704"/>
        </w:tabs>
        <w:ind w:left="47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424"/>
        </w:tabs>
        <w:ind w:left="54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144"/>
        </w:tabs>
        <w:ind w:left="61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864"/>
        </w:tabs>
        <w:ind w:left="6864" w:hanging="360"/>
      </w:pPr>
      <w:rPr>
        <w:rFonts w:ascii="Wingdings" w:hAnsi="Wingdings" w:hint="default"/>
      </w:rPr>
    </w:lvl>
  </w:abstractNum>
  <w:num w:numId="1" w16cid:durableId="950354554">
    <w:abstractNumId w:val="6"/>
  </w:num>
  <w:num w:numId="2" w16cid:durableId="907181435">
    <w:abstractNumId w:val="13"/>
  </w:num>
  <w:num w:numId="3" w16cid:durableId="2128504913">
    <w:abstractNumId w:val="11"/>
  </w:num>
  <w:num w:numId="4" w16cid:durableId="436752748">
    <w:abstractNumId w:val="4"/>
  </w:num>
  <w:num w:numId="5" w16cid:durableId="381910453">
    <w:abstractNumId w:val="0"/>
  </w:num>
  <w:num w:numId="6" w16cid:durableId="2124031659">
    <w:abstractNumId w:val="2"/>
  </w:num>
  <w:num w:numId="7" w16cid:durableId="42222261">
    <w:abstractNumId w:val="5"/>
  </w:num>
  <w:num w:numId="8" w16cid:durableId="1070423563">
    <w:abstractNumId w:val="10"/>
  </w:num>
  <w:num w:numId="9" w16cid:durableId="475538686">
    <w:abstractNumId w:val="3"/>
  </w:num>
  <w:num w:numId="10" w16cid:durableId="1890143557">
    <w:abstractNumId w:val="7"/>
  </w:num>
  <w:num w:numId="11" w16cid:durableId="109475110">
    <w:abstractNumId w:val="14"/>
  </w:num>
  <w:num w:numId="12" w16cid:durableId="315187995">
    <w:abstractNumId w:val="8"/>
  </w:num>
  <w:num w:numId="13" w16cid:durableId="833228341">
    <w:abstractNumId w:val="9"/>
  </w:num>
  <w:num w:numId="14" w16cid:durableId="2071612093">
    <w:abstractNumId w:val="1"/>
  </w:num>
  <w:num w:numId="15" w16cid:durableId="6974659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ED4"/>
    <w:rsid w:val="0000222B"/>
    <w:rsid w:val="0000555C"/>
    <w:rsid w:val="00030336"/>
    <w:rsid w:val="00034640"/>
    <w:rsid w:val="00044288"/>
    <w:rsid w:val="000442ED"/>
    <w:rsid w:val="00046196"/>
    <w:rsid w:val="0004720C"/>
    <w:rsid w:val="00067DF3"/>
    <w:rsid w:val="00074B74"/>
    <w:rsid w:val="00075457"/>
    <w:rsid w:val="00087CDF"/>
    <w:rsid w:val="00096624"/>
    <w:rsid w:val="00096EB0"/>
    <w:rsid w:val="000A4F0F"/>
    <w:rsid w:val="000A6126"/>
    <w:rsid w:val="000A61D5"/>
    <w:rsid w:val="000A6CEE"/>
    <w:rsid w:val="000B2509"/>
    <w:rsid w:val="000B343E"/>
    <w:rsid w:val="000C1999"/>
    <w:rsid w:val="000C1F7E"/>
    <w:rsid w:val="000C3429"/>
    <w:rsid w:val="000C536E"/>
    <w:rsid w:val="000D075F"/>
    <w:rsid w:val="000D2DF6"/>
    <w:rsid w:val="0010467E"/>
    <w:rsid w:val="001046A7"/>
    <w:rsid w:val="00115DF5"/>
    <w:rsid w:val="0012199A"/>
    <w:rsid w:val="00126C30"/>
    <w:rsid w:val="0013155B"/>
    <w:rsid w:val="00133D98"/>
    <w:rsid w:val="00136F96"/>
    <w:rsid w:val="00137B1D"/>
    <w:rsid w:val="00142701"/>
    <w:rsid w:val="00144CF2"/>
    <w:rsid w:val="00144EC0"/>
    <w:rsid w:val="0014531B"/>
    <w:rsid w:val="00152356"/>
    <w:rsid w:val="001549DF"/>
    <w:rsid w:val="00165E34"/>
    <w:rsid w:val="0017044A"/>
    <w:rsid w:val="0017441C"/>
    <w:rsid w:val="001757C3"/>
    <w:rsid w:val="00184C9E"/>
    <w:rsid w:val="00187D8D"/>
    <w:rsid w:val="0019595B"/>
    <w:rsid w:val="00196253"/>
    <w:rsid w:val="001A1900"/>
    <w:rsid w:val="001A5639"/>
    <w:rsid w:val="001A68CD"/>
    <w:rsid w:val="001C2851"/>
    <w:rsid w:val="001C2D91"/>
    <w:rsid w:val="001D2D41"/>
    <w:rsid w:val="001E7541"/>
    <w:rsid w:val="001E7607"/>
    <w:rsid w:val="001F2F73"/>
    <w:rsid w:val="002043A4"/>
    <w:rsid w:val="002164BF"/>
    <w:rsid w:val="0021694E"/>
    <w:rsid w:val="002201CF"/>
    <w:rsid w:val="00221805"/>
    <w:rsid w:val="0022227D"/>
    <w:rsid w:val="002245D5"/>
    <w:rsid w:val="00232423"/>
    <w:rsid w:val="002415A5"/>
    <w:rsid w:val="002453E4"/>
    <w:rsid w:val="00251853"/>
    <w:rsid w:val="00273D33"/>
    <w:rsid w:val="0027468F"/>
    <w:rsid w:val="002861A8"/>
    <w:rsid w:val="00286889"/>
    <w:rsid w:val="00292F35"/>
    <w:rsid w:val="0029315C"/>
    <w:rsid w:val="0029565C"/>
    <w:rsid w:val="002B1027"/>
    <w:rsid w:val="002B4A73"/>
    <w:rsid w:val="002B759A"/>
    <w:rsid w:val="002C4355"/>
    <w:rsid w:val="002C773C"/>
    <w:rsid w:val="002D3B67"/>
    <w:rsid w:val="002D4201"/>
    <w:rsid w:val="002D533B"/>
    <w:rsid w:val="002E4735"/>
    <w:rsid w:val="002E6D4D"/>
    <w:rsid w:val="002F30D9"/>
    <w:rsid w:val="00301388"/>
    <w:rsid w:val="00302804"/>
    <w:rsid w:val="00303E71"/>
    <w:rsid w:val="003044B1"/>
    <w:rsid w:val="00304DA4"/>
    <w:rsid w:val="003134C3"/>
    <w:rsid w:val="0031390E"/>
    <w:rsid w:val="0031466C"/>
    <w:rsid w:val="00314A85"/>
    <w:rsid w:val="00322841"/>
    <w:rsid w:val="00327DAE"/>
    <w:rsid w:val="00332E8B"/>
    <w:rsid w:val="003400DE"/>
    <w:rsid w:val="00352419"/>
    <w:rsid w:val="00356358"/>
    <w:rsid w:val="00364760"/>
    <w:rsid w:val="0036786B"/>
    <w:rsid w:val="003728D4"/>
    <w:rsid w:val="00372C62"/>
    <w:rsid w:val="003775E9"/>
    <w:rsid w:val="00381D9D"/>
    <w:rsid w:val="00385525"/>
    <w:rsid w:val="00391649"/>
    <w:rsid w:val="00393393"/>
    <w:rsid w:val="003A15B0"/>
    <w:rsid w:val="003A5325"/>
    <w:rsid w:val="003A75FE"/>
    <w:rsid w:val="003B15B7"/>
    <w:rsid w:val="003B6ED4"/>
    <w:rsid w:val="003C2065"/>
    <w:rsid w:val="003C3DD6"/>
    <w:rsid w:val="003D2F06"/>
    <w:rsid w:val="00402BFA"/>
    <w:rsid w:val="00406D5C"/>
    <w:rsid w:val="00407DA1"/>
    <w:rsid w:val="004111F6"/>
    <w:rsid w:val="004131D9"/>
    <w:rsid w:val="0041437B"/>
    <w:rsid w:val="00424176"/>
    <w:rsid w:val="00432263"/>
    <w:rsid w:val="00444CCB"/>
    <w:rsid w:val="00462CE9"/>
    <w:rsid w:val="00467FDD"/>
    <w:rsid w:val="00470C24"/>
    <w:rsid w:val="00477FC1"/>
    <w:rsid w:val="004902AF"/>
    <w:rsid w:val="00493D7C"/>
    <w:rsid w:val="004A3538"/>
    <w:rsid w:val="004B27E8"/>
    <w:rsid w:val="004C79D7"/>
    <w:rsid w:val="004D2A8F"/>
    <w:rsid w:val="004E0D5A"/>
    <w:rsid w:val="004E4B59"/>
    <w:rsid w:val="004E5668"/>
    <w:rsid w:val="004F30AC"/>
    <w:rsid w:val="00500DB3"/>
    <w:rsid w:val="00500E0D"/>
    <w:rsid w:val="00510737"/>
    <w:rsid w:val="0051289D"/>
    <w:rsid w:val="0053324E"/>
    <w:rsid w:val="0053729D"/>
    <w:rsid w:val="005603C2"/>
    <w:rsid w:val="00562BE5"/>
    <w:rsid w:val="00564E24"/>
    <w:rsid w:val="00566E77"/>
    <w:rsid w:val="00582363"/>
    <w:rsid w:val="005861A3"/>
    <w:rsid w:val="0058641D"/>
    <w:rsid w:val="005876E5"/>
    <w:rsid w:val="00587C13"/>
    <w:rsid w:val="005935E4"/>
    <w:rsid w:val="0059725F"/>
    <w:rsid w:val="005A771E"/>
    <w:rsid w:val="005B058A"/>
    <w:rsid w:val="005B1505"/>
    <w:rsid w:val="005C11BC"/>
    <w:rsid w:val="005C24C1"/>
    <w:rsid w:val="005C26C8"/>
    <w:rsid w:val="005C483B"/>
    <w:rsid w:val="005C79CE"/>
    <w:rsid w:val="005C7C28"/>
    <w:rsid w:val="005D5638"/>
    <w:rsid w:val="005D5757"/>
    <w:rsid w:val="005D6398"/>
    <w:rsid w:val="005E43CC"/>
    <w:rsid w:val="005F06FF"/>
    <w:rsid w:val="005F0902"/>
    <w:rsid w:val="005F4908"/>
    <w:rsid w:val="005F4C6A"/>
    <w:rsid w:val="005F7EE8"/>
    <w:rsid w:val="006005F2"/>
    <w:rsid w:val="00607055"/>
    <w:rsid w:val="006127ED"/>
    <w:rsid w:val="0061329D"/>
    <w:rsid w:val="00614F5D"/>
    <w:rsid w:val="00616126"/>
    <w:rsid w:val="006174BE"/>
    <w:rsid w:val="00617C6E"/>
    <w:rsid w:val="006236D9"/>
    <w:rsid w:val="006423FA"/>
    <w:rsid w:val="00650828"/>
    <w:rsid w:val="00651B2D"/>
    <w:rsid w:val="00655DF5"/>
    <w:rsid w:val="00655F8A"/>
    <w:rsid w:val="00661FBE"/>
    <w:rsid w:val="00662234"/>
    <w:rsid w:val="0066577F"/>
    <w:rsid w:val="006708BC"/>
    <w:rsid w:val="00676A6F"/>
    <w:rsid w:val="00680264"/>
    <w:rsid w:val="0068029F"/>
    <w:rsid w:val="0068205A"/>
    <w:rsid w:val="006924A7"/>
    <w:rsid w:val="00693FC2"/>
    <w:rsid w:val="006942EF"/>
    <w:rsid w:val="00697E8C"/>
    <w:rsid w:val="006B3C7E"/>
    <w:rsid w:val="006C0E9B"/>
    <w:rsid w:val="006E26C1"/>
    <w:rsid w:val="006E585E"/>
    <w:rsid w:val="006E58D0"/>
    <w:rsid w:val="006E60FE"/>
    <w:rsid w:val="006E7BD5"/>
    <w:rsid w:val="006F01C2"/>
    <w:rsid w:val="006F223E"/>
    <w:rsid w:val="006F4D62"/>
    <w:rsid w:val="00712570"/>
    <w:rsid w:val="00712E72"/>
    <w:rsid w:val="00717356"/>
    <w:rsid w:val="00717713"/>
    <w:rsid w:val="0072457B"/>
    <w:rsid w:val="0072531E"/>
    <w:rsid w:val="00726F48"/>
    <w:rsid w:val="00733F7B"/>
    <w:rsid w:val="007352F1"/>
    <w:rsid w:val="00742C15"/>
    <w:rsid w:val="00757335"/>
    <w:rsid w:val="0076013E"/>
    <w:rsid w:val="007618E6"/>
    <w:rsid w:val="00792014"/>
    <w:rsid w:val="007962BC"/>
    <w:rsid w:val="007966CD"/>
    <w:rsid w:val="007A505E"/>
    <w:rsid w:val="007A7A6A"/>
    <w:rsid w:val="007B124C"/>
    <w:rsid w:val="007B334A"/>
    <w:rsid w:val="007B571C"/>
    <w:rsid w:val="007B5864"/>
    <w:rsid w:val="007C3169"/>
    <w:rsid w:val="007D2162"/>
    <w:rsid w:val="007D500D"/>
    <w:rsid w:val="007D5616"/>
    <w:rsid w:val="007E30D7"/>
    <w:rsid w:val="007E5177"/>
    <w:rsid w:val="007E6AD1"/>
    <w:rsid w:val="007E6D4B"/>
    <w:rsid w:val="007E7439"/>
    <w:rsid w:val="007F1E4E"/>
    <w:rsid w:val="007F3CF7"/>
    <w:rsid w:val="007F46AB"/>
    <w:rsid w:val="00803590"/>
    <w:rsid w:val="00811A4C"/>
    <w:rsid w:val="00813486"/>
    <w:rsid w:val="00816754"/>
    <w:rsid w:val="00831303"/>
    <w:rsid w:val="00832B59"/>
    <w:rsid w:val="00846282"/>
    <w:rsid w:val="00855E1E"/>
    <w:rsid w:val="00855F8A"/>
    <w:rsid w:val="00856C7A"/>
    <w:rsid w:val="00865B14"/>
    <w:rsid w:val="00872292"/>
    <w:rsid w:val="0088101D"/>
    <w:rsid w:val="008901A1"/>
    <w:rsid w:val="00890C31"/>
    <w:rsid w:val="00891B8D"/>
    <w:rsid w:val="00892ACF"/>
    <w:rsid w:val="00895C5C"/>
    <w:rsid w:val="008A3534"/>
    <w:rsid w:val="008A479C"/>
    <w:rsid w:val="008B005F"/>
    <w:rsid w:val="008B6A7F"/>
    <w:rsid w:val="008D1D9F"/>
    <w:rsid w:val="008D3B0B"/>
    <w:rsid w:val="008E274C"/>
    <w:rsid w:val="008E339A"/>
    <w:rsid w:val="008F0948"/>
    <w:rsid w:val="008F4C7D"/>
    <w:rsid w:val="00904C94"/>
    <w:rsid w:val="0091097A"/>
    <w:rsid w:val="0091123C"/>
    <w:rsid w:val="00914002"/>
    <w:rsid w:val="00927C92"/>
    <w:rsid w:val="00943C51"/>
    <w:rsid w:val="00944569"/>
    <w:rsid w:val="00950E2A"/>
    <w:rsid w:val="00951F2E"/>
    <w:rsid w:val="00963296"/>
    <w:rsid w:val="009652CB"/>
    <w:rsid w:val="00966525"/>
    <w:rsid w:val="00967BA8"/>
    <w:rsid w:val="009718E7"/>
    <w:rsid w:val="00972596"/>
    <w:rsid w:val="0098409B"/>
    <w:rsid w:val="00984168"/>
    <w:rsid w:val="009878D5"/>
    <w:rsid w:val="009A0F76"/>
    <w:rsid w:val="009A32BB"/>
    <w:rsid w:val="009A4646"/>
    <w:rsid w:val="009A4EB9"/>
    <w:rsid w:val="009A5045"/>
    <w:rsid w:val="009B1DA1"/>
    <w:rsid w:val="009B2FDA"/>
    <w:rsid w:val="009B7AEB"/>
    <w:rsid w:val="009C6162"/>
    <w:rsid w:val="009D3B8E"/>
    <w:rsid w:val="009D7644"/>
    <w:rsid w:val="009F72BC"/>
    <w:rsid w:val="009F7543"/>
    <w:rsid w:val="00A11994"/>
    <w:rsid w:val="00A14243"/>
    <w:rsid w:val="00A14F16"/>
    <w:rsid w:val="00A1590C"/>
    <w:rsid w:val="00A1632F"/>
    <w:rsid w:val="00A21CAA"/>
    <w:rsid w:val="00A22020"/>
    <w:rsid w:val="00A24857"/>
    <w:rsid w:val="00A25418"/>
    <w:rsid w:val="00A3072E"/>
    <w:rsid w:val="00A44DA9"/>
    <w:rsid w:val="00A57304"/>
    <w:rsid w:val="00A57BDF"/>
    <w:rsid w:val="00A6199F"/>
    <w:rsid w:val="00A67491"/>
    <w:rsid w:val="00A7002B"/>
    <w:rsid w:val="00A73572"/>
    <w:rsid w:val="00A856BF"/>
    <w:rsid w:val="00A93006"/>
    <w:rsid w:val="00AA3687"/>
    <w:rsid w:val="00AA70D3"/>
    <w:rsid w:val="00AB311D"/>
    <w:rsid w:val="00AB5E7F"/>
    <w:rsid w:val="00AC3820"/>
    <w:rsid w:val="00AC429C"/>
    <w:rsid w:val="00AD061C"/>
    <w:rsid w:val="00AD1F9F"/>
    <w:rsid w:val="00AD4B7C"/>
    <w:rsid w:val="00AD7F48"/>
    <w:rsid w:val="00AE449A"/>
    <w:rsid w:val="00AE7AA2"/>
    <w:rsid w:val="00AF1C17"/>
    <w:rsid w:val="00AF42B7"/>
    <w:rsid w:val="00B05E0E"/>
    <w:rsid w:val="00B20A5F"/>
    <w:rsid w:val="00B21CEE"/>
    <w:rsid w:val="00B2244E"/>
    <w:rsid w:val="00B27B91"/>
    <w:rsid w:val="00B3401D"/>
    <w:rsid w:val="00B46DA1"/>
    <w:rsid w:val="00B573FF"/>
    <w:rsid w:val="00B5759D"/>
    <w:rsid w:val="00B63425"/>
    <w:rsid w:val="00B636BD"/>
    <w:rsid w:val="00B710C4"/>
    <w:rsid w:val="00B757F1"/>
    <w:rsid w:val="00B77BAF"/>
    <w:rsid w:val="00B81F23"/>
    <w:rsid w:val="00B82B8F"/>
    <w:rsid w:val="00B84490"/>
    <w:rsid w:val="00B93071"/>
    <w:rsid w:val="00B97ABA"/>
    <w:rsid w:val="00BA1A37"/>
    <w:rsid w:val="00BA2C51"/>
    <w:rsid w:val="00BA3260"/>
    <w:rsid w:val="00BA7667"/>
    <w:rsid w:val="00BB50FF"/>
    <w:rsid w:val="00BC386C"/>
    <w:rsid w:val="00BC3C18"/>
    <w:rsid w:val="00BC41C5"/>
    <w:rsid w:val="00BD01B0"/>
    <w:rsid w:val="00BD1EEF"/>
    <w:rsid w:val="00BD29C1"/>
    <w:rsid w:val="00C00AD6"/>
    <w:rsid w:val="00C01112"/>
    <w:rsid w:val="00C07352"/>
    <w:rsid w:val="00C0792E"/>
    <w:rsid w:val="00C10037"/>
    <w:rsid w:val="00C102B3"/>
    <w:rsid w:val="00C16022"/>
    <w:rsid w:val="00C16663"/>
    <w:rsid w:val="00C22B3D"/>
    <w:rsid w:val="00C326E7"/>
    <w:rsid w:val="00C3350A"/>
    <w:rsid w:val="00C346B0"/>
    <w:rsid w:val="00C4009C"/>
    <w:rsid w:val="00C421DB"/>
    <w:rsid w:val="00C463EE"/>
    <w:rsid w:val="00C5480B"/>
    <w:rsid w:val="00C55405"/>
    <w:rsid w:val="00C5783B"/>
    <w:rsid w:val="00C72D98"/>
    <w:rsid w:val="00C775BF"/>
    <w:rsid w:val="00C8521D"/>
    <w:rsid w:val="00C90ED0"/>
    <w:rsid w:val="00C964ED"/>
    <w:rsid w:val="00C9740D"/>
    <w:rsid w:val="00CB27E2"/>
    <w:rsid w:val="00CB7246"/>
    <w:rsid w:val="00CB73AA"/>
    <w:rsid w:val="00CD411D"/>
    <w:rsid w:val="00CE4326"/>
    <w:rsid w:val="00CE74A0"/>
    <w:rsid w:val="00CF539E"/>
    <w:rsid w:val="00CF7C91"/>
    <w:rsid w:val="00CF7CEA"/>
    <w:rsid w:val="00D029D7"/>
    <w:rsid w:val="00D142D0"/>
    <w:rsid w:val="00D17DF0"/>
    <w:rsid w:val="00D20BAC"/>
    <w:rsid w:val="00D3064A"/>
    <w:rsid w:val="00D432A0"/>
    <w:rsid w:val="00D436CF"/>
    <w:rsid w:val="00D45B5F"/>
    <w:rsid w:val="00D60620"/>
    <w:rsid w:val="00D80233"/>
    <w:rsid w:val="00D81EF3"/>
    <w:rsid w:val="00D86CC0"/>
    <w:rsid w:val="00D917D5"/>
    <w:rsid w:val="00D91DBA"/>
    <w:rsid w:val="00D96FDA"/>
    <w:rsid w:val="00D9748A"/>
    <w:rsid w:val="00DA0289"/>
    <w:rsid w:val="00DA0BDB"/>
    <w:rsid w:val="00DA1E3A"/>
    <w:rsid w:val="00DA7FA1"/>
    <w:rsid w:val="00DB2A09"/>
    <w:rsid w:val="00DB3836"/>
    <w:rsid w:val="00DC4F96"/>
    <w:rsid w:val="00DD134C"/>
    <w:rsid w:val="00DD4E6E"/>
    <w:rsid w:val="00DE1136"/>
    <w:rsid w:val="00DE2988"/>
    <w:rsid w:val="00DE34AA"/>
    <w:rsid w:val="00E03A2B"/>
    <w:rsid w:val="00E22ACC"/>
    <w:rsid w:val="00E2797F"/>
    <w:rsid w:val="00E3172E"/>
    <w:rsid w:val="00E403D8"/>
    <w:rsid w:val="00E506DC"/>
    <w:rsid w:val="00E57CCB"/>
    <w:rsid w:val="00E61682"/>
    <w:rsid w:val="00E6528C"/>
    <w:rsid w:val="00E66BE3"/>
    <w:rsid w:val="00E66EFB"/>
    <w:rsid w:val="00E841D0"/>
    <w:rsid w:val="00E85857"/>
    <w:rsid w:val="00E96A26"/>
    <w:rsid w:val="00E96DEC"/>
    <w:rsid w:val="00E970EE"/>
    <w:rsid w:val="00EA45F2"/>
    <w:rsid w:val="00EB3985"/>
    <w:rsid w:val="00EC05FC"/>
    <w:rsid w:val="00EC4203"/>
    <w:rsid w:val="00EC6E97"/>
    <w:rsid w:val="00ED143B"/>
    <w:rsid w:val="00ED14AF"/>
    <w:rsid w:val="00ED1C34"/>
    <w:rsid w:val="00ED4526"/>
    <w:rsid w:val="00ED6E8B"/>
    <w:rsid w:val="00ED71E3"/>
    <w:rsid w:val="00ED7E21"/>
    <w:rsid w:val="00EF7706"/>
    <w:rsid w:val="00F219DB"/>
    <w:rsid w:val="00F23923"/>
    <w:rsid w:val="00F2643A"/>
    <w:rsid w:val="00F370BF"/>
    <w:rsid w:val="00F416C9"/>
    <w:rsid w:val="00F4316D"/>
    <w:rsid w:val="00F47744"/>
    <w:rsid w:val="00F47A47"/>
    <w:rsid w:val="00F56A11"/>
    <w:rsid w:val="00F74A04"/>
    <w:rsid w:val="00F74D7E"/>
    <w:rsid w:val="00F75CB4"/>
    <w:rsid w:val="00F812CD"/>
    <w:rsid w:val="00F82F7B"/>
    <w:rsid w:val="00F90517"/>
    <w:rsid w:val="00F91234"/>
    <w:rsid w:val="00F930C3"/>
    <w:rsid w:val="00F96BC4"/>
    <w:rsid w:val="00FA259E"/>
    <w:rsid w:val="00FA3464"/>
    <w:rsid w:val="00FB010D"/>
    <w:rsid w:val="00FB3B80"/>
    <w:rsid w:val="00FB3FF3"/>
    <w:rsid w:val="00FB65E8"/>
    <w:rsid w:val="00FC587D"/>
    <w:rsid w:val="00FD6E12"/>
    <w:rsid w:val="00FD72A9"/>
    <w:rsid w:val="00FD75BF"/>
    <w:rsid w:val="00FE1DEF"/>
    <w:rsid w:val="00FF2DCD"/>
    <w:rsid w:val="00FF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4097"/>
    <o:shapelayout v:ext="edit">
      <o:idmap v:ext="edit" data="1"/>
    </o:shapelayout>
  </w:shapeDefaults>
  <w:decimalSymbol w:val=","/>
  <w:listSeparator w:val=";"/>
  <w14:docId w14:val="627CC668"/>
  <w15:chartTrackingRefBased/>
  <w15:docId w15:val="{09D317A1-2F2C-4597-AE30-E0975001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B6E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708BC"/>
    <w:pPr>
      <w:keepNext/>
      <w:keepLines/>
      <w:spacing w:before="40" w:after="0"/>
      <w:ind w:left="567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55D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B6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ter"/>
    <w:uiPriority w:val="10"/>
    <w:qFormat/>
    <w:rsid w:val="003B6E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B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arter"/>
    <w:rsid w:val="00ED6E8B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CabealhoCarter">
    <w:name w:val="Cabeçalho Caráter"/>
    <w:basedOn w:val="Tipodeletrapredefinidodopargrafo"/>
    <w:link w:val="Cabealho"/>
    <w:semiHidden/>
    <w:rsid w:val="00ED6E8B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Relatrio2">
    <w:name w:val="Relatório_2"/>
    <w:basedOn w:val="Normal"/>
    <w:next w:val="Normal"/>
    <w:autoRedefine/>
    <w:rsid w:val="00655DF5"/>
    <w:pPr>
      <w:numPr>
        <w:ilvl w:val="1"/>
        <w:numId w:val="4"/>
      </w:numPr>
      <w:pBdr>
        <w:bottom w:val="double" w:sz="4" w:space="1" w:color="78AAAD"/>
      </w:pBdr>
      <w:spacing w:before="240" w:after="240" w:line="240" w:lineRule="auto"/>
      <w:outlineLvl w:val="1"/>
    </w:pPr>
    <w:rPr>
      <w:rFonts w:ascii="Arial" w:eastAsia="Times New Roman" w:hAnsi="Arial" w:cs="Arial"/>
      <w:iCs/>
      <w:sz w:val="24"/>
      <w:szCs w:val="24"/>
      <w:lang w:eastAsia="pt-PT"/>
    </w:rPr>
  </w:style>
  <w:style w:type="paragraph" w:customStyle="1" w:styleId="Relatrio3">
    <w:name w:val="Relatório_3"/>
    <w:basedOn w:val="Ttulo3"/>
    <w:next w:val="Normal"/>
    <w:autoRedefine/>
    <w:rsid w:val="00655DF5"/>
    <w:pPr>
      <w:keepLines w:val="0"/>
      <w:numPr>
        <w:ilvl w:val="2"/>
        <w:numId w:val="4"/>
      </w:numPr>
      <w:pBdr>
        <w:bottom w:val="single" w:sz="4" w:space="1" w:color="78AAAD"/>
      </w:pBdr>
      <w:tabs>
        <w:tab w:val="clear" w:pos="1287"/>
        <w:tab w:val="num" w:pos="360"/>
      </w:tabs>
      <w:spacing w:before="240" w:after="240" w:line="240" w:lineRule="auto"/>
      <w:ind w:left="0" w:firstLine="0"/>
    </w:pPr>
    <w:rPr>
      <w:rFonts w:ascii="Arial" w:eastAsia="Times New Roman" w:hAnsi="Arial" w:cs="Arial"/>
      <w:color w:val="auto"/>
      <w:szCs w:val="26"/>
      <w:lang w:eastAsia="pt-PT"/>
    </w:rPr>
  </w:style>
  <w:style w:type="paragraph" w:styleId="Corpodetexto">
    <w:name w:val="Body Text"/>
    <w:basedOn w:val="Normal"/>
    <w:link w:val="CorpodetextoCarter"/>
    <w:semiHidden/>
    <w:rsid w:val="00655DF5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eastAsia="pt-PT"/>
    </w:rPr>
  </w:style>
  <w:style w:type="character" w:customStyle="1" w:styleId="CorpodetextoCarter">
    <w:name w:val="Corpo de texto Caráter"/>
    <w:basedOn w:val="Tipodeletrapredefinidodopargrafo"/>
    <w:link w:val="Corpodetexto"/>
    <w:semiHidden/>
    <w:rsid w:val="00655DF5"/>
    <w:rPr>
      <w:rFonts w:ascii="Arial Narrow" w:eastAsia="Times New Roman" w:hAnsi="Arial Narrow" w:cs="Times New Roman"/>
      <w:sz w:val="24"/>
      <w:szCs w:val="24"/>
      <w:lang w:eastAsia="pt-PT"/>
    </w:rPr>
  </w:style>
  <w:style w:type="paragraph" w:customStyle="1" w:styleId="Relatrio4">
    <w:name w:val="Relatório_4"/>
    <w:basedOn w:val="Relatrio3"/>
    <w:next w:val="Normal"/>
    <w:rsid w:val="00655DF5"/>
    <w:pPr>
      <w:numPr>
        <w:ilvl w:val="3"/>
      </w:numPr>
      <w:tabs>
        <w:tab w:val="clear" w:pos="1431"/>
        <w:tab w:val="num" w:pos="360"/>
      </w:tabs>
      <w:outlineLvl w:val="3"/>
    </w:p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55D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1D2D41"/>
    <w:rPr>
      <w:color w:val="808080"/>
    </w:rPr>
  </w:style>
  <w:style w:type="paragraph" w:styleId="Rodap">
    <w:name w:val="footer"/>
    <w:basedOn w:val="Normal"/>
    <w:link w:val="RodapCarter"/>
    <w:uiPriority w:val="99"/>
    <w:unhideWhenUsed/>
    <w:rsid w:val="00B82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82B8F"/>
  </w:style>
  <w:style w:type="paragraph" w:styleId="Cabealhodondice">
    <w:name w:val="TOC Heading"/>
    <w:basedOn w:val="Ttulo1"/>
    <w:next w:val="Normal"/>
    <w:uiPriority w:val="39"/>
    <w:unhideWhenUsed/>
    <w:qFormat/>
    <w:rsid w:val="005935E4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5935E4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5935E4"/>
    <w:rPr>
      <w:color w:val="0563C1" w:themeColor="hyperlink"/>
      <w:u w:val="single"/>
    </w:rPr>
  </w:style>
  <w:style w:type="table" w:styleId="TabelacomGrelha">
    <w:name w:val="Table Grid"/>
    <w:basedOn w:val="Tabelanormal"/>
    <w:rsid w:val="00FB3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link w:val="Corpodetexto2Carter"/>
    <w:uiPriority w:val="99"/>
    <w:unhideWhenUsed/>
    <w:rsid w:val="00D917D5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D917D5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B3401D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B3401D"/>
  </w:style>
  <w:style w:type="character" w:customStyle="1" w:styleId="Ttulo2Carter">
    <w:name w:val="Título 2 Caráter"/>
    <w:basedOn w:val="Tipodeletrapredefinidodopargrafo"/>
    <w:link w:val="Ttulo2"/>
    <w:uiPriority w:val="9"/>
    <w:rsid w:val="006708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egenda">
    <w:name w:val="caption"/>
    <w:basedOn w:val="Normal"/>
    <w:next w:val="Normal"/>
    <w:qFormat/>
    <w:rsid w:val="006F223E"/>
    <w:pPr>
      <w:spacing w:before="120" w:after="120" w:line="360" w:lineRule="auto"/>
      <w:ind w:firstLine="709"/>
      <w:jc w:val="center"/>
    </w:pPr>
    <w:rPr>
      <w:rFonts w:ascii="Times New Roman" w:eastAsia="Times New Roman" w:hAnsi="Times New Roman" w:cs="Times New Roman"/>
      <w:b/>
      <w:bCs/>
      <w:color w:val="0000FF"/>
      <w:sz w:val="24"/>
      <w:szCs w:val="20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2453E4"/>
    <w:pPr>
      <w:spacing w:after="100"/>
      <w:ind w:left="220"/>
    </w:pPr>
  </w:style>
  <w:style w:type="paragraph" w:customStyle="1" w:styleId="Titulo11">
    <w:name w:val="Titulo 1.1."/>
    <w:basedOn w:val="Normal"/>
    <w:rsid w:val="00BA2C51"/>
    <w:pPr>
      <w:spacing w:before="240" w:after="240" w:line="240" w:lineRule="auto"/>
      <w:ind w:firstLine="284"/>
    </w:pPr>
    <w:rPr>
      <w:rFonts w:ascii="Times New Roman" w:eastAsia="Times New Roman" w:hAnsi="Times New Roman" w:cs="Times New Roman"/>
      <w:b/>
      <w:sz w:val="28"/>
      <w:szCs w:val="24"/>
      <w:lang w:eastAsia="pt-PT"/>
    </w:rPr>
  </w:style>
  <w:style w:type="paragraph" w:customStyle="1" w:styleId="Titulo111">
    <w:name w:val="Titulo 1.1.1."/>
    <w:basedOn w:val="Titulo11"/>
    <w:rsid w:val="00BA2C51"/>
    <w:pPr>
      <w:ind w:firstLine="567"/>
    </w:pPr>
    <w:rPr>
      <w:sz w:val="26"/>
    </w:rPr>
  </w:style>
  <w:style w:type="paragraph" w:styleId="PargrafodaLista">
    <w:name w:val="List Paragraph"/>
    <w:basedOn w:val="Normal"/>
    <w:uiPriority w:val="34"/>
    <w:qFormat/>
    <w:rsid w:val="00BA2C51"/>
    <w:pPr>
      <w:ind w:left="720"/>
      <w:contextualSpacing/>
    </w:pPr>
  </w:style>
  <w:style w:type="paragraph" w:styleId="Corpodetexto3">
    <w:name w:val="Body Text 3"/>
    <w:basedOn w:val="Normal"/>
    <w:link w:val="Corpodetexto3Carter"/>
    <w:rsid w:val="00D81EF3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PT"/>
    </w:rPr>
  </w:style>
  <w:style w:type="character" w:customStyle="1" w:styleId="Corpodetexto3Carter">
    <w:name w:val="Corpo de texto 3 Caráter"/>
    <w:basedOn w:val="Tipodeletrapredefinidodopargrafo"/>
    <w:link w:val="Corpodetexto3"/>
    <w:rsid w:val="00D81EF3"/>
    <w:rPr>
      <w:rFonts w:ascii="Times New Roman" w:eastAsia="Times New Roman" w:hAnsi="Times New Roman" w:cs="Times New Roman"/>
      <w:sz w:val="16"/>
      <w:szCs w:val="16"/>
      <w:lang w:eastAsia="pt-PT"/>
    </w:rPr>
  </w:style>
  <w:style w:type="character" w:styleId="RefernciaDiscreta">
    <w:name w:val="Subtle Reference"/>
    <w:basedOn w:val="Tipodeletrapredefinidodopargrafo"/>
    <w:uiPriority w:val="31"/>
    <w:qFormat/>
    <w:rsid w:val="006708BC"/>
    <w:rPr>
      <w:smallCaps/>
      <w:color w:val="5A5A5A" w:themeColor="text1" w:themeTint="A5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304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3044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emf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cfd6f-e6c6-49ff-b4f0-eb5a4c50468d">
      <Terms xmlns="http://schemas.microsoft.com/office/infopath/2007/PartnerControls"/>
    </lcf76f155ced4ddcb4097134ff3c332f>
    <TaxCatchAll xmlns="449c5888-d2f3-4fec-abb0-44aec4100b3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449DF90B4DCC409BA2CCE3687ACCB6" ma:contentTypeVersion="16" ma:contentTypeDescription="Criar um novo documento." ma:contentTypeScope="" ma:versionID="402b05fcd7a66902c93f4faf7f46aaf2">
  <xsd:schema xmlns:xsd="http://www.w3.org/2001/XMLSchema" xmlns:xs="http://www.w3.org/2001/XMLSchema" xmlns:p="http://schemas.microsoft.com/office/2006/metadata/properties" xmlns:ns2="990cfd6f-e6c6-49ff-b4f0-eb5a4c50468d" xmlns:ns3="449c5888-d2f3-4fec-abb0-44aec4100b38" targetNamespace="http://schemas.microsoft.com/office/2006/metadata/properties" ma:root="true" ma:fieldsID="95bc839f1782fa24656aa9bf4b0f1f0c" ns2:_="" ns3:_="">
    <xsd:import namespace="990cfd6f-e6c6-49ff-b4f0-eb5a4c50468d"/>
    <xsd:import namespace="449c5888-d2f3-4fec-abb0-44aec4100b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cfd6f-e6c6-49ff-b4f0-eb5a4c504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m" ma:readOnly="false" ma:fieldId="{5cf76f15-5ced-4ddc-b409-7134ff3c332f}" ma:taxonomyMulti="true" ma:sspId="775e9e6c-dd11-4903-b15c-0ac834716b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9c5888-d2f3-4fec-abb0-44aec4100b3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4e2ba6-f639-4816-8be2-583f57f44bb3}" ma:internalName="TaxCatchAll" ma:showField="CatchAllData" ma:web="449c5888-d2f3-4fec-abb0-44aec4100b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512B2-594F-4F07-84BA-472E4250E242}">
  <ds:schemaRefs>
    <ds:schemaRef ds:uri="http://schemas.microsoft.com/office/2006/metadata/properties"/>
    <ds:schemaRef ds:uri="http://schemas.microsoft.com/office/infopath/2007/PartnerControls"/>
    <ds:schemaRef ds:uri="990cfd6f-e6c6-49ff-b4f0-eb5a4c50468d"/>
    <ds:schemaRef ds:uri="449c5888-d2f3-4fec-abb0-44aec4100b38"/>
  </ds:schemaRefs>
</ds:datastoreItem>
</file>

<file path=customXml/itemProps2.xml><?xml version="1.0" encoding="utf-8"?>
<ds:datastoreItem xmlns:ds="http://schemas.openxmlformats.org/officeDocument/2006/customXml" ds:itemID="{1FBA105F-A91C-4A9C-8589-0CADBE064D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0cfd6f-e6c6-49ff-b4f0-eb5a4c50468d"/>
    <ds:schemaRef ds:uri="449c5888-d2f3-4fec-abb0-44aec4100b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26D5D3-D267-4614-B24F-F6E4BC4760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65B05E-69A4-49BE-A8E6-633D6488F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21</Pages>
  <Words>3722</Words>
  <Characters>20105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Gomes</dc:creator>
  <cp:keywords/>
  <dc:description/>
  <cp:lastModifiedBy>Bruno André Pereira Santos Gomes</cp:lastModifiedBy>
  <cp:revision>16</cp:revision>
  <cp:lastPrinted>2018-02-01T17:38:00Z</cp:lastPrinted>
  <dcterms:created xsi:type="dcterms:W3CDTF">2022-12-16T19:58:00Z</dcterms:created>
  <dcterms:modified xsi:type="dcterms:W3CDTF">2022-12-16T21:38:00Z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0x0101008D449DF90B4DCC409BA2CCE3687ACCB6</vt:lpwstr>
  </property>
  <property fmtid="{D5CDD505-2E9C-101B-9397-08002B2CF9AE}" pid="3" name="Order">
    <vt:r8>9045200</vt:r8>
  </property>
</Properties>
</file>