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8CC31" w14:textId="3DD65B44" w:rsidR="008F3BFA" w:rsidRDefault="005C6D9E" w:rsidP="009A69B1">
      <w:pPr>
        <w:jc w:val="center"/>
        <w:rPr>
          <w:b/>
          <w:bCs/>
          <w:i/>
          <w:iCs/>
          <w:color w:val="60CAF3" w:themeColor="accent4" w:themeTint="99"/>
          <w:sz w:val="56"/>
          <w:szCs w:val="56"/>
          <w:u w:val="single"/>
        </w:rPr>
      </w:pPr>
      <w:r w:rsidRPr="009A69B1">
        <w:rPr>
          <w:b/>
          <w:bCs/>
          <w:i/>
          <w:iCs/>
          <w:color w:val="60CAF3" w:themeColor="accent4" w:themeTint="99"/>
          <w:sz w:val="56"/>
          <w:szCs w:val="56"/>
          <w:u w:val="single"/>
        </w:rPr>
        <w:t>Spécifications Fonctionnelles</w:t>
      </w:r>
    </w:p>
    <w:p w14:paraId="0AB10E3B" w14:textId="77777777" w:rsidR="005D6EC3" w:rsidRPr="001A5685" w:rsidRDefault="005D6EC3" w:rsidP="005D6EC3">
      <w:pPr>
        <w:rPr>
          <w:b/>
          <w:bCs/>
          <w:i/>
          <w:iCs/>
          <w:color w:val="60CAF3" w:themeColor="accent4" w:themeTint="99"/>
          <w:sz w:val="72"/>
          <w:szCs w:val="72"/>
          <w:u w:val="single"/>
        </w:rPr>
      </w:pPr>
    </w:p>
    <w:p w14:paraId="5248F595" w14:textId="74DD1408" w:rsidR="005D6EC3" w:rsidRPr="001A5685" w:rsidRDefault="005D6EC3" w:rsidP="005D6EC3">
      <w:pPr>
        <w:rPr>
          <w:b/>
          <w:bCs/>
          <w:color w:val="FF0000"/>
          <w:sz w:val="44"/>
          <w:szCs w:val="44"/>
          <w:u w:val="single"/>
        </w:rPr>
      </w:pPr>
      <w:r w:rsidRPr="001A5685">
        <w:rPr>
          <w:b/>
          <w:bCs/>
          <w:color w:val="FF0000"/>
          <w:sz w:val="44"/>
          <w:szCs w:val="44"/>
          <w:u w:val="single"/>
        </w:rPr>
        <w:t>S’agissant de l’</w:t>
      </w:r>
      <w:r w:rsidRPr="001A5685">
        <w:rPr>
          <w:b/>
          <w:bCs/>
          <w:color w:val="FF0000"/>
          <w:sz w:val="44"/>
          <w:szCs w:val="44"/>
          <w:u w:val="single"/>
        </w:rPr>
        <w:t>A</w:t>
      </w:r>
      <w:r w:rsidRPr="001A5685">
        <w:rPr>
          <w:b/>
          <w:bCs/>
          <w:color w:val="FF0000"/>
          <w:sz w:val="44"/>
          <w:szCs w:val="44"/>
          <w:u w:val="single"/>
        </w:rPr>
        <w:t xml:space="preserve">dministrateur, </w:t>
      </w:r>
      <w:r w:rsidRPr="001A5685">
        <w:rPr>
          <w:b/>
          <w:bCs/>
          <w:color w:val="FF0000"/>
          <w:sz w:val="44"/>
          <w:szCs w:val="44"/>
          <w:u w:val="single"/>
        </w:rPr>
        <w:t xml:space="preserve">on dégage certaines fonctionnalités qui sont </w:t>
      </w:r>
      <w:r w:rsidRPr="001A5685">
        <w:rPr>
          <w:b/>
          <w:bCs/>
          <w:color w:val="FF0000"/>
          <w:sz w:val="44"/>
          <w:szCs w:val="44"/>
          <w:u w:val="single"/>
        </w:rPr>
        <w:t xml:space="preserve">: </w:t>
      </w:r>
    </w:p>
    <w:p w14:paraId="73662B0A" w14:textId="77777777" w:rsidR="005D6EC3" w:rsidRDefault="005D6EC3" w:rsidP="005D6EC3">
      <w:pPr>
        <w:rPr>
          <w:color w:val="000000" w:themeColor="text1"/>
          <w:sz w:val="40"/>
          <w:szCs w:val="40"/>
        </w:rPr>
      </w:pPr>
    </w:p>
    <w:p w14:paraId="5A4AABD0" w14:textId="720DD305" w:rsidR="005D6EC3" w:rsidRDefault="005D6EC3" w:rsidP="005D6EC3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La </w:t>
      </w:r>
      <w:r w:rsidRPr="005D6EC3">
        <w:rPr>
          <w:color w:val="000000" w:themeColor="text1"/>
          <w:sz w:val="40"/>
          <w:szCs w:val="40"/>
        </w:rPr>
        <w:t>cré</w:t>
      </w:r>
      <w:r>
        <w:rPr>
          <w:color w:val="000000" w:themeColor="text1"/>
          <w:sz w:val="40"/>
          <w:szCs w:val="40"/>
        </w:rPr>
        <w:t>ation</w:t>
      </w:r>
      <w:r w:rsidRPr="005D6EC3">
        <w:rPr>
          <w:color w:val="000000" w:themeColor="text1"/>
          <w:sz w:val="40"/>
          <w:szCs w:val="40"/>
        </w:rPr>
        <w:t xml:space="preserve"> d</w:t>
      </w:r>
      <w:r>
        <w:rPr>
          <w:color w:val="000000" w:themeColor="text1"/>
          <w:sz w:val="40"/>
          <w:szCs w:val="40"/>
        </w:rPr>
        <w:t>’un ou plusieurs</w:t>
      </w:r>
      <w:r w:rsidRPr="005D6EC3">
        <w:rPr>
          <w:color w:val="000000" w:themeColor="text1"/>
          <w:sz w:val="40"/>
          <w:szCs w:val="40"/>
        </w:rPr>
        <w:t xml:space="preserve"> clients avec</w:t>
      </w:r>
      <w:r>
        <w:rPr>
          <w:color w:val="000000" w:themeColor="text1"/>
          <w:sz w:val="40"/>
          <w:szCs w:val="40"/>
        </w:rPr>
        <w:t> :</w:t>
      </w:r>
    </w:p>
    <w:p w14:paraId="544A984A" w14:textId="31677334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 w:rsidRPr="005D6EC3">
        <w:rPr>
          <w:color w:val="000000" w:themeColor="text1"/>
          <w:sz w:val="40"/>
          <w:szCs w:val="40"/>
        </w:rPr>
        <w:t>N</w:t>
      </w:r>
      <w:r w:rsidRPr="005D6EC3">
        <w:rPr>
          <w:color w:val="000000" w:themeColor="text1"/>
          <w:sz w:val="40"/>
          <w:szCs w:val="40"/>
        </w:rPr>
        <w:t>om</w:t>
      </w:r>
    </w:p>
    <w:p w14:paraId="665C3432" w14:textId="0222310C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</w:t>
      </w:r>
      <w:r w:rsidRPr="005D6EC3">
        <w:rPr>
          <w:color w:val="000000" w:themeColor="text1"/>
          <w:sz w:val="40"/>
          <w:szCs w:val="40"/>
        </w:rPr>
        <w:t xml:space="preserve">rénom </w:t>
      </w:r>
    </w:p>
    <w:p w14:paraId="0DF5096E" w14:textId="101CC1BF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E</w:t>
      </w:r>
      <w:r w:rsidRPr="005D6EC3">
        <w:rPr>
          <w:color w:val="000000" w:themeColor="text1"/>
          <w:sz w:val="40"/>
          <w:szCs w:val="40"/>
        </w:rPr>
        <w:t>mail</w:t>
      </w:r>
      <w:proofErr w:type="gramEnd"/>
    </w:p>
    <w:p w14:paraId="15B9D885" w14:textId="1BE40956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ID </w:t>
      </w:r>
      <w:r w:rsidRPr="005D6EC3">
        <w:rPr>
          <w:color w:val="000000" w:themeColor="text1"/>
          <w:sz w:val="40"/>
          <w:szCs w:val="40"/>
        </w:rPr>
        <w:t xml:space="preserve">unique permettant d’éviter les doublons </w:t>
      </w:r>
    </w:p>
    <w:p w14:paraId="39E0EBD3" w14:textId="77777777" w:rsidR="005D6EC3" w:rsidRDefault="005D6EC3" w:rsidP="005D6EC3">
      <w:pPr>
        <w:pStyle w:val="Paragraphedeliste"/>
        <w:ind w:left="1440"/>
        <w:rPr>
          <w:color w:val="000000" w:themeColor="text1"/>
          <w:sz w:val="40"/>
          <w:szCs w:val="40"/>
        </w:rPr>
      </w:pPr>
    </w:p>
    <w:p w14:paraId="2B026F18" w14:textId="7097D416" w:rsidR="005D6EC3" w:rsidRDefault="005D6EC3" w:rsidP="005D6EC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 w:rsidRPr="005D6EC3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La création</w:t>
      </w:r>
      <w:r w:rsidRPr="005D6EC3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d’</w:t>
      </w:r>
      <w:r w:rsidRPr="005D6EC3">
        <w:rPr>
          <w:color w:val="000000" w:themeColor="text1"/>
          <w:sz w:val="40"/>
          <w:szCs w:val="40"/>
        </w:rPr>
        <w:t>un ou plusieurs comptes pour un client</w:t>
      </w:r>
      <w:r>
        <w:rPr>
          <w:color w:val="000000" w:themeColor="text1"/>
          <w:sz w:val="40"/>
          <w:szCs w:val="40"/>
        </w:rPr>
        <w:t xml:space="preserve"> avec :</w:t>
      </w:r>
    </w:p>
    <w:p w14:paraId="058E6516" w14:textId="198FED2F" w:rsidR="005D6EC3" w:rsidRDefault="005D6EC3" w:rsidP="005D6EC3">
      <w:pPr>
        <w:pStyle w:val="Paragraphedeliste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D6EC3">
        <w:rPr>
          <w:color w:val="000000" w:themeColor="text1"/>
          <w:sz w:val="40"/>
          <w:szCs w:val="40"/>
        </w:rPr>
        <w:t>Une date de création</w:t>
      </w:r>
    </w:p>
    <w:p w14:paraId="784080B1" w14:textId="4245DC74" w:rsidR="005D6EC3" w:rsidRDefault="005D6EC3" w:rsidP="005D6EC3">
      <w:pPr>
        <w:pStyle w:val="Paragraphedeliste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Le solde de celui-ci</w:t>
      </w:r>
    </w:p>
    <w:p w14:paraId="311EC667" w14:textId="2E4A37E9" w:rsidR="005D6EC3" w:rsidRPr="005D6EC3" w:rsidRDefault="005D6EC3" w:rsidP="005D6EC3">
      <w:pPr>
        <w:pStyle w:val="Paragraphedeliste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ID unique</w:t>
      </w:r>
    </w:p>
    <w:p w14:paraId="3BD03D8C" w14:textId="77777777" w:rsidR="005D6EC3" w:rsidRDefault="005D6EC3" w:rsidP="005D6EC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</w:p>
    <w:p w14:paraId="6C6191B7" w14:textId="77777777" w:rsidR="005D6EC3" w:rsidRDefault="005D6EC3" w:rsidP="005D6EC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</w:t>
      </w:r>
      <w:r w:rsidRPr="005D6EC3">
        <w:rPr>
          <w:color w:val="000000" w:themeColor="text1"/>
          <w:sz w:val="40"/>
          <w:szCs w:val="40"/>
        </w:rPr>
        <w:t xml:space="preserve">l existe 2 types de comptes : </w:t>
      </w:r>
    </w:p>
    <w:p w14:paraId="2DD282DC" w14:textId="086F2A70" w:rsidR="005D6EC3" w:rsidRPr="005D6EC3" w:rsidRDefault="005D6EC3" w:rsidP="005D6EC3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5D6EC3">
        <w:rPr>
          <w:color w:val="000000" w:themeColor="text1"/>
          <w:sz w:val="40"/>
          <w:szCs w:val="40"/>
        </w:rPr>
        <w:t>Un compte courant qui a la particularité d’avoir un découvert</w:t>
      </w:r>
      <w:r w:rsidR="001A5685">
        <w:rPr>
          <w:color w:val="000000" w:themeColor="text1"/>
          <w:sz w:val="40"/>
          <w:szCs w:val="40"/>
        </w:rPr>
        <w:t xml:space="preserve"> autorisé.</w:t>
      </w:r>
    </w:p>
    <w:p w14:paraId="253A6183" w14:textId="5A253DD4" w:rsidR="005D6EC3" w:rsidRDefault="005D6EC3" w:rsidP="005D6EC3">
      <w:pPr>
        <w:ind w:firstLine="708"/>
        <w:rPr>
          <w:color w:val="000000" w:themeColor="text1"/>
          <w:sz w:val="40"/>
          <w:szCs w:val="40"/>
        </w:rPr>
      </w:pPr>
      <w:r w:rsidRPr="005D6EC3">
        <w:rPr>
          <w:color w:val="000000" w:themeColor="text1"/>
          <w:sz w:val="40"/>
          <w:szCs w:val="40"/>
        </w:rPr>
        <w:lastRenderedPageBreak/>
        <w:t>▪ Un compte épargne qui a la particularité d’avoir un taux d’intérêt</w:t>
      </w:r>
      <w:r w:rsidR="001A5685">
        <w:rPr>
          <w:color w:val="000000" w:themeColor="text1"/>
          <w:sz w:val="40"/>
          <w:szCs w:val="40"/>
        </w:rPr>
        <w:t>.</w:t>
      </w:r>
    </w:p>
    <w:p w14:paraId="78C5067A" w14:textId="77777777" w:rsidR="005D6EC3" w:rsidRDefault="005D6EC3" w:rsidP="005D6EC3">
      <w:pPr>
        <w:ind w:firstLine="708"/>
        <w:rPr>
          <w:color w:val="000000" w:themeColor="text1"/>
          <w:sz w:val="40"/>
          <w:szCs w:val="40"/>
        </w:rPr>
      </w:pPr>
    </w:p>
    <w:p w14:paraId="45CEE1FD" w14:textId="2CB41556" w:rsidR="005D6EC3" w:rsidRDefault="005D6EC3" w:rsidP="005D6EC3">
      <w:pPr>
        <w:rPr>
          <w:b/>
          <w:bCs/>
          <w:color w:val="D86DCB" w:themeColor="accent5" w:themeTint="99"/>
          <w:sz w:val="44"/>
          <w:szCs w:val="44"/>
          <w:u w:val="single"/>
        </w:rPr>
      </w:pPr>
      <w:r w:rsidRPr="001A5685">
        <w:rPr>
          <w:b/>
          <w:bCs/>
          <w:color w:val="D86DCB" w:themeColor="accent5" w:themeTint="99"/>
          <w:sz w:val="44"/>
          <w:szCs w:val="44"/>
          <w:u w:val="single"/>
        </w:rPr>
        <w:t>S’agissant de l’</w:t>
      </w:r>
      <w:r w:rsidRPr="001A5685">
        <w:rPr>
          <w:b/>
          <w:bCs/>
          <w:color w:val="D86DCB" w:themeColor="accent5" w:themeTint="99"/>
          <w:sz w:val="44"/>
          <w:szCs w:val="44"/>
          <w:u w:val="single"/>
        </w:rPr>
        <w:t>Utilisateur connecté (ou client)</w:t>
      </w:r>
      <w:r w:rsidRPr="001A5685">
        <w:rPr>
          <w:b/>
          <w:bCs/>
          <w:color w:val="D86DCB" w:themeColor="accent5" w:themeTint="99"/>
          <w:sz w:val="44"/>
          <w:szCs w:val="44"/>
          <w:u w:val="single"/>
        </w:rPr>
        <w:t xml:space="preserve">, on dégage </w:t>
      </w:r>
      <w:r w:rsidRPr="001A5685">
        <w:rPr>
          <w:b/>
          <w:bCs/>
          <w:color w:val="D86DCB" w:themeColor="accent5" w:themeTint="99"/>
          <w:sz w:val="44"/>
          <w:szCs w:val="44"/>
          <w:u w:val="single"/>
        </w:rPr>
        <w:t>d’autres</w:t>
      </w:r>
      <w:r w:rsidRPr="001A5685">
        <w:rPr>
          <w:b/>
          <w:bCs/>
          <w:color w:val="D86DCB" w:themeColor="accent5" w:themeTint="99"/>
          <w:sz w:val="44"/>
          <w:szCs w:val="44"/>
          <w:u w:val="single"/>
        </w:rPr>
        <w:t xml:space="preserve"> fonctionnalités qui sont : </w:t>
      </w:r>
    </w:p>
    <w:p w14:paraId="1157192C" w14:textId="77777777" w:rsidR="001A5685" w:rsidRPr="001A5685" w:rsidRDefault="001A5685" w:rsidP="005D6EC3">
      <w:pPr>
        <w:rPr>
          <w:b/>
          <w:bCs/>
          <w:color w:val="D86DCB" w:themeColor="accent5" w:themeTint="99"/>
          <w:sz w:val="44"/>
          <w:szCs w:val="44"/>
          <w:u w:val="single"/>
        </w:rPr>
      </w:pPr>
    </w:p>
    <w:p w14:paraId="5DE03252" w14:textId="5D10E02E" w:rsidR="005D6EC3" w:rsidRDefault="005D6EC3" w:rsidP="005D6EC3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D’effectuer des opérations sur son compte bancaire telle(s) que : </w:t>
      </w:r>
    </w:p>
    <w:p w14:paraId="085B2ACD" w14:textId="77777777" w:rsidR="005D6EC3" w:rsidRPr="005D6EC3" w:rsidRDefault="005D6EC3" w:rsidP="005D6EC3">
      <w:pPr>
        <w:pStyle w:val="Paragraphedeliste"/>
        <w:rPr>
          <w:color w:val="000000" w:themeColor="text1"/>
          <w:sz w:val="40"/>
          <w:szCs w:val="40"/>
        </w:rPr>
      </w:pPr>
    </w:p>
    <w:p w14:paraId="372A827F" w14:textId="7B989DC6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 possibilité de consulter (s’il existe et à partir de son ID), son/ses compte(s) pour connaître par exemple son solde, ou pour afficher la liste</w:t>
      </w:r>
      <w:r w:rsidR="001A5685">
        <w:rPr>
          <w:color w:val="000000" w:themeColor="text1"/>
          <w:sz w:val="40"/>
          <w:szCs w:val="40"/>
        </w:rPr>
        <w:t xml:space="preserve"> des</w:t>
      </w:r>
      <w:r>
        <w:rPr>
          <w:color w:val="000000" w:themeColor="text1"/>
          <w:sz w:val="40"/>
          <w:szCs w:val="40"/>
        </w:rPr>
        <w:t xml:space="preserve"> opérations</w:t>
      </w:r>
      <w:r w:rsidR="001A5685">
        <w:rPr>
          <w:color w:val="000000" w:themeColor="text1"/>
          <w:sz w:val="40"/>
          <w:szCs w:val="40"/>
        </w:rPr>
        <w:t>, et à la date du jour.</w:t>
      </w:r>
    </w:p>
    <w:p w14:paraId="386B70C0" w14:textId="77777777" w:rsidR="005D6EC3" w:rsidRDefault="005D6EC3" w:rsidP="005D6EC3">
      <w:pPr>
        <w:pStyle w:val="Paragraphedeliste"/>
        <w:rPr>
          <w:color w:val="000000" w:themeColor="text1"/>
          <w:sz w:val="40"/>
          <w:szCs w:val="40"/>
        </w:rPr>
      </w:pPr>
    </w:p>
    <w:p w14:paraId="6AEB8355" w14:textId="68D77E27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Faire un retrait</w:t>
      </w:r>
      <w:r w:rsidR="001A5685">
        <w:rPr>
          <w:color w:val="000000" w:themeColor="text1"/>
          <w:sz w:val="40"/>
          <w:szCs w:val="40"/>
        </w:rPr>
        <w:t xml:space="preserve"> (tout en</w:t>
      </w:r>
      <w:r w:rsidR="001A5685" w:rsidRPr="005D6EC3">
        <w:rPr>
          <w:color w:val="000000" w:themeColor="text1"/>
          <w:sz w:val="40"/>
          <w:szCs w:val="40"/>
        </w:rPr>
        <w:t xml:space="preserve"> vérifi</w:t>
      </w:r>
      <w:r w:rsidR="001A5685">
        <w:rPr>
          <w:color w:val="000000" w:themeColor="text1"/>
          <w:sz w:val="40"/>
          <w:szCs w:val="40"/>
        </w:rPr>
        <w:t xml:space="preserve">ant </w:t>
      </w:r>
      <w:r w:rsidR="001A5685" w:rsidRPr="005D6EC3">
        <w:rPr>
          <w:color w:val="000000" w:themeColor="text1"/>
          <w:sz w:val="40"/>
          <w:szCs w:val="40"/>
        </w:rPr>
        <w:t>les capacités de retrait</w:t>
      </w:r>
      <w:r w:rsidR="001A5685">
        <w:rPr>
          <w:color w:val="000000" w:themeColor="text1"/>
          <w:sz w:val="40"/>
          <w:szCs w:val="40"/>
        </w:rPr>
        <w:t>), et ce à la date du jour.</w:t>
      </w:r>
    </w:p>
    <w:p w14:paraId="4E88C0FC" w14:textId="77777777" w:rsidR="005D6EC3" w:rsidRPr="005D6EC3" w:rsidRDefault="005D6EC3" w:rsidP="005D6EC3">
      <w:pPr>
        <w:pStyle w:val="Paragraphedeliste"/>
        <w:rPr>
          <w:color w:val="000000" w:themeColor="text1"/>
          <w:sz w:val="40"/>
          <w:szCs w:val="40"/>
        </w:rPr>
      </w:pPr>
    </w:p>
    <w:p w14:paraId="7328C2F5" w14:textId="099218C0" w:rsidR="005D6EC3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Faire un versement</w:t>
      </w:r>
      <w:r w:rsidR="001A5685">
        <w:rPr>
          <w:color w:val="000000" w:themeColor="text1"/>
          <w:sz w:val="40"/>
          <w:szCs w:val="40"/>
        </w:rPr>
        <w:t xml:space="preserve"> (opération qui ajoute une somme sur un compte et qui affiche </w:t>
      </w:r>
      <w:proofErr w:type="spellStart"/>
      <w:r w:rsidR="001A5685">
        <w:rPr>
          <w:color w:val="000000" w:themeColor="text1"/>
          <w:sz w:val="40"/>
          <w:szCs w:val="40"/>
        </w:rPr>
        <w:t>apr</w:t>
      </w:r>
      <w:proofErr w:type="spellEnd"/>
      <w:r w:rsidR="001A5685">
        <w:rPr>
          <w:color w:val="000000" w:themeColor="text1"/>
          <w:sz w:val="40"/>
          <w:szCs w:val="40"/>
        </w:rPr>
        <w:t xml:space="preserve"> conséquent un nouveau solde), à la date du jour.</w:t>
      </w:r>
    </w:p>
    <w:p w14:paraId="0B0B6CCA" w14:textId="77777777" w:rsidR="005D6EC3" w:rsidRPr="005D6EC3" w:rsidRDefault="005D6EC3" w:rsidP="005D6EC3">
      <w:pPr>
        <w:pStyle w:val="Paragraphedeliste"/>
        <w:rPr>
          <w:color w:val="000000" w:themeColor="text1"/>
          <w:sz w:val="40"/>
          <w:szCs w:val="40"/>
        </w:rPr>
      </w:pPr>
    </w:p>
    <w:p w14:paraId="06D76BF5" w14:textId="77777777" w:rsidR="001A5685" w:rsidRDefault="005D6EC3" w:rsidP="005D6EC3">
      <w:pPr>
        <w:pStyle w:val="Paragraphedeliste"/>
        <w:numPr>
          <w:ilvl w:val="1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Pouvoir faire un v</w:t>
      </w:r>
      <w:r w:rsidRPr="005D6EC3">
        <w:rPr>
          <w:color w:val="000000" w:themeColor="text1"/>
          <w:sz w:val="40"/>
          <w:szCs w:val="40"/>
        </w:rPr>
        <w:t xml:space="preserve">irement </w:t>
      </w:r>
      <w:r w:rsidR="001A5685">
        <w:rPr>
          <w:color w:val="000000" w:themeColor="text1"/>
          <w:sz w:val="40"/>
          <w:szCs w:val="40"/>
        </w:rPr>
        <w:t xml:space="preserve">qui se décompose en deux opérations : </w:t>
      </w:r>
    </w:p>
    <w:p w14:paraId="11554CA1" w14:textId="77777777" w:rsidR="001A5685" w:rsidRPr="001A5685" w:rsidRDefault="001A5685" w:rsidP="001A5685">
      <w:pPr>
        <w:pStyle w:val="Paragraphedeliste"/>
        <w:rPr>
          <w:color w:val="000000" w:themeColor="text1"/>
          <w:sz w:val="40"/>
          <w:szCs w:val="40"/>
        </w:rPr>
      </w:pPr>
    </w:p>
    <w:p w14:paraId="48031D45" w14:textId="77777777" w:rsidR="001A5685" w:rsidRDefault="001A5685" w:rsidP="001A5685">
      <w:pPr>
        <w:pStyle w:val="Paragraphedeliste"/>
        <w:numPr>
          <w:ilvl w:val="2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Faire un retrait depuis son compte</w:t>
      </w:r>
    </w:p>
    <w:p w14:paraId="3D052FE6" w14:textId="60FA5DA7" w:rsidR="005D6EC3" w:rsidRPr="005D6EC3" w:rsidRDefault="001A5685" w:rsidP="001A5685">
      <w:pPr>
        <w:pStyle w:val="Paragraphedeliste"/>
        <w:numPr>
          <w:ilvl w:val="2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Suivi d’un versement vers un autre compte, qui lui ap</w:t>
      </w:r>
      <w:r w:rsidR="005D6EC3" w:rsidRPr="005D6EC3">
        <w:rPr>
          <w:color w:val="000000" w:themeColor="text1"/>
          <w:sz w:val="40"/>
          <w:szCs w:val="40"/>
        </w:rPr>
        <w:t>parti</w:t>
      </w:r>
      <w:r>
        <w:rPr>
          <w:color w:val="000000" w:themeColor="text1"/>
          <w:sz w:val="40"/>
          <w:szCs w:val="40"/>
        </w:rPr>
        <w:t>ent</w:t>
      </w:r>
      <w:r w:rsidR="005D6EC3" w:rsidRPr="005D6EC3">
        <w:rPr>
          <w:color w:val="000000" w:themeColor="text1"/>
          <w:sz w:val="40"/>
          <w:szCs w:val="40"/>
        </w:rPr>
        <w:t xml:space="preserve"> ou pas</w:t>
      </w:r>
      <w:r>
        <w:rPr>
          <w:color w:val="000000" w:themeColor="text1"/>
          <w:sz w:val="40"/>
          <w:szCs w:val="40"/>
        </w:rPr>
        <w:t>, et ce à la date du jour.</w:t>
      </w:r>
    </w:p>
    <w:p w14:paraId="7A155124" w14:textId="77777777" w:rsidR="001A5685" w:rsidRDefault="001A5685" w:rsidP="005D6EC3">
      <w:pPr>
        <w:ind w:firstLine="708"/>
        <w:rPr>
          <w:color w:val="000000" w:themeColor="text1"/>
          <w:sz w:val="40"/>
          <w:szCs w:val="40"/>
        </w:rPr>
      </w:pPr>
    </w:p>
    <w:p w14:paraId="00EFD4FD" w14:textId="58166BD3" w:rsidR="009A69B1" w:rsidRPr="005D6EC3" w:rsidRDefault="009A69B1" w:rsidP="00D729CA">
      <w:pPr>
        <w:rPr>
          <w:color w:val="000000" w:themeColor="text1"/>
          <w:sz w:val="40"/>
          <w:szCs w:val="40"/>
        </w:rPr>
      </w:pPr>
    </w:p>
    <w:sectPr w:rsidR="009A69B1" w:rsidRPr="005D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337F6"/>
    <w:multiLevelType w:val="hybridMultilevel"/>
    <w:tmpl w:val="DCF4FB0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0BF1ADE"/>
    <w:multiLevelType w:val="hybridMultilevel"/>
    <w:tmpl w:val="61DA4D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42D21"/>
    <w:multiLevelType w:val="hybridMultilevel"/>
    <w:tmpl w:val="1A4894A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87524182">
    <w:abstractNumId w:val="1"/>
  </w:num>
  <w:num w:numId="2" w16cid:durableId="636111642">
    <w:abstractNumId w:val="0"/>
  </w:num>
  <w:num w:numId="3" w16cid:durableId="490293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9E"/>
    <w:rsid w:val="001A5685"/>
    <w:rsid w:val="003950B1"/>
    <w:rsid w:val="005C6D9E"/>
    <w:rsid w:val="005D6EC3"/>
    <w:rsid w:val="00643699"/>
    <w:rsid w:val="008F3BFA"/>
    <w:rsid w:val="009A69B1"/>
    <w:rsid w:val="00D729CA"/>
    <w:rsid w:val="00E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C656"/>
  <w15:chartTrackingRefBased/>
  <w15:docId w15:val="{6B378E94-C4EA-4EA2-9F1A-7BD4FFA6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6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6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6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6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6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6D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6D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6D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6D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6D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6D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6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6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6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6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6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6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LEPRAT</dc:creator>
  <cp:keywords/>
  <dc:description/>
  <cp:lastModifiedBy>Joanna LEPRAT</cp:lastModifiedBy>
  <cp:revision>2</cp:revision>
  <dcterms:created xsi:type="dcterms:W3CDTF">2024-10-05T10:50:00Z</dcterms:created>
  <dcterms:modified xsi:type="dcterms:W3CDTF">2024-10-05T10:50:00Z</dcterms:modified>
</cp:coreProperties>
</file>