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B650B" w14:textId="77777777" w:rsidR="006A0B3C" w:rsidRPr="006A0B3C" w:rsidRDefault="006A0B3C" w:rsidP="006A0B3C">
      <w:pPr>
        <w:spacing w:after="0"/>
        <w:jc w:val="center"/>
        <w:rPr>
          <w:rFonts w:ascii="Georgia" w:hAnsi="Georgia"/>
          <w:b/>
          <w:bCs/>
        </w:rPr>
      </w:pPr>
      <w:r w:rsidRPr="006A0B3C">
        <w:rPr>
          <w:rFonts w:ascii="Georgia" w:hAnsi="Georgia"/>
          <w:b/>
          <w:bCs/>
        </w:rPr>
        <w:t xml:space="preserve">Nichodemus </w:t>
      </w:r>
      <w:proofErr w:type="spellStart"/>
      <w:r w:rsidRPr="006A0B3C">
        <w:rPr>
          <w:rFonts w:ascii="Georgia" w:hAnsi="Georgia"/>
          <w:b/>
          <w:bCs/>
        </w:rPr>
        <w:t>Werre</w:t>
      </w:r>
      <w:proofErr w:type="spellEnd"/>
      <w:r w:rsidRPr="006A0B3C">
        <w:rPr>
          <w:rFonts w:ascii="Georgia" w:hAnsi="Georgia"/>
          <w:b/>
          <w:bCs/>
        </w:rPr>
        <w:t xml:space="preserve"> Amollo</w:t>
      </w:r>
    </w:p>
    <w:p w14:paraId="73601482" w14:textId="77777777" w:rsidR="006A0B3C" w:rsidRPr="006A0B3C" w:rsidRDefault="006A0B3C" w:rsidP="006A0B3C">
      <w:pPr>
        <w:spacing w:after="0"/>
        <w:jc w:val="center"/>
        <w:rPr>
          <w:rFonts w:ascii="Georgia" w:hAnsi="Georgia"/>
        </w:rPr>
      </w:pPr>
      <w:r w:rsidRPr="006A0B3C">
        <w:rPr>
          <w:rFonts w:ascii="Georgia" w:hAnsi="Georgia"/>
        </w:rPr>
        <w:t xml:space="preserve">Nairobi, Kenya | nichodemuswerre@gmail.com | +254 725 737 867 | </w:t>
      </w:r>
      <w:hyperlink r:id="rId5" w:tgtFrame="_new" w:history="1">
        <w:r w:rsidRPr="006A0B3C">
          <w:rPr>
            <w:rStyle w:val="Hyperlink"/>
            <w:rFonts w:ascii="Georgia" w:hAnsi="Georgia"/>
          </w:rPr>
          <w:t>gondamol.github.io</w:t>
        </w:r>
      </w:hyperlink>
      <w:r w:rsidRPr="006A0B3C">
        <w:rPr>
          <w:rFonts w:ascii="Georgia" w:hAnsi="Georgia"/>
        </w:rPr>
        <w:br/>
      </w:r>
      <w:r w:rsidRPr="006A0B3C">
        <w:rPr>
          <w:rFonts w:ascii="Georgia" w:hAnsi="Georgia"/>
          <w:b/>
          <w:bCs/>
        </w:rPr>
        <w:t>Data Systems &amp; Analysis Officer | Data Scientist | Monitoring &amp; Evaluation Specialist</w:t>
      </w:r>
    </w:p>
    <w:p w14:paraId="47FFC44D" w14:textId="77777777" w:rsidR="006A0B3C" w:rsidRPr="006A0B3C" w:rsidRDefault="006A0B3C" w:rsidP="006A0B3C">
      <w:pPr>
        <w:spacing w:after="0"/>
        <w:rPr>
          <w:rFonts w:ascii="Georgia" w:hAnsi="Georgia"/>
        </w:rPr>
      </w:pPr>
      <w:r w:rsidRPr="006A0B3C">
        <w:rPr>
          <w:rFonts w:ascii="Georgia" w:hAnsi="Georgia"/>
        </w:rPr>
        <w:pict w14:anchorId="1414EF58">
          <v:rect id="_x0000_i1079" style="width:0;height:1.5pt" o:hralign="center" o:hrstd="t" o:hr="t" fillcolor="#a0a0a0" stroked="f"/>
        </w:pict>
      </w:r>
    </w:p>
    <w:p w14:paraId="3A1A883A" w14:textId="77777777" w:rsidR="006A0B3C" w:rsidRPr="006A0B3C" w:rsidRDefault="006A0B3C" w:rsidP="006A0B3C">
      <w:pPr>
        <w:spacing w:after="0"/>
        <w:rPr>
          <w:rFonts w:ascii="Georgia" w:hAnsi="Georgia"/>
          <w:b/>
          <w:bCs/>
        </w:rPr>
      </w:pPr>
      <w:r w:rsidRPr="006A0B3C">
        <w:rPr>
          <w:rFonts w:ascii="Georgia" w:hAnsi="Georgia"/>
          <w:b/>
          <w:bCs/>
        </w:rPr>
        <w:t>Professional Summary</w:t>
      </w:r>
    </w:p>
    <w:p w14:paraId="26E8F323" w14:textId="77777777" w:rsidR="006A0B3C" w:rsidRPr="006A0B3C" w:rsidRDefault="006A0B3C" w:rsidP="006A0B3C">
      <w:pPr>
        <w:spacing w:after="0"/>
        <w:rPr>
          <w:rFonts w:ascii="Georgia" w:hAnsi="Georgia"/>
        </w:rPr>
      </w:pPr>
      <w:r w:rsidRPr="006A0B3C">
        <w:rPr>
          <w:rFonts w:ascii="Georgia" w:hAnsi="Georgia"/>
        </w:rPr>
        <w:t>Impact-driven data systems professional with over 8 years of experience managing digital monitoring platforms and delivering actionable data insights in research, health, education, and development contexts. Proven track record in maintaining dashboards, improving data quality, and supporting evidence-based decision-making. Skilled in coordinating cross-functional teams and external partners to ensure robust system design and adoption.</w:t>
      </w:r>
    </w:p>
    <w:p w14:paraId="51C445ED" w14:textId="77777777" w:rsidR="006A0B3C" w:rsidRPr="006A0B3C" w:rsidRDefault="006A0B3C" w:rsidP="006A0B3C">
      <w:pPr>
        <w:spacing w:after="0"/>
        <w:rPr>
          <w:rFonts w:ascii="Georgia" w:hAnsi="Georgia"/>
        </w:rPr>
      </w:pPr>
      <w:r w:rsidRPr="006A0B3C">
        <w:rPr>
          <w:rFonts w:ascii="Georgia" w:hAnsi="Georgia"/>
        </w:rPr>
        <w:pict w14:anchorId="022EAE0E">
          <v:rect id="_x0000_i1080" style="width:0;height:1.5pt" o:hralign="center" o:hrstd="t" o:hr="t" fillcolor="#a0a0a0" stroked="f"/>
        </w:pict>
      </w:r>
    </w:p>
    <w:p w14:paraId="71BB887C" w14:textId="77777777" w:rsidR="006A0B3C" w:rsidRPr="006A0B3C" w:rsidRDefault="006A0B3C" w:rsidP="006A0B3C">
      <w:pPr>
        <w:spacing w:after="0"/>
        <w:rPr>
          <w:rFonts w:ascii="Georgia" w:hAnsi="Georgia"/>
          <w:b/>
          <w:bCs/>
        </w:rPr>
      </w:pPr>
      <w:r w:rsidRPr="006A0B3C">
        <w:rPr>
          <w:rFonts w:ascii="Georgia" w:hAnsi="Georgia"/>
          <w:b/>
          <w:bCs/>
        </w:rPr>
        <w:t>Core Competencies</w:t>
      </w:r>
    </w:p>
    <w:p w14:paraId="426FF2C2" w14:textId="77777777" w:rsidR="006A0B3C" w:rsidRPr="006A0B3C" w:rsidRDefault="006A0B3C" w:rsidP="006A0B3C">
      <w:pPr>
        <w:numPr>
          <w:ilvl w:val="0"/>
          <w:numId w:val="1"/>
        </w:numPr>
        <w:spacing w:after="0"/>
        <w:rPr>
          <w:rFonts w:ascii="Georgia" w:hAnsi="Georgia"/>
        </w:rPr>
      </w:pPr>
      <w:r w:rsidRPr="006A0B3C">
        <w:rPr>
          <w:rFonts w:ascii="Georgia" w:hAnsi="Georgia"/>
          <w:i/>
          <w:iCs/>
        </w:rPr>
        <w:t>Digital Data System Management</w:t>
      </w:r>
      <w:r w:rsidRPr="006A0B3C">
        <w:rPr>
          <w:rFonts w:ascii="Georgia" w:hAnsi="Georgia"/>
        </w:rPr>
        <w:t xml:space="preserve"> – Power BI, Looker Studio, Superset</w:t>
      </w:r>
    </w:p>
    <w:p w14:paraId="5BC0E41A" w14:textId="77777777" w:rsidR="006A0B3C" w:rsidRPr="006A0B3C" w:rsidRDefault="006A0B3C" w:rsidP="006A0B3C">
      <w:pPr>
        <w:numPr>
          <w:ilvl w:val="0"/>
          <w:numId w:val="1"/>
        </w:numPr>
        <w:spacing w:after="0"/>
        <w:rPr>
          <w:rFonts w:ascii="Georgia" w:hAnsi="Georgia"/>
        </w:rPr>
      </w:pPr>
      <w:r w:rsidRPr="006A0B3C">
        <w:rPr>
          <w:rFonts w:ascii="Georgia" w:hAnsi="Georgia"/>
          <w:i/>
          <w:iCs/>
        </w:rPr>
        <w:t>Monitoring &amp; Evaluation (MEL)</w:t>
      </w:r>
      <w:r w:rsidRPr="006A0B3C">
        <w:rPr>
          <w:rFonts w:ascii="Georgia" w:hAnsi="Georgia"/>
        </w:rPr>
        <w:t xml:space="preserve"> – Impact analysis, KPI tracking, program performance</w:t>
      </w:r>
    </w:p>
    <w:p w14:paraId="11FB9B4E" w14:textId="77777777" w:rsidR="006A0B3C" w:rsidRPr="006A0B3C" w:rsidRDefault="006A0B3C" w:rsidP="006A0B3C">
      <w:pPr>
        <w:numPr>
          <w:ilvl w:val="0"/>
          <w:numId w:val="1"/>
        </w:numPr>
        <w:spacing w:after="0"/>
        <w:rPr>
          <w:rFonts w:ascii="Georgia" w:hAnsi="Georgia"/>
        </w:rPr>
      </w:pPr>
      <w:r w:rsidRPr="006A0B3C">
        <w:rPr>
          <w:rFonts w:ascii="Georgia" w:hAnsi="Georgia"/>
          <w:i/>
          <w:iCs/>
        </w:rPr>
        <w:t>Data Quality &amp; Governance</w:t>
      </w:r>
      <w:r w:rsidRPr="006A0B3C">
        <w:rPr>
          <w:rFonts w:ascii="Georgia" w:hAnsi="Georgia"/>
        </w:rPr>
        <w:t xml:space="preserve"> – SOPs, QA frameworks, IRB-compliant systems</w:t>
      </w:r>
    </w:p>
    <w:p w14:paraId="7C81BB5A" w14:textId="77777777" w:rsidR="006A0B3C" w:rsidRPr="006A0B3C" w:rsidRDefault="006A0B3C" w:rsidP="006A0B3C">
      <w:pPr>
        <w:numPr>
          <w:ilvl w:val="0"/>
          <w:numId w:val="1"/>
        </w:numPr>
        <w:spacing w:after="0"/>
        <w:rPr>
          <w:rFonts w:ascii="Georgia" w:hAnsi="Georgia"/>
        </w:rPr>
      </w:pPr>
      <w:r w:rsidRPr="006A0B3C">
        <w:rPr>
          <w:rFonts w:ascii="Georgia" w:hAnsi="Georgia"/>
          <w:i/>
          <w:iCs/>
        </w:rPr>
        <w:t>Dashboard Development</w:t>
      </w:r>
      <w:r w:rsidRPr="006A0B3C">
        <w:rPr>
          <w:rFonts w:ascii="Georgia" w:hAnsi="Georgia"/>
        </w:rPr>
        <w:t xml:space="preserve"> – Interactive visualizations, stakeholder reporting</w:t>
      </w:r>
    </w:p>
    <w:p w14:paraId="17FD587E" w14:textId="77777777" w:rsidR="006A0B3C" w:rsidRPr="006A0B3C" w:rsidRDefault="006A0B3C" w:rsidP="006A0B3C">
      <w:pPr>
        <w:numPr>
          <w:ilvl w:val="0"/>
          <w:numId w:val="1"/>
        </w:numPr>
        <w:spacing w:after="0"/>
        <w:rPr>
          <w:rFonts w:ascii="Georgia" w:hAnsi="Georgia"/>
        </w:rPr>
      </w:pPr>
      <w:r w:rsidRPr="006A0B3C">
        <w:rPr>
          <w:rFonts w:ascii="Georgia" w:hAnsi="Georgia"/>
          <w:i/>
          <w:iCs/>
        </w:rPr>
        <w:t>Data Integration</w:t>
      </w:r>
      <w:r w:rsidRPr="006A0B3C">
        <w:rPr>
          <w:rFonts w:ascii="Georgia" w:hAnsi="Georgia"/>
        </w:rPr>
        <w:t xml:space="preserve"> – APIs, ETL pipelines, automation (Sheets, JSON)</w:t>
      </w:r>
    </w:p>
    <w:p w14:paraId="6D38A9B8" w14:textId="77777777" w:rsidR="006A0B3C" w:rsidRPr="006A0B3C" w:rsidRDefault="006A0B3C" w:rsidP="006A0B3C">
      <w:pPr>
        <w:numPr>
          <w:ilvl w:val="0"/>
          <w:numId w:val="1"/>
        </w:numPr>
        <w:spacing w:after="0"/>
        <w:rPr>
          <w:rFonts w:ascii="Georgia" w:hAnsi="Georgia"/>
        </w:rPr>
      </w:pPr>
      <w:r w:rsidRPr="006A0B3C">
        <w:rPr>
          <w:rFonts w:ascii="Georgia" w:hAnsi="Georgia"/>
          <w:i/>
          <w:iCs/>
        </w:rPr>
        <w:t>Cross-Team Coordination</w:t>
      </w:r>
      <w:r w:rsidRPr="006A0B3C">
        <w:rPr>
          <w:rFonts w:ascii="Georgia" w:hAnsi="Georgia"/>
        </w:rPr>
        <w:t xml:space="preserve"> – Donors, consultants, program staff</w:t>
      </w:r>
    </w:p>
    <w:p w14:paraId="31D3F0C7" w14:textId="77777777" w:rsidR="006A0B3C" w:rsidRPr="006A0B3C" w:rsidRDefault="006A0B3C" w:rsidP="006A0B3C">
      <w:pPr>
        <w:spacing w:after="0"/>
        <w:rPr>
          <w:rFonts w:ascii="Georgia" w:hAnsi="Georgia"/>
        </w:rPr>
      </w:pPr>
      <w:r w:rsidRPr="006A0B3C">
        <w:rPr>
          <w:rFonts w:ascii="Georgia" w:hAnsi="Georgia"/>
        </w:rPr>
        <w:pict w14:anchorId="53D81392">
          <v:rect id="_x0000_i1081" style="width:0;height:1.5pt" o:hralign="center" o:hrstd="t" o:hr="t" fillcolor="#a0a0a0" stroked="f"/>
        </w:pict>
      </w:r>
    </w:p>
    <w:p w14:paraId="2AC8E2BA" w14:textId="77777777" w:rsidR="006A0B3C" w:rsidRPr="006A0B3C" w:rsidRDefault="006A0B3C" w:rsidP="006A0B3C">
      <w:pPr>
        <w:spacing w:after="0"/>
        <w:rPr>
          <w:rFonts w:ascii="Georgia" w:hAnsi="Georgia"/>
          <w:b/>
          <w:bCs/>
        </w:rPr>
      </w:pPr>
      <w:r w:rsidRPr="006A0B3C">
        <w:rPr>
          <w:rFonts w:ascii="Georgia" w:hAnsi="Georgia"/>
          <w:b/>
          <w:bCs/>
        </w:rPr>
        <w:t>Technical Skills</w:t>
      </w:r>
    </w:p>
    <w:p w14:paraId="77AECAA4" w14:textId="77777777" w:rsidR="006A0B3C" w:rsidRPr="006A0B3C" w:rsidRDefault="006A0B3C" w:rsidP="006A0B3C">
      <w:pPr>
        <w:numPr>
          <w:ilvl w:val="0"/>
          <w:numId w:val="2"/>
        </w:numPr>
        <w:spacing w:after="0"/>
        <w:rPr>
          <w:rFonts w:ascii="Georgia" w:hAnsi="Georgia"/>
        </w:rPr>
      </w:pPr>
      <w:r w:rsidRPr="006A0B3C">
        <w:rPr>
          <w:rFonts w:ascii="Georgia" w:hAnsi="Georgia"/>
          <w:b/>
          <w:bCs/>
        </w:rPr>
        <w:t>Languages</w:t>
      </w:r>
      <w:r w:rsidRPr="006A0B3C">
        <w:rPr>
          <w:rFonts w:ascii="Georgia" w:hAnsi="Georgia"/>
        </w:rPr>
        <w:t>: Python, SQL, R, STATA, SPSS</w:t>
      </w:r>
    </w:p>
    <w:p w14:paraId="07A0E3F4" w14:textId="77777777" w:rsidR="006A0B3C" w:rsidRPr="006A0B3C" w:rsidRDefault="006A0B3C" w:rsidP="006A0B3C">
      <w:pPr>
        <w:numPr>
          <w:ilvl w:val="0"/>
          <w:numId w:val="2"/>
        </w:numPr>
        <w:spacing w:after="0"/>
        <w:rPr>
          <w:rFonts w:ascii="Georgia" w:hAnsi="Georgia"/>
        </w:rPr>
      </w:pPr>
      <w:r w:rsidRPr="006A0B3C">
        <w:rPr>
          <w:rFonts w:ascii="Georgia" w:hAnsi="Georgia"/>
          <w:b/>
          <w:bCs/>
        </w:rPr>
        <w:t>Tools</w:t>
      </w:r>
      <w:r w:rsidRPr="006A0B3C">
        <w:rPr>
          <w:rFonts w:ascii="Georgia" w:hAnsi="Georgia"/>
        </w:rPr>
        <w:t>: Power BI, Tableau, Superset, Looker Studio</w:t>
      </w:r>
    </w:p>
    <w:p w14:paraId="4255AA2F" w14:textId="77777777" w:rsidR="006A0B3C" w:rsidRPr="006A0B3C" w:rsidRDefault="006A0B3C" w:rsidP="006A0B3C">
      <w:pPr>
        <w:numPr>
          <w:ilvl w:val="0"/>
          <w:numId w:val="2"/>
        </w:numPr>
        <w:spacing w:after="0"/>
        <w:rPr>
          <w:rFonts w:ascii="Georgia" w:hAnsi="Georgia"/>
        </w:rPr>
      </w:pPr>
      <w:r w:rsidRPr="006A0B3C">
        <w:rPr>
          <w:rFonts w:ascii="Georgia" w:hAnsi="Georgia"/>
          <w:b/>
          <w:bCs/>
        </w:rPr>
        <w:t>Big Data Familiarity</w:t>
      </w:r>
      <w:r w:rsidRPr="006A0B3C">
        <w:rPr>
          <w:rFonts w:ascii="Georgia" w:hAnsi="Georgia"/>
        </w:rPr>
        <w:t>: Hadoop, Spark, Presto</w:t>
      </w:r>
    </w:p>
    <w:p w14:paraId="6B6E9CCC" w14:textId="77777777" w:rsidR="006A0B3C" w:rsidRPr="006A0B3C" w:rsidRDefault="006A0B3C" w:rsidP="006A0B3C">
      <w:pPr>
        <w:numPr>
          <w:ilvl w:val="0"/>
          <w:numId w:val="2"/>
        </w:numPr>
        <w:spacing w:after="0"/>
        <w:rPr>
          <w:rFonts w:ascii="Georgia" w:hAnsi="Georgia"/>
        </w:rPr>
      </w:pPr>
      <w:r w:rsidRPr="006A0B3C">
        <w:rPr>
          <w:rFonts w:ascii="Georgia" w:hAnsi="Georgia"/>
          <w:b/>
          <w:bCs/>
        </w:rPr>
        <w:t>Data Ethics</w:t>
      </w:r>
      <w:r w:rsidRPr="006A0B3C">
        <w:rPr>
          <w:rFonts w:ascii="Georgia" w:hAnsi="Georgia"/>
        </w:rPr>
        <w:t>: Open data, privacy-aware practices, CITI certified</w:t>
      </w:r>
    </w:p>
    <w:p w14:paraId="0D822224" w14:textId="77777777" w:rsidR="006A0B3C" w:rsidRPr="006A0B3C" w:rsidRDefault="006A0B3C" w:rsidP="006A0B3C">
      <w:pPr>
        <w:spacing w:after="0"/>
        <w:rPr>
          <w:rFonts w:ascii="Georgia" w:hAnsi="Georgia"/>
        </w:rPr>
      </w:pPr>
      <w:r w:rsidRPr="006A0B3C">
        <w:rPr>
          <w:rFonts w:ascii="Georgia" w:hAnsi="Georgia"/>
        </w:rPr>
        <w:pict w14:anchorId="2373A2A2">
          <v:rect id="_x0000_i1082" style="width:0;height:1.5pt" o:hralign="center" o:hrstd="t" o:hr="t" fillcolor="#a0a0a0" stroked="f"/>
        </w:pict>
      </w:r>
    </w:p>
    <w:p w14:paraId="5464856F" w14:textId="77777777" w:rsidR="006A0B3C" w:rsidRPr="006A0B3C" w:rsidRDefault="006A0B3C" w:rsidP="006A0B3C">
      <w:pPr>
        <w:spacing w:after="0"/>
        <w:rPr>
          <w:rFonts w:ascii="Georgia" w:hAnsi="Georgia"/>
          <w:b/>
          <w:bCs/>
        </w:rPr>
      </w:pPr>
      <w:r w:rsidRPr="006A0B3C">
        <w:rPr>
          <w:rFonts w:ascii="Georgia" w:hAnsi="Georgia"/>
          <w:b/>
          <w:bCs/>
        </w:rPr>
        <w:t>Professional Experience</w:t>
      </w:r>
    </w:p>
    <w:p w14:paraId="2F5FE2AB" w14:textId="77777777" w:rsidR="006A0B3C" w:rsidRPr="006A0B3C" w:rsidRDefault="006A0B3C" w:rsidP="006A0B3C">
      <w:pPr>
        <w:spacing w:after="0"/>
        <w:rPr>
          <w:rFonts w:ascii="Georgia" w:hAnsi="Georgia"/>
          <w:b/>
          <w:bCs/>
        </w:rPr>
      </w:pPr>
      <w:r w:rsidRPr="006A0B3C">
        <w:rPr>
          <w:rFonts w:ascii="Georgia" w:hAnsi="Georgia"/>
          <w:b/>
          <w:bCs/>
        </w:rPr>
        <w:t xml:space="preserve">Lead Biostatistician – </w:t>
      </w:r>
      <w:r w:rsidRPr="006A0B3C">
        <w:rPr>
          <w:rFonts w:ascii="Georgia" w:hAnsi="Georgia"/>
          <w:b/>
          <w:bCs/>
          <w:i/>
          <w:iCs/>
        </w:rPr>
        <w:t>Georgetown University East Africa Programs</w:t>
      </w:r>
    </w:p>
    <w:p w14:paraId="0C8790D1" w14:textId="2CD62103" w:rsidR="006A0B3C" w:rsidRPr="006A0B3C" w:rsidRDefault="006A0B3C" w:rsidP="006A0B3C">
      <w:pPr>
        <w:spacing w:after="0"/>
        <w:rPr>
          <w:rFonts w:ascii="Georgia" w:hAnsi="Georgia"/>
        </w:rPr>
      </w:pPr>
      <w:r w:rsidRPr="006A0B3C">
        <w:rPr>
          <w:rFonts w:ascii="Georgia" w:hAnsi="Georgia"/>
        </w:rPr>
        <w:t>Apr 2025 – Present</w:t>
      </w:r>
    </w:p>
    <w:p w14:paraId="47CB5B78" w14:textId="77777777" w:rsidR="006A0B3C" w:rsidRPr="006A0B3C" w:rsidRDefault="006A0B3C" w:rsidP="006A0B3C">
      <w:pPr>
        <w:numPr>
          <w:ilvl w:val="0"/>
          <w:numId w:val="3"/>
        </w:numPr>
        <w:spacing w:after="0"/>
        <w:rPr>
          <w:rFonts w:ascii="Georgia" w:hAnsi="Georgia"/>
        </w:rPr>
      </w:pPr>
      <w:r w:rsidRPr="006A0B3C">
        <w:rPr>
          <w:rFonts w:ascii="Georgia" w:hAnsi="Georgia"/>
        </w:rPr>
        <w:t>Spearheaded system design and QA processes across three countries, enhancing data architecture and insights delivery.</w:t>
      </w:r>
    </w:p>
    <w:p w14:paraId="5F80F79D" w14:textId="77777777" w:rsidR="006A0B3C" w:rsidRPr="006A0B3C" w:rsidRDefault="006A0B3C" w:rsidP="006A0B3C">
      <w:pPr>
        <w:numPr>
          <w:ilvl w:val="0"/>
          <w:numId w:val="3"/>
        </w:numPr>
        <w:spacing w:after="0"/>
        <w:rPr>
          <w:rFonts w:ascii="Georgia" w:hAnsi="Georgia"/>
        </w:rPr>
      </w:pPr>
      <w:r w:rsidRPr="006A0B3C">
        <w:rPr>
          <w:rFonts w:ascii="Georgia" w:hAnsi="Georgia"/>
        </w:rPr>
        <w:t>Maintained Power BI dashboards and coordinated data pipelines for MEL insights.</w:t>
      </w:r>
    </w:p>
    <w:p w14:paraId="71A826E3" w14:textId="77777777" w:rsidR="006A0B3C" w:rsidRPr="006A0B3C" w:rsidRDefault="006A0B3C" w:rsidP="006A0B3C">
      <w:pPr>
        <w:numPr>
          <w:ilvl w:val="0"/>
          <w:numId w:val="3"/>
        </w:numPr>
        <w:spacing w:after="0"/>
        <w:rPr>
          <w:rFonts w:ascii="Georgia" w:hAnsi="Georgia"/>
        </w:rPr>
      </w:pPr>
      <w:r w:rsidRPr="006A0B3C">
        <w:rPr>
          <w:rFonts w:ascii="Georgia" w:hAnsi="Georgia"/>
        </w:rPr>
        <w:t>Acted as liaison with tech partners to align digital systems with monitoring goals.</w:t>
      </w:r>
    </w:p>
    <w:p w14:paraId="5AE8BF09" w14:textId="77777777" w:rsidR="006A0B3C" w:rsidRPr="006A0B3C" w:rsidRDefault="006A0B3C" w:rsidP="006A0B3C">
      <w:pPr>
        <w:spacing w:after="0"/>
        <w:rPr>
          <w:rFonts w:ascii="Georgia" w:hAnsi="Georgia"/>
          <w:b/>
          <w:bCs/>
        </w:rPr>
      </w:pPr>
      <w:r w:rsidRPr="006A0B3C">
        <w:rPr>
          <w:rFonts w:ascii="Georgia" w:hAnsi="Georgia"/>
          <w:b/>
          <w:bCs/>
        </w:rPr>
        <w:t xml:space="preserve">Statistician – </w:t>
      </w:r>
      <w:r w:rsidRPr="006A0B3C">
        <w:rPr>
          <w:rFonts w:ascii="Georgia" w:hAnsi="Georgia"/>
          <w:b/>
          <w:bCs/>
          <w:i/>
          <w:iCs/>
        </w:rPr>
        <w:t>Kenya Medical Research Institute (KEMRI)</w:t>
      </w:r>
    </w:p>
    <w:p w14:paraId="2DF59DC1" w14:textId="2DBD38D9" w:rsidR="006A0B3C" w:rsidRPr="006A0B3C" w:rsidRDefault="006A0B3C" w:rsidP="006A0B3C">
      <w:pPr>
        <w:spacing w:after="0"/>
        <w:rPr>
          <w:rFonts w:ascii="Georgia" w:hAnsi="Georgia"/>
        </w:rPr>
      </w:pPr>
      <w:r w:rsidRPr="006A0B3C">
        <w:rPr>
          <w:rFonts w:ascii="Georgia" w:hAnsi="Georgia"/>
        </w:rPr>
        <w:t>Apr 2023 – Mar 2025</w:t>
      </w:r>
    </w:p>
    <w:p w14:paraId="42B1B4A7" w14:textId="77777777" w:rsidR="006A0B3C" w:rsidRPr="006A0B3C" w:rsidRDefault="006A0B3C" w:rsidP="006A0B3C">
      <w:pPr>
        <w:numPr>
          <w:ilvl w:val="0"/>
          <w:numId w:val="4"/>
        </w:numPr>
        <w:spacing w:after="0"/>
        <w:rPr>
          <w:rFonts w:ascii="Georgia" w:hAnsi="Georgia"/>
        </w:rPr>
      </w:pPr>
      <w:r w:rsidRPr="006A0B3C">
        <w:rPr>
          <w:rFonts w:ascii="Georgia" w:hAnsi="Georgia"/>
        </w:rPr>
        <w:t>Oversaw digital performance tracking systems and data visualization for policy stakeholders.</w:t>
      </w:r>
    </w:p>
    <w:p w14:paraId="366C45B5" w14:textId="77777777" w:rsidR="006A0B3C" w:rsidRPr="006A0B3C" w:rsidRDefault="006A0B3C" w:rsidP="006A0B3C">
      <w:pPr>
        <w:numPr>
          <w:ilvl w:val="0"/>
          <w:numId w:val="4"/>
        </w:numPr>
        <w:spacing w:after="0"/>
        <w:rPr>
          <w:rFonts w:ascii="Georgia" w:hAnsi="Georgia"/>
        </w:rPr>
      </w:pPr>
      <w:r w:rsidRPr="006A0B3C">
        <w:rPr>
          <w:rFonts w:ascii="Georgia" w:hAnsi="Georgia"/>
        </w:rPr>
        <w:lastRenderedPageBreak/>
        <w:t>Delivered high-quality analysis to guide MEL frameworks in health sector programs.</w:t>
      </w:r>
    </w:p>
    <w:p w14:paraId="72BAFED4" w14:textId="77777777" w:rsidR="006A0B3C" w:rsidRPr="006A0B3C" w:rsidRDefault="006A0B3C" w:rsidP="006A0B3C">
      <w:pPr>
        <w:spacing w:after="0"/>
        <w:rPr>
          <w:rFonts w:ascii="Georgia" w:hAnsi="Georgia"/>
          <w:b/>
          <w:bCs/>
        </w:rPr>
      </w:pPr>
      <w:r w:rsidRPr="006A0B3C">
        <w:rPr>
          <w:rFonts w:ascii="Georgia" w:hAnsi="Georgia"/>
          <w:b/>
          <w:bCs/>
        </w:rPr>
        <w:t xml:space="preserve">Senior Data Manager – </w:t>
      </w:r>
      <w:r w:rsidRPr="006A0B3C">
        <w:rPr>
          <w:rFonts w:ascii="Georgia" w:hAnsi="Georgia"/>
          <w:b/>
          <w:bCs/>
          <w:i/>
          <w:iCs/>
        </w:rPr>
        <w:t>VLIR-UOS / JOOUST</w:t>
      </w:r>
    </w:p>
    <w:p w14:paraId="0ACEEF33" w14:textId="4F3A9E9E" w:rsidR="006A0B3C" w:rsidRPr="006A0B3C" w:rsidRDefault="006A0B3C" w:rsidP="006A0B3C">
      <w:pPr>
        <w:spacing w:after="0"/>
        <w:rPr>
          <w:rFonts w:ascii="Georgia" w:hAnsi="Georgia"/>
        </w:rPr>
      </w:pPr>
      <w:r w:rsidRPr="006A0B3C">
        <w:rPr>
          <w:rFonts w:ascii="Georgia" w:hAnsi="Georgia"/>
        </w:rPr>
        <w:t>Nov 2021 – Apr 2022</w:t>
      </w:r>
    </w:p>
    <w:p w14:paraId="3FBB2575" w14:textId="77777777" w:rsidR="006A0B3C" w:rsidRPr="006A0B3C" w:rsidRDefault="006A0B3C" w:rsidP="006A0B3C">
      <w:pPr>
        <w:numPr>
          <w:ilvl w:val="0"/>
          <w:numId w:val="5"/>
        </w:numPr>
        <w:spacing w:after="0"/>
        <w:rPr>
          <w:rFonts w:ascii="Georgia" w:hAnsi="Georgia"/>
        </w:rPr>
      </w:pPr>
      <w:r w:rsidRPr="006A0B3C">
        <w:rPr>
          <w:rFonts w:ascii="Georgia" w:hAnsi="Georgia"/>
        </w:rPr>
        <w:t>Led transition from Google Looker Studio to Power BI for regional dashboards.</w:t>
      </w:r>
    </w:p>
    <w:p w14:paraId="0998E09C" w14:textId="77777777" w:rsidR="006A0B3C" w:rsidRPr="006A0B3C" w:rsidRDefault="006A0B3C" w:rsidP="006A0B3C">
      <w:pPr>
        <w:numPr>
          <w:ilvl w:val="0"/>
          <w:numId w:val="5"/>
        </w:numPr>
        <w:spacing w:after="0"/>
        <w:rPr>
          <w:rFonts w:ascii="Georgia" w:hAnsi="Georgia"/>
        </w:rPr>
      </w:pPr>
      <w:r w:rsidRPr="006A0B3C">
        <w:rPr>
          <w:rFonts w:ascii="Georgia" w:hAnsi="Georgia"/>
        </w:rPr>
        <w:t>Maintained consistent data structures and metadata across three countries.</w:t>
      </w:r>
    </w:p>
    <w:p w14:paraId="48ED71C0" w14:textId="77777777" w:rsidR="006A0B3C" w:rsidRPr="006A0B3C" w:rsidRDefault="006A0B3C" w:rsidP="006A0B3C">
      <w:pPr>
        <w:numPr>
          <w:ilvl w:val="0"/>
          <w:numId w:val="5"/>
        </w:numPr>
        <w:spacing w:after="0"/>
        <w:rPr>
          <w:rFonts w:ascii="Georgia" w:hAnsi="Georgia"/>
        </w:rPr>
      </w:pPr>
      <w:r w:rsidRPr="006A0B3C">
        <w:rPr>
          <w:rFonts w:ascii="Georgia" w:hAnsi="Georgia"/>
        </w:rPr>
        <w:t>Partnered with MEL leads and consultants to customize platform features.</w:t>
      </w:r>
    </w:p>
    <w:p w14:paraId="5831AB9D" w14:textId="77777777" w:rsidR="006A0B3C" w:rsidRPr="006A0B3C" w:rsidRDefault="006A0B3C" w:rsidP="006A0B3C">
      <w:pPr>
        <w:spacing w:after="0"/>
        <w:rPr>
          <w:rFonts w:ascii="Georgia" w:hAnsi="Georgia"/>
          <w:b/>
          <w:bCs/>
        </w:rPr>
      </w:pPr>
      <w:r w:rsidRPr="006A0B3C">
        <w:rPr>
          <w:rFonts w:ascii="Georgia" w:hAnsi="Georgia"/>
          <w:b/>
          <w:bCs/>
        </w:rPr>
        <w:t xml:space="preserve">Data Analyst &amp; MEL Specialist – </w:t>
      </w:r>
      <w:r w:rsidRPr="006A0B3C">
        <w:rPr>
          <w:rFonts w:ascii="Georgia" w:hAnsi="Georgia"/>
          <w:b/>
          <w:bCs/>
          <w:i/>
          <w:iCs/>
        </w:rPr>
        <w:t>LERIS Hub</w:t>
      </w:r>
    </w:p>
    <w:p w14:paraId="04919036" w14:textId="16E3FFAC" w:rsidR="006A0B3C" w:rsidRPr="006A0B3C" w:rsidRDefault="006A0B3C" w:rsidP="006A0B3C">
      <w:pPr>
        <w:spacing w:after="0"/>
        <w:rPr>
          <w:rFonts w:ascii="Georgia" w:hAnsi="Georgia"/>
        </w:rPr>
      </w:pPr>
      <w:r w:rsidRPr="006A0B3C">
        <w:rPr>
          <w:rFonts w:ascii="Georgia" w:hAnsi="Georgia"/>
        </w:rPr>
        <w:t>Sep 2017 – May 2021</w:t>
      </w:r>
    </w:p>
    <w:p w14:paraId="5F5629DA" w14:textId="77777777" w:rsidR="006A0B3C" w:rsidRPr="006A0B3C" w:rsidRDefault="006A0B3C" w:rsidP="006A0B3C">
      <w:pPr>
        <w:numPr>
          <w:ilvl w:val="0"/>
          <w:numId w:val="6"/>
        </w:numPr>
        <w:spacing w:after="0"/>
        <w:rPr>
          <w:rFonts w:ascii="Georgia" w:hAnsi="Georgia"/>
        </w:rPr>
      </w:pPr>
      <w:r w:rsidRPr="006A0B3C">
        <w:rPr>
          <w:rFonts w:ascii="Georgia" w:hAnsi="Georgia"/>
        </w:rPr>
        <w:t>Built real-time dashboards and MEL reports for community programs.</w:t>
      </w:r>
    </w:p>
    <w:p w14:paraId="07907FEB" w14:textId="77777777" w:rsidR="006A0B3C" w:rsidRPr="006A0B3C" w:rsidRDefault="006A0B3C" w:rsidP="006A0B3C">
      <w:pPr>
        <w:numPr>
          <w:ilvl w:val="0"/>
          <w:numId w:val="6"/>
        </w:numPr>
        <w:spacing w:after="0"/>
        <w:rPr>
          <w:rFonts w:ascii="Georgia" w:hAnsi="Georgia"/>
        </w:rPr>
      </w:pPr>
      <w:r w:rsidRPr="006A0B3C">
        <w:rPr>
          <w:rFonts w:ascii="Georgia" w:hAnsi="Georgia"/>
        </w:rPr>
        <w:t>Developed and maintained system-wide data validation processes.</w:t>
      </w:r>
    </w:p>
    <w:p w14:paraId="4D88072D" w14:textId="77777777" w:rsidR="006A0B3C" w:rsidRPr="006A0B3C" w:rsidRDefault="006A0B3C" w:rsidP="006A0B3C">
      <w:pPr>
        <w:numPr>
          <w:ilvl w:val="0"/>
          <w:numId w:val="6"/>
        </w:numPr>
        <w:spacing w:after="0"/>
        <w:rPr>
          <w:rFonts w:ascii="Georgia" w:hAnsi="Georgia"/>
        </w:rPr>
      </w:pPr>
      <w:r w:rsidRPr="006A0B3C">
        <w:rPr>
          <w:rFonts w:ascii="Georgia" w:hAnsi="Georgia"/>
        </w:rPr>
        <w:t>Facilitated donor reporting and coordinated evaluation activities with partners.</w:t>
      </w:r>
    </w:p>
    <w:p w14:paraId="76883B03" w14:textId="77777777" w:rsidR="006A0B3C" w:rsidRPr="006A0B3C" w:rsidRDefault="006A0B3C" w:rsidP="006A0B3C">
      <w:pPr>
        <w:spacing w:after="0"/>
        <w:rPr>
          <w:rFonts w:ascii="Georgia" w:hAnsi="Georgia"/>
        </w:rPr>
      </w:pPr>
      <w:r w:rsidRPr="006A0B3C">
        <w:rPr>
          <w:rFonts w:ascii="Georgia" w:hAnsi="Georgia"/>
        </w:rPr>
        <w:pict w14:anchorId="2632DC1F">
          <v:rect id="_x0000_i1083" style="width:0;height:1.5pt" o:hralign="center" o:hrstd="t" o:hr="t" fillcolor="#a0a0a0" stroked="f"/>
        </w:pict>
      </w:r>
    </w:p>
    <w:p w14:paraId="634CD0FB" w14:textId="77777777" w:rsidR="006A0B3C" w:rsidRPr="006A0B3C" w:rsidRDefault="006A0B3C" w:rsidP="006A0B3C">
      <w:pPr>
        <w:spacing w:after="0"/>
        <w:rPr>
          <w:rFonts w:ascii="Georgia" w:hAnsi="Georgia"/>
          <w:b/>
          <w:bCs/>
        </w:rPr>
      </w:pPr>
      <w:r w:rsidRPr="006A0B3C">
        <w:rPr>
          <w:rFonts w:ascii="Georgia" w:hAnsi="Georgia"/>
          <w:b/>
          <w:bCs/>
        </w:rPr>
        <w:t>Key Projects</w:t>
      </w:r>
    </w:p>
    <w:p w14:paraId="14FA26CC" w14:textId="77777777" w:rsidR="006A0B3C" w:rsidRPr="006A0B3C" w:rsidRDefault="006A0B3C" w:rsidP="006A0B3C">
      <w:pPr>
        <w:numPr>
          <w:ilvl w:val="0"/>
          <w:numId w:val="7"/>
        </w:numPr>
        <w:spacing w:after="0"/>
        <w:rPr>
          <w:rFonts w:ascii="Georgia" w:hAnsi="Georgia"/>
        </w:rPr>
      </w:pPr>
      <w:r w:rsidRPr="006A0B3C">
        <w:rPr>
          <w:rFonts w:ascii="Georgia" w:hAnsi="Georgia"/>
          <w:b/>
          <w:bCs/>
        </w:rPr>
        <w:t>Monitoring System Migration</w:t>
      </w:r>
      <w:r w:rsidRPr="006A0B3C">
        <w:rPr>
          <w:rFonts w:ascii="Georgia" w:hAnsi="Georgia"/>
        </w:rPr>
        <w:t>: Shifted MEL dashboards from Looker Studio to Power BI for education and health sectors.</w:t>
      </w:r>
    </w:p>
    <w:p w14:paraId="5BAF0C04" w14:textId="77777777" w:rsidR="006A0B3C" w:rsidRPr="006A0B3C" w:rsidRDefault="006A0B3C" w:rsidP="006A0B3C">
      <w:pPr>
        <w:numPr>
          <w:ilvl w:val="0"/>
          <w:numId w:val="7"/>
        </w:numPr>
        <w:spacing w:after="0"/>
        <w:rPr>
          <w:rFonts w:ascii="Georgia" w:hAnsi="Georgia"/>
        </w:rPr>
      </w:pPr>
      <w:r w:rsidRPr="006A0B3C">
        <w:rPr>
          <w:rFonts w:ascii="Georgia" w:hAnsi="Georgia"/>
          <w:b/>
          <w:bCs/>
        </w:rPr>
        <w:t>QA Framework Co-Design</w:t>
      </w:r>
      <w:r w:rsidRPr="006A0B3C">
        <w:rPr>
          <w:rFonts w:ascii="Georgia" w:hAnsi="Georgia"/>
        </w:rPr>
        <w:t>: Led standardization of QA and data ethics procedures for regional data sharing.</w:t>
      </w:r>
    </w:p>
    <w:p w14:paraId="656CE039" w14:textId="77777777" w:rsidR="006A0B3C" w:rsidRPr="006A0B3C" w:rsidRDefault="006A0B3C" w:rsidP="006A0B3C">
      <w:pPr>
        <w:numPr>
          <w:ilvl w:val="0"/>
          <w:numId w:val="7"/>
        </w:numPr>
        <w:spacing w:after="0"/>
        <w:rPr>
          <w:rFonts w:ascii="Georgia" w:hAnsi="Georgia"/>
        </w:rPr>
      </w:pPr>
      <w:r w:rsidRPr="006A0B3C">
        <w:rPr>
          <w:rFonts w:ascii="Georgia" w:hAnsi="Georgia"/>
          <w:b/>
          <w:bCs/>
        </w:rPr>
        <w:t>Cross-Country Reporting Systems</w:t>
      </w:r>
      <w:r w:rsidRPr="006A0B3C">
        <w:rPr>
          <w:rFonts w:ascii="Georgia" w:hAnsi="Georgia"/>
        </w:rPr>
        <w:t>: Unified monitoring data across Kenya, Uganda, and Rwanda.</w:t>
      </w:r>
    </w:p>
    <w:p w14:paraId="1CE2E4B1" w14:textId="77777777" w:rsidR="006A0B3C" w:rsidRPr="006A0B3C" w:rsidRDefault="006A0B3C" w:rsidP="006A0B3C">
      <w:pPr>
        <w:spacing w:after="0"/>
        <w:rPr>
          <w:rFonts w:ascii="Georgia" w:hAnsi="Georgia"/>
        </w:rPr>
      </w:pPr>
      <w:r w:rsidRPr="006A0B3C">
        <w:rPr>
          <w:rFonts w:ascii="Georgia" w:hAnsi="Georgia"/>
        </w:rPr>
        <w:pict w14:anchorId="08335EBE">
          <v:rect id="_x0000_i1084" style="width:0;height:1.5pt" o:hralign="center" o:hrstd="t" o:hr="t" fillcolor="#a0a0a0" stroked="f"/>
        </w:pict>
      </w:r>
    </w:p>
    <w:p w14:paraId="476C290D" w14:textId="77777777" w:rsidR="006A0B3C" w:rsidRPr="006A0B3C" w:rsidRDefault="006A0B3C" w:rsidP="006A0B3C">
      <w:pPr>
        <w:spacing w:after="0"/>
        <w:rPr>
          <w:rFonts w:ascii="Georgia" w:hAnsi="Georgia"/>
          <w:b/>
          <w:bCs/>
        </w:rPr>
      </w:pPr>
      <w:r w:rsidRPr="006A0B3C">
        <w:rPr>
          <w:rFonts w:ascii="Georgia" w:hAnsi="Georgia"/>
          <w:b/>
          <w:bCs/>
        </w:rPr>
        <w:t>Education</w:t>
      </w:r>
    </w:p>
    <w:p w14:paraId="1B6FADE5" w14:textId="77777777" w:rsidR="006A0B3C" w:rsidRPr="006A0B3C" w:rsidRDefault="006A0B3C" w:rsidP="006A0B3C">
      <w:pPr>
        <w:spacing w:after="0"/>
        <w:rPr>
          <w:rFonts w:ascii="Georgia" w:hAnsi="Georgia"/>
        </w:rPr>
      </w:pPr>
      <w:r w:rsidRPr="006A0B3C">
        <w:rPr>
          <w:rFonts w:ascii="Georgia" w:hAnsi="Georgia"/>
          <w:b/>
          <w:bCs/>
        </w:rPr>
        <w:t>MSc Statistics &amp; Data Science (Ongoing)</w:t>
      </w:r>
      <w:r w:rsidRPr="006A0B3C">
        <w:rPr>
          <w:rFonts w:ascii="Georgia" w:hAnsi="Georgia"/>
        </w:rPr>
        <w:t xml:space="preserve"> – JOOUST, Kenya </w:t>
      </w:r>
      <w:r w:rsidRPr="006A0B3C">
        <w:rPr>
          <w:rFonts w:ascii="Georgia" w:hAnsi="Georgia"/>
          <w:i/>
          <w:iCs/>
        </w:rPr>
        <w:t>(Expected 2026)</w:t>
      </w:r>
      <w:r w:rsidRPr="006A0B3C">
        <w:rPr>
          <w:rFonts w:ascii="Georgia" w:hAnsi="Georgia"/>
        </w:rPr>
        <w:br/>
      </w:r>
      <w:r w:rsidRPr="006A0B3C">
        <w:rPr>
          <w:rFonts w:ascii="Georgia" w:hAnsi="Georgia"/>
          <w:b/>
          <w:bCs/>
        </w:rPr>
        <w:t>BSc Statistics (</w:t>
      </w:r>
      <w:proofErr w:type="spellStart"/>
      <w:r w:rsidRPr="006A0B3C">
        <w:rPr>
          <w:rFonts w:ascii="Georgia" w:hAnsi="Georgia"/>
          <w:b/>
          <w:bCs/>
        </w:rPr>
        <w:t>Honours</w:t>
      </w:r>
      <w:proofErr w:type="spellEnd"/>
      <w:r w:rsidRPr="006A0B3C">
        <w:rPr>
          <w:rFonts w:ascii="Georgia" w:hAnsi="Georgia"/>
          <w:b/>
          <w:bCs/>
        </w:rPr>
        <w:t>)</w:t>
      </w:r>
      <w:r w:rsidRPr="006A0B3C">
        <w:rPr>
          <w:rFonts w:ascii="Georgia" w:hAnsi="Georgia"/>
        </w:rPr>
        <w:t xml:space="preserve"> – University of Nairobi, Kenya </w:t>
      </w:r>
      <w:r w:rsidRPr="006A0B3C">
        <w:rPr>
          <w:rFonts w:ascii="Georgia" w:hAnsi="Georgia"/>
          <w:i/>
          <w:iCs/>
        </w:rPr>
        <w:t>(2016)</w:t>
      </w:r>
    </w:p>
    <w:p w14:paraId="266ED953" w14:textId="77777777" w:rsidR="006A0B3C" w:rsidRPr="006A0B3C" w:rsidRDefault="006A0B3C" w:rsidP="006A0B3C">
      <w:pPr>
        <w:spacing w:after="0"/>
        <w:rPr>
          <w:rFonts w:ascii="Georgia" w:hAnsi="Georgia"/>
        </w:rPr>
      </w:pPr>
      <w:r w:rsidRPr="006A0B3C">
        <w:rPr>
          <w:rFonts w:ascii="Georgia" w:hAnsi="Georgia"/>
        </w:rPr>
        <w:pict w14:anchorId="35C64B75">
          <v:rect id="_x0000_i1085" style="width:0;height:1.5pt" o:hralign="center" o:hrstd="t" o:hr="t" fillcolor="#a0a0a0" stroked="f"/>
        </w:pict>
      </w:r>
    </w:p>
    <w:p w14:paraId="0594024C" w14:textId="77777777" w:rsidR="006A0B3C" w:rsidRPr="006A0B3C" w:rsidRDefault="006A0B3C" w:rsidP="006A0B3C">
      <w:pPr>
        <w:spacing w:after="0"/>
        <w:rPr>
          <w:rFonts w:ascii="Georgia" w:hAnsi="Georgia"/>
          <w:b/>
          <w:bCs/>
        </w:rPr>
      </w:pPr>
      <w:r w:rsidRPr="006A0B3C">
        <w:rPr>
          <w:rFonts w:ascii="Georgia" w:hAnsi="Georgia"/>
          <w:b/>
          <w:bCs/>
        </w:rPr>
        <w:t>Certifications</w:t>
      </w:r>
    </w:p>
    <w:p w14:paraId="1A28D97B" w14:textId="77777777" w:rsidR="006A0B3C" w:rsidRPr="006A0B3C" w:rsidRDefault="006A0B3C" w:rsidP="006A0B3C">
      <w:pPr>
        <w:numPr>
          <w:ilvl w:val="0"/>
          <w:numId w:val="8"/>
        </w:numPr>
        <w:spacing w:after="0"/>
        <w:rPr>
          <w:rFonts w:ascii="Georgia" w:hAnsi="Georgia"/>
        </w:rPr>
      </w:pPr>
      <w:r w:rsidRPr="006A0B3C">
        <w:rPr>
          <w:rFonts w:ascii="Georgia" w:hAnsi="Georgia"/>
        </w:rPr>
        <w:t>Google Data Analytics Professional Certificate</w:t>
      </w:r>
    </w:p>
    <w:p w14:paraId="2C2BFC2E" w14:textId="77777777" w:rsidR="006A0B3C" w:rsidRPr="006A0B3C" w:rsidRDefault="006A0B3C" w:rsidP="006A0B3C">
      <w:pPr>
        <w:numPr>
          <w:ilvl w:val="0"/>
          <w:numId w:val="8"/>
        </w:numPr>
        <w:spacing w:after="0"/>
        <w:rPr>
          <w:rFonts w:ascii="Georgia" w:hAnsi="Georgia"/>
        </w:rPr>
      </w:pPr>
      <w:r w:rsidRPr="006A0B3C">
        <w:rPr>
          <w:rFonts w:ascii="Georgia" w:hAnsi="Georgia"/>
        </w:rPr>
        <w:t>AWS Certified Cloud Practitioner</w:t>
      </w:r>
    </w:p>
    <w:p w14:paraId="2E7648E7" w14:textId="77777777" w:rsidR="006A0B3C" w:rsidRPr="006A0B3C" w:rsidRDefault="006A0B3C" w:rsidP="006A0B3C">
      <w:pPr>
        <w:numPr>
          <w:ilvl w:val="0"/>
          <w:numId w:val="8"/>
        </w:numPr>
        <w:spacing w:after="0"/>
        <w:rPr>
          <w:rFonts w:ascii="Georgia" w:hAnsi="Georgia"/>
        </w:rPr>
      </w:pPr>
      <w:r w:rsidRPr="006A0B3C">
        <w:rPr>
          <w:rFonts w:ascii="Georgia" w:hAnsi="Georgia"/>
        </w:rPr>
        <w:t>Monitoring &amp; Evaluation for Global Health – University of Washington</w:t>
      </w:r>
    </w:p>
    <w:p w14:paraId="0AD797BE" w14:textId="77777777" w:rsidR="006A0B3C" w:rsidRPr="006A0B3C" w:rsidRDefault="006A0B3C" w:rsidP="006A0B3C">
      <w:pPr>
        <w:numPr>
          <w:ilvl w:val="0"/>
          <w:numId w:val="8"/>
        </w:numPr>
        <w:spacing w:after="0"/>
        <w:rPr>
          <w:rFonts w:ascii="Georgia" w:hAnsi="Georgia"/>
        </w:rPr>
      </w:pPr>
      <w:r w:rsidRPr="006A0B3C">
        <w:rPr>
          <w:rFonts w:ascii="Georgia" w:hAnsi="Georgia"/>
        </w:rPr>
        <w:t>CITI Program – Biomedical Research Ethics</w:t>
      </w:r>
    </w:p>
    <w:p w14:paraId="0BE514FD" w14:textId="77777777" w:rsidR="006A0B3C" w:rsidRPr="006A0B3C" w:rsidRDefault="006A0B3C" w:rsidP="006A0B3C">
      <w:pPr>
        <w:spacing w:after="0"/>
        <w:rPr>
          <w:rFonts w:ascii="Georgia" w:hAnsi="Georgia"/>
        </w:rPr>
      </w:pPr>
      <w:r w:rsidRPr="006A0B3C">
        <w:rPr>
          <w:rFonts w:ascii="Georgia" w:hAnsi="Georgia"/>
        </w:rPr>
        <w:pict w14:anchorId="13499655">
          <v:rect id="_x0000_i1086" style="width:0;height:1.5pt" o:hralign="center" o:hrstd="t" o:hr="t" fillcolor="#a0a0a0" stroked="f"/>
        </w:pict>
      </w:r>
    </w:p>
    <w:p w14:paraId="6E62F3E4" w14:textId="77777777" w:rsidR="006A0B3C" w:rsidRPr="006A0B3C" w:rsidRDefault="006A0B3C" w:rsidP="006A0B3C">
      <w:pPr>
        <w:spacing w:after="0"/>
        <w:rPr>
          <w:rFonts w:ascii="Georgia" w:hAnsi="Georgia"/>
          <w:b/>
          <w:bCs/>
        </w:rPr>
      </w:pPr>
      <w:r w:rsidRPr="006A0B3C">
        <w:rPr>
          <w:rFonts w:ascii="Georgia" w:hAnsi="Georgia"/>
          <w:b/>
          <w:bCs/>
        </w:rPr>
        <w:t>Languages</w:t>
      </w:r>
    </w:p>
    <w:p w14:paraId="653364B1" w14:textId="77777777" w:rsidR="006A0B3C" w:rsidRPr="006A0B3C" w:rsidRDefault="006A0B3C" w:rsidP="006A0B3C">
      <w:pPr>
        <w:numPr>
          <w:ilvl w:val="0"/>
          <w:numId w:val="9"/>
        </w:numPr>
        <w:spacing w:after="0"/>
        <w:rPr>
          <w:rFonts w:ascii="Georgia" w:hAnsi="Georgia"/>
        </w:rPr>
      </w:pPr>
      <w:r w:rsidRPr="006A0B3C">
        <w:rPr>
          <w:rFonts w:ascii="Georgia" w:hAnsi="Georgia"/>
        </w:rPr>
        <w:t>English: Fluent | Kiswahili: Fluent</w:t>
      </w:r>
    </w:p>
    <w:p w14:paraId="7FAAC5AB" w14:textId="77777777" w:rsidR="006A0B3C" w:rsidRPr="006A0B3C" w:rsidRDefault="006A0B3C" w:rsidP="006A0B3C">
      <w:pPr>
        <w:spacing w:after="0"/>
        <w:rPr>
          <w:rFonts w:ascii="Georgia" w:hAnsi="Georgia"/>
        </w:rPr>
      </w:pPr>
      <w:r w:rsidRPr="006A0B3C">
        <w:rPr>
          <w:rFonts w:ascii="Georgia" w:hAnsi="Georgia"/>
        </w:rPr>
        <w:pict w14:anchorId="0918F1A8">
          <v:rect id="_x0000_i1087" style="width:0;height:1.5pt" o:hralign="center" o:hrstd="t" o:hr="t" fillcolor="#a0a0a0" stroked="f"/>
        </w:pict>
      </w:r>
    </w:p>
    <w:p w14:paraId="556E3C7D" w14:textId="77777777" w:rsidR="006A0B3C" w:rsidRPr="006A0B3C" w:rsidRDefault="006A0B3C" w:rsidP="006A0B3C">
      <w:pPr>
        <w:spacing w:after="0"/>
        <w:rPr>
          <w:rFonts w:ascii="Georgia" w:hAnsi="Georgia"/>
          <w:b/>
          <w:bCs/>
        </w:rPr>
      </w:pPr>
      <w:r w:rsidRPr="006A0B3C">
        <w:rPr>
          <w:rFonts w:ascii="Georgia" w:hAnsi="Georgia"/>
          <w:b/>
          <w:bCs/>
        </w:rPr>
        <w:t>References</w:t>
      </w:r>
    </w:p>
    <w:p w14:paraId="01135B8F" w14:textId="77777777" w:rsidR="006A0B3C" w:rsidRPr="006A0B3C" w:rsidRDefault="006A0B3C" w:rsidP="006A0B3C">
      <w:pPr>
        <w:spacing w:after="0"/>
        <w:rPr>
          <w:rFonts w:ascii="Georgia" w:hAnsi="Georgia"/>
        </w:rPr>
      </w:pPr>
      <w:r w:rsidRPr="006A0B3C">
        <w:rPr>
          <w:rFonts w:ascii="Georgia" w:hAnsi="Georgia"/>
        </w:rPr>
        <w:t>Available upon request.</w:t>
      </w:r>
    </w:p>
    <w:p w14:paraId="37568A1E" w14:textId="77777777" w:rsidR="00592D15" w:rsidRPr="006A0B3C" w:rsidRDefault="00592D15" w:rsidP="006A0B3C">
      <w:pPr>
        <w:spacing w:after="0"/>
        <w:rPr>
          <w:rFonts w:ascii="Georgia" w:hAnsi="Georgia"/>
        </w:rPr>
      </w:pPr>
    </w:p>
    <w:sectPr w:rsidR="00592D15" w:rsidRPr="006A0B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36C8A"/>
    <w:multiLevelType w:val="multilevel"/>
    <w:tmpl w:val="64DE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2611"/>
    <w:multiLevelType w:val="multilevel"/>
    <w:tmpl w:val="4640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66B58"/>
    <w:multiLevelType w:val="multilevel"/>
    <w:tmpl w:val="9692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A2FAB"/>
    <w:multiLevelType w:val="multilevel"/>
    <w:tmpl w:val="C93E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3035F"/>
    <w:multiLevelType w:val="multilevel"/>
    <w:tmpl w:val="0706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2E6D18"/>
    <w:multiLevelType w:val="multilevel"/>
    <w:tmpl w:val="E464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547192"/>
    <w:multiLevelType w:val="multilevel"/>
    <w:tmpl w:val="7276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8E2622"/>
    <w:multiLevelType w:val="multilevel"/>
    <w:tmpl w:val="3FB6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1B65A1"/>
    <w:multiLevelType w:val="multilevel"/>
    <w:tmpl w:val="2BEE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528966">
    <w:abstractNumId w:val="6"/>
  </w:num>
  <w:num w:numId="2" w16cid:durableId="1403602497">
    <w:abstractNumId w:val="3"/>
  </w:num>
  <w:num w:numId="3" w16cid:durableId="334503430">
    <w:abstractNumId w:val="7"/>
  </w:num>
  <w:num w:numId="4" w16cid:durableId="1819689511">
    <w:abstractNumId w:val="1"/>
  </w:num>
  <w:num w:numId="5" w16cid:durableId="1887989338">
    <w:abstractNumId w:val="2"/>
  </w:num>
  <w:num w:numId="6" w16cid:durableId="232935177">
    <w:abstractNumId w:val="4"/>
  </w:num>
  <w:num w:numId="7" w16cid:durableId="683173846">
    <w:abstractNumId w:val="8"/>
  </w:num>
  <w:num w:numId="8" w16cid:durableId="743917675">
    <w:abstractNumId w:val="5"/>
  </w:num>
  <w:num w:numId="9" w16cid:durableId="1512260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B3C"/>
    <w:rsid w:val="003C5768"/>
    <w:rsid w:val="004B240D"/>
    <w:rsid w:val="00592D15"/>
    <w:rsid w:val="006A0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B8370"/>
  <w15:chartTrackingRefBased/>
  <w15:docId w15:val="{95A82EA6-580A-48AE-8C86-65181DF3B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B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B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B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B3C"/>
    <w:rPr>
      <w:rFonts w:eastAsiaTheme="majorEastAsia" w:cstheme="majorBidi"/>
      <w:color w:val="272727" w:themeColor="text1" w:themeTint="D8"/>
    </w:rPr>
  </w:style>
  <w:style w:type="paragraph" w:styleId="Title">
    <w:name w:val="Title"/>
    <w:basedOn w:val="Normal"/>
    <w:next w:val="Normal"/>
    <w:link w:val="TitleChar"/>
    <w:uiPriority w:val="10"/>
    <w:qFormat/>
    <w:rsid w:val="006A0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B3C"/>
    <w:pPr>
      <w:spacing w:before="160"/>
      <w:jc w:val="center"/>
    </w:pPr>
    <w:rPr>
      <w:i/>
      <w:iCs/>
      <w:color w:val="404040" w:themeColor="text1" w:themeTint="BF"/>
    </w:rPr>
  </w:style>
  <w:style w:type="character" w:customStyle="1" w:styleId="QuoteChar">
    <w:name w:val="Quote Char"/>
    <w:basedOn w:val="DefaultParagraphFont"/>
    <w:link w:val="Quote"/>
    <w:uiPriority w:val="29"/>
    <w:rsid w:val="006A0B3C"/>
    <w:rPr>
      <w:i/>
      <w:iCs/>
      <w:color w:val="404040" w:themeColor="text1" w:themeTint="BF"/>
    </w:rPr>
  </w:style>
  <w:style w:type="paragraph" w:styleId="ListParagraph">
    <w:name w:val="List Paragraph"/>
    <w:basedOn w:val="Normal"/>
    <w:uiPriority w:val="34"/>
    <w:qFormat/>
    <w:rsid w:val="006A0B3C"/>
    <w:pPr>
      <w:ind w:left="720"/>
      <w:contextualSpacing/>
    </w:pPr>
  </w:style>
  <w:style w:type="character" w:styleId="IntenseEmphasis">
    <w:name w:val="Intense Emphasis"/>
    <w:basedOn w:val="DefaultParagraphFont"/>
    <w:uiPriority w:val="21"/>
    <w:qFormat/>
    <w:rsid w:val="006A0B3C"/>
    <w:rPr>
      <w:i/>
      <w:iCs/>
      <w:color w:val="0F4761" w:themeColor="accent1" w:themeShade="BF"/>
    </w:rPr>
  </w:style>
  <w:style w:type="paragraph" w:styleId="IntenseQuote">
    <w:name w:val="Intense Quote"/>
    <w:basedOn w:val="Normal"/>
    <w:next w:val="Normal"/>
    <w:link w:val="IntenseQuoteChar"/>
    <w:uiPriority w:val="30"/>
    <w:qFormat/>
    <w:rsid w:val="006A0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B3C"/>
    <w:rPr>
      <w:i/>
      <w:iCs/>
      <w:color w:val="0F4761" w:themeColor="accent1" w:themeShade="BF"/>
    </w:rPr>
  </w:style>
  <w:style w:type="character" w:styleId="IntenseReference">
    <w:name w:val="Intense Reference"/>
    <w:basedOn w:val="DefaultParagraphFont"/>
    <w:uiPriority w:val="32"/>
    <w:qFormat/>
    <w:rsid w:val="006A0B3C"/>
    <w:rPr>
      <w:b/>
      <w:bCs/>
      <w:smallCaps/>
      <w:color w:val="0F4761" w:themeColor="accent1" w:themeShade="BF"/>
      <w:spacing w:val="5"/>
    </w:rPr>
  </w:style>
  <w:style w:type="character" w:styleId="Hyperlink">
    <w:name w:val="Hyperlink"/>
    <w:basedOn w:val="DefaultParagraphFont"/>
    <w:uiPriority w:val="99"/>
    <w:unhideWhenUsed/>
    <w:rsid w:val="006A0B3C"/>
    <w:rPr>
      <w:color w:val="467886" w:themeColor="hyperlink"/>
      <w:u w:val="single"/>
    </w:rPr>
  </w:style>
  <w:style w:type="character" w:styleId="UnresolvedMention">
    <w:name w:val="Unresolved Mention"/>
    <w:basedOn w:val="DefaultParagraphFont"/>
    <w:uiPriority w:val="99"/>
    <w:semiHidden/>
    <w:unhideWhenUsed/>
    <w:rsid w:val="006A0B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760496">
      <w:bodyDiv w:val="1"/>
      <w:marLeft w:val="0"/>
      <w:marRight w:val="0"/>
      <w:marTop w:val="0"/>
      <w:marBottom w:val="0"/>
      <w:divBdr>
        <w:top w:val="none" w:sz="0" w:space="0" w:color="auto"/>
        <w:left w:val="none" w:sz="0" w:space="0" w:color="auto"/>
        <w:bottom w:val="none" w:sz="0" w:space="0" w:color="auto"/>
        <w:right w:val="none" w:sz="0" w:space="0" w:color="auto"/>
      </w:divBdr>
    </w:div>
    <w:div w:id="487407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gondamol.github.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498</Words>
  <Characters>2840</Characters>
  <Application>Microsoft Office Word</Application>
  <DocSecurity>0</DocSecurity>
  <Lines>23</Lines>
  <Paragraphs>6</Paragraphs>
  <ScaleCrop>false</ScaleCrop>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Nichodemus Amollo</dc:creator>
  <cp:keywords/>
  <dc:description/>
  <cp:lastModifiedBy>Nichodemus Amollo</cp:lastModifiedBy>
  <cp:revision>1</cp:revision>
  <dcterms:created xsi:type="dcterms:W3CDTF">2026-02-02T16:20:00Z</dcterms:created>
  <dcterms:modified xsi:type="dcterms:W3CDTF">2026-02-02T16:22:00Z</dcterms:modified>
</cp:coreProperties>
</file>