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1EFBD" w14:textId="77777777" w:rsidR="00F04350" w:rsidRPr="00455B6C" w:rsidRDefault="00F04350" w:rsidP="00455B6C">
      <w:pPr>
        <w:pStyle w:val="ListParagraph"/>
        <w:rPr>
          <w:sz w:val="24"/>
          <w:szCs w:val="24"/>
        </w:rPr>
      </w:pPr>
    </w:p>
    <w:p w14:paraId="5EF6E340" w14:textId="213EC9F6" w:rsidR="00F04350" w:rsidRPr="00455B6C" w:rsidRDefault="00455B6C">
      <w:pPr>
        <w:pStyle w:val="BodyText"/>
        <w:spacing w:before="91"/>
        <w:ind w:right="217"/>
        <w:jc w:val="right"/>
        <w:rPr>
          <w:sz w:val="24"/>
          <w:szCs w:val="24"/>
        </w:rPr>
      </w:pPr>
      <w:r w:rsidRPr="00455B6C">
        <w:rPr>
          <w:sz w:val="24"/>
          <w:szCs w:val="24"/>
        </w:rPr>
        <w:t>6</w:t>
      </w:r>
      <w:r w:rsidR="0063312E" w:rsidRPr="00455B6C">
        <w:rPr>
          <w:spacing w:val="-5"/>
          <w:sz w:val="24"/>
          <w:szCs w:val="24"/>
        </w:rPr>
        <w:t xml:space="preserve"> </w:t>
      </w:r>
      <w:r w:rsidRPr="00455B6C">
        <w:rPr>
          <w:sz w:val="24"/>
          <w:szCs w:val="24"/>
        </w:rPr>
        <w:t>February</w:t>
      </w:r>
      <w:r w:rsidR="0063312E" w:rsidRPr="00455B6C">
        <w:rPr>
          <w:spacing w:val="-3"/>
          <w:sz w:val="24"/>
          <w:szCs w:val="24"/>
        </w:rPr>
        <w:t xml:space="preserve"> </w:t>
      </w:r>
      <w:r w:rsidR="0063312E" w:rsidRPr="00455B6C">
        <w:rPr>
          <w:spacing w:val="-4"/>
          <w:sz w:val="24"/>
          <w:szCs w:val="24"/>
        </w:rPr>
        <w:t>202</w:t>
      </w:r>
      <w:r w:rsidRPr="00455B6C">
        <w:rPr>
          <w:spacing w:val="-4"/>
          <w:sz w:val="24"/>
          <w:szCs w:val="24"/>
        </w:rPr>
        <w:t>6</w:t>
      </w:r>
    </w:p>
    <w:p w14:paraId="08762BEE" w14:textId="77777777" w:rsidR="00455B6C" w:rsidRDefault="00455B6C" w:rsidP="00455B6C">
      <w:pPr>
        <w:pStyle w:val="BodyText"/>
        <w:spacing w:before="10"/>
        <w:rPr>
          <w:sz w:val="24"/>
          <w:szCs w:val="24"/>
        </w:rPr>
      </w:pPr>
      <w:r w:rsidRPr="00455B6C">
        <w:rPr>
          <w:sz w:val="24"/>
          <w:szCs w:val="24"/>
        </w:rPr>
        <w:t xml:space="preserve">Catherine </w:t>
      </w:r>
      <w:proofErr w:type="spellStart"/>
      <w:r w:rsidRPr="00455B6C">
        <w:rPr>
          <w:sz w:val="24"/>
          <w:szCs w:val="24"/>
        </w:rPr>
        <w:t>Koech</w:t>
      </w:r>
      <w:proofErr w:type="spellEnd"/>
      <w:r w:rsidRPr="00455B6C">
        <w:rPr>
          <w:sz w:val="24"/>
          <w:szCs w:val="24"/>
        </w:rPr>
        <w:br/>
        <w:t>Research Manager</w:t>
      </w:r>
      <w:r w:rsidRPr="00455B6C">
        <w:rPr>
          <w:sz w:val="24"/>
          <w:szCs w:val="24"/>
        </w:rPr>
        <w:br/>
        <w:t>Georgetown University Regional Data Hub</w:t>
      </w:r>
      <w:r w:rsidRPr="00455B6C">
        <w:rPr>
          <w:sz w:val="24"/>
          <w:szCs w:val="24"/>
        </w:rPr>
        <w:br/>
        <w:t>Nairobi, Kenya</w:t>
      </w:r>
    </w:p>
    <w:p w14:paraId="32137980" w14:textId="77777777" w:rsidR="00455B6C" w:rsidRPr="00455B6C" w:rsidRDefault="00455B6C" w:rsidP="00455B6C">
      <w:pPr>
        <w:pStyle w:val="BodyText"/>
        <w:spacing w:before="10"/>
        <w:rPr>
          <w:sz w:val="24"/>
          <w:szCs w:val="24"/>
        </w:rPr>
      </w:pPr>
    </w:p>
    <w:p w14:paraId="387FF84B" w14:textId="77777777" w:rsidR="00455B6C" w:rsidRDefault="00455B6C" w:rsidP="00455B6C">
      <w:pPr>
        <w:pStyle w:val="BodyText"/>
        <w:spacing w:before="10"/>
        <w:rPr>
          <w:sz w:val="24"/>
          <w:szCs w:val="24"/>
        </w:rPr>
      </w:pPr>
      <w:r w:rsidRPr="00455B6C">
        <w:rPr>
          <w:sz w:val="24"/>
          <w:szCs w:val="24"/>
        </w:rPr>
        <w:t>To Whom It May Concern,</w:t>
      </w:r>
    </w:p>
    <w:p w14:paraId="2B0B1823" w14:textId="77777777" w:rsidR="00455B6C" w:rsidRPr="00455B6C" w:rsidRDefault="00455B6C" w:rsidP="00455B6C">
      <w:pPr>
        <w:pStyle w:val="BodyText"/>
        <w:spacing w:before="10"/>
        <w:rPr>
          <w:sz w:val="24"/>
          <w:szCs w:val="24"/>
        </w:rPr>
      </w:pPr>
    </w:p>
    <w:p w14:paraId="20651CE1" w14:textId="051184FE" w:rsidR="00455B6C" w:rsidRDefault="00455B6C" w:rsidP="00455B6C">
      <w:pPr>
        <w:pStyle w:val="BodyText"/>
        <w:spacing w:before="10"/>
        <w:rPr>
          <w:sz w:val="24"/>
          <w:szCs w:val="24"/>
        </w:rPr>
      </w:pPr>
      <w:r w:rsidRPr="00455B6C">
        <w:rPr>
          <w:sz w:val="24"/>
          <w:szCs w:val="24"/>
        </w:rPr>
        <w:t xml:space="preserve">I am pleased to support the application of </w:t>
      </w:r>
      <w:proofErr w:type="spellStart"/>
      <w:r w:rsidRPr="00455B6C">
        <w:rPr>
          <w:sz w:val="24"/>
          <w:szCs w:val="24"/>
        </w:rPr>
        <w:t>Mr</w:t>
      </w:r>
      <w:proofErr w:type="spellEnd"/>
      <w:r w:rsidRPr="00455B6C">
        <w:rPr>
          <w:sz w:val="24"/>
          <w:szCs w:val="24"/>
        </w:rPr>
        <w:t xml:space="preserve"> Nichodemus Were Amollo for the ISEP Postgraduate Training Fellowship in Medical Statistics. I work closely with Nichodemus in my role as Research Manager at the Georgetown University Regional Data Hub, where he serves as Lead Medical Statistician and Research Data Analyst.</w:t>
      </w:r>
    </w:p>
    <w:p w14:paraId="6D4D9510" w14:textId="77777777" w:rsidR="00455B6C" w:rsidRPr="00455B6C" w:rsidRDefault="00455B6C" w:rsidP="00455B6C">
      <w:pPr>
        <w:pStyle w:val="BodyText"/>
        <w:spacing w:before="10"/>
        <w:rPr>
          <w:sz w:val="24"/>
          <w:szCs w:val="24"/>
        </w:rPr>
      </w:pPr>
    </w:p>
    <w:p w14:paraId="6211B017" w14:textId="77777777" w:rsidR="00455B6C" w:rsidRDefault="00455B6C" w:rsidP="00455B6C">
      <w:pPr>
        <w:pStyle w:val="BodyText"/>
        <w:spacing w:before="10"/>
        <w:rPr>
          <w:sz w:val="24"/>
          <w:szCs w:val="24"/>
        </w:rPr>
      </w:pPr>
      <w:r w:rsidRPr="00455B6C">
        <w:rPr>
          <w:sz w:val="24"/>
          <w:szCs w:val="24"/>
        </w:rPr>
        <w:t>Nichodemus brings strong analytical discipline to our projects. He approaches data with careful thought, always questioning assumptions and ensuring that statistical methods align with study objectives. In our multi country health research work, he has independently handled complex datasets, conducted regression and survival analyses, and contributed meaningfully to interpretation of findings.</w:t>
      </w:r>
    </w:p>
    <w:p w14:paraId="7A6CF060" w14:textId="77777777" w:rsidR="00455B6C" w:rsidRPr="00455B6C" w:rsidRDefault="00455B6C" w:rsidP="00455B6C">
      <w:pPr>
        <w:pStyle w:val="BodyText"/>
        <w:spacing w:before="10"/>
        <w:rPr>
          <w:sz w:val="24"/>
          <w:szCs w:val="24"/>
        </w:rPr>
      </w:pPr>
    </w:p>
    <w:p w14:paraId="5B9D3FB7" w14:textId="77777777" w:rsidR="00455B6C" w:rsidRDefault="00455B6C" w:rsidP="00455B6C">
      <w:pPr>
        <w:pStyle w:val="BodyText"/>
        <w:spacing w:before="10"/>
        <w:rPr>
          <w:sz w:val="24"/>
          <w:szCs w:val="24"/>
        </w:rPr>
      </w:pPr>
      <w:r w:rsidRPr="00455B6C">
        <w:rPr>
          <w:sz w:val="24"/>
          <w:szCs w:val="24"/>
        </w:rPr>
        <w:t>What stands out most is his consistency. He manages multiple responsibilities across countries while maintaining high standards of accuracy and documentation. Deadlines are met without compromising quality. He communicates statistical concepts clearly to colleagues who do not have technical backgrounds, which has strengthened collaboration across teams.</w:t>
      </w:r>
    </w:p>
    <w:p w14:paraId="203F65AB" w14:textId="77777777" w:rsidR="00455B6C" w:rsidRPr="00455B6C" w:rsidRDefault="00455B6C" w:rsidP="00455B6C">
      <w:pPr>
        <w:pStyle w:val="BodyText"/>
        <w:spacing w:before="10"/>
        <w:rPr>
          <w:sz w:val="24"/>
          <w:szCs w:val="24"/>
        </w:rPr>
      </w:pPr>
    </w:p>
    <w:p w14:paraId="3AA235C2" w14:textId="77777777" w:rsidR="00455B6C" w:rsidRDefault="00455B6C" w:rsidP="00455B6C">
      <w:pPr>
        <w:pStyle w:val="BodyText"/>
        <w:spacing w:before="10"/>
        <w:rPr>
          <w:sz w:val="24"/>
          <w:szCs w:val="24"/>
        </w:rPr>
      </w:pPr>
      <w:r w:rsidRPr="00455B6C">
        <w:rPr>
          <w:sz w:val="24"/>
          <w:szCs w:val="24"/>
        </w:rPr>
        <w:t>Nichodemus is deeply motivated to grow as an applied medical statistician. He actively seeks opportunities to refine his methodological skills and engages thoughtfully in technical discussions. His commitment to strengthening statistical capacity in African research institutions is evident in both his professional work and mentorship of junior analysts.</w:t>
      </w:r>
    </w:p>
    <w:p w14:paraId="2659A97C" w14:textId="77777777" w:rsidR="00455B6C" w:rsidRPr="00455B6C" w:rsidRDefault="00455B6C" w:rsidP="00455B6C">
      <w:pPr>
        <w:pStyle w:val="BodyText"/>
        <w:spacing w:before="10"/>
        <w:rPr>
          <w:sz w:val="24"/>
          <w:szCs w:val="24"/>
        </w:rPr>
      </w:pPr>
    </w:p>
    <w:p w14:paraId="7BF52AFD" w14:textId="77777777" w:rsidR="00455B6C" w:rsidRDefault="00455B6C" w:rsidP="00455B6C">
      <w:pPr>
        <w:pStyle w:val="BodyText"/>
        <w:spacing w:before="10"/>
        <w:rPr>
          <w:sz w:val="24"/>
          <w:szCs w:val="24"/>
        </w:rPr>
      </w:pPr>
      <w:r w:rsidRPr="00455B6C">
        <w:rPr>
          <w:sz w:val="24"/>
          <w:szCs w:val="24"/>
        </w:rPr>
        <w:t xml:space="preserve">I am confident that advanced training at LSHTM will significantly enhance his contribution to health research in the region. He has the discipline, intellectual curiosity, and professional integrity required to benefit from and contribute to the ISEP </w:t>
      </w:r>
      <w:proofErr w:type="spellStart"/>
      <w:r w:rsidRPr="00455B6C">
        <w:rPr>
          <w:sz w:val="24"/>
          <w:szCs w:val="24"/>
        </w:rPr>
        <w:t>programme</w:t>
      </w:r>
      <w:proofErr w:type="spellEnd"/>
      <w:r w:rsidRPr="00455B6C">
        <w:rPr>
          <w:sz w:val="24"/>
          <w:szCs w:val="24"/>
        </w:rPr>
        <w:t>.</w:t>
      </w:r>
    </w:p>
    <w:p w14:paraId="5F572A37" w14:textId="77777777" w:rsidR="00455B6C" w:rsidRPr="00455B6C" w:rsidRDefault="00455B6C" w:rsidP="00455B6C">
      <w:pPr>
        <w:pStyle w:val="BodyText"/>
        <w:spacing w:before="10"/>
        <w:rPr>
          <w:sz w:val="24"/>
          <w:szCs w:val="24"/>
        </w:rPr>
      </w:pPr>
    </w:p>
    <w:p w14:paraId="5ECA3CD8" w14:textId="00F7DC59" w:rsidR="00F04350" w:rsidRPr="00455B6C" w:rsidRDefault="00455B6C" w:rsidP="00455B6C">
      <w:pPr>
        <w:pStyle w:val="BodyText"/>
        <w:spacing w:before="10"/>
        <w:rPr>
          <w:sz w:val="24"/>
          <w:szCs w:val="24"/>
        </w:rPr>
      </w:pPr>
      <w:r w:rsidRPr="00455B6C">
        <w:rPr>
          <w:sz w:val="24"/>
          <w:szCs w:val="24"/>
        </w:rPr>
        <w:t>Sincerely,</w:t>
      </w:r>
      <w:r w:rsidRPr="00455B6C">
        <w:rPr>
          <w:sz w:val="24"/>
          <w:szCs w:val="24"/>
        </w:rPr>
        <w:br/>
        <w:t xml:space="preserve">Catherine </w:t>
      </w:r>
      <w:proofErr w:type="spellStart"/>
      <w:r w:rsidRPr="00455B6C">
        <w:rPr>
          <w:sz w:val="24"/>
          <w:szCs w:val="24"/>
        </w:rPr>
        <w:t>Koech</w:t>
      </w:r>
      <w:proofErr w:type="spellEnd"/>
      <w:r w:rsidRPr="00455B6C">
        <w:rPr>
          <w:sz w:val="24"/>
          <w:szCs w:val="24"/>
        </w:rPr>
        <w:br/>
        <w:t>Research Manager</w:t>
      </w:r>
      <w:r w:rsidRPr="00455B6C">
        <w:rPr>
          <w:sz w:val="24"/>
          <w:szCs w:val="24"/>
        </w:rPr>
        <w:br/>
        <w:t>Georgetown University Regional Data Hub</w:t>
      </w:r>
    </w:p>
    <w:sectPr w:rsidR="00F04350" w:rsidRPr="00455B6C" w:rsidSect="00455B6C">
      <w:headerReference w:type="default" r:id="rId7"/>
      <w:footerReference w:type="default" r:id="rId8"/>
      <w:pgSz w:w="12240" w:h="15840"/>
      <w:pgMar w:top="1540" w:right="1080" w:bottom="1480" w:left="1060" w:header="529" w:footer="12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4A49F" w14:textId="77777777" w:rsidR="00960F83" w:rsidRDefault="00960F83">
      <w:r>
        <w:separator/>
      </w:r>
    </w:p>
  </w:endnote>
  <w:endnote w:type="continuationSeparator" w:id="0">
    <w:p w14:paraId="5487975D" w14:textId="77777777" w:rsidR="00960F83" w:rsidRDefault="00960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F755" w14:textId="17723454" w:rsidR="00455B6C" w:rsidRDefault="00455B6C">
    <w:pPr>
      <w:pStyle w:val="Footer"/>
    </w:pPr>
    <w:r w:rsidRPr="00455B6C">
      <w:rPr>
        <w:noProof/>
        <w:sz w:val="24"/>
        <w:szCs w:val="24"/>
      </w:rPr>
      <w:drawing>
        <wp:anchor distT="0" distB="0" distL="0" distR="0" simplePos="0" relativeHeight="251652096" behindDoc="0" locked="0" layoutInCell="1" allowOverlap="1" wp14:anchorId="134E497E" wp14:editId="1498F07A">
          <wp:simplePos x="0" y="0"/>
          <wp:positionH relativeFrom="page">
            <wp:posOffset>3409950</wp:posOffset>
          </wp:positionH>
          <wp:positionV relativeFrom="paragraph">
            <wp:posOffset>-888365</wp:posOffset>
          </wp:positionV>
          <wp:extent cx="684190" cy="484631"/>
          <wp:effectExtent l="0" t="0" r="0" b="0"/>
          <wp:wrapTopAndBottom/>
          <wp:docPr id="2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684190" cy="48463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DE14E" w14:textId="77777777" w:rsidR="00960F83" w:rsidRDefault="00960F83">
      <w:r>
        <w:separator/>
      </w:r>
    </w:p>
  </w:footnote>
  <w:footnote w:type="continuationSeparator" w:id="0">
    <w:p w14:paraId="15D1070D" w14:textId="77777777" w:rsidR="00960F83" w:rsidRDefault="00960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DFAD4" w14:textId="77777777" w:rsidR="00F04350" w:rsidRDefault="0063312E">
    <w:pPr>
      <w:pStyle w:val="BodyText"/>
      <w:spacing w:line="14" w:lineRule="auto"/>
      <w:rPr>
        <w:sz w:val="20"/>
      </w:rPr>
    </w:pPr>
    <w:r>
      <w:rPr>
        <w:noProof/>
      </w:rPr>
      <w:drawing>
        <wp:anchor distT="0" distB="0" distL="0" distR="0" simplePos="0" relativeHeight="251658240" behindDoc="1" locked="0" layoutInCell="1" allowOverlap="1" wp14:anchorId="37BD6410" wp14:editId="77B496CC">
          <wp:simplePos x="0" y="0"/>
          <wp:positionH relativeFrom="page">
            <wp:posOffset>2990655</wp:posOffset>
          </wp:positionH>
          <wp:positionV relativeFrom="page">
            <wp:posOffset>381795</wp:posOffset>
          </wp:positionV>
          <wp:extent cx="1943133" cy="642220"/>
          <wp:effectExtent l="0" t="0" r="0" b="0"/>
          <wp:wrapNone/>
          <wp:docPr id="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943133" cy="6422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AA9"/>
    <w:multiLevelType w:val="multilevel"/>
    <w:tmpl w:val="984E558C"/>
    <w:lvl w:ilvl="0">
      <w:start w:val="1"/>
      <w:numFmt w:val="decimal"/>
      <w:lvlText w:val="%1."/>
      <w:lvlJc w:val="left"/>
      <w:pPr>
        <w:ind w:left="810" w:hanging="570"/>
      </w:pPr>
      <w:rPr>
        <w:rFonts w:ascii="Times New Roman" w:eastAsia="Times New Roman" w:hAnsi="Times New Roman" w:cs="Times New Roman" w:hint="default"/>
        <w:b/>
        <w:bCs/>
        <w:i w:val="0"/>
        <w:iCs w:val="0"/>
        <w:spacing w:val="-1"/>
        <w:w w:val="100"/>
        <w:sz w:val="22"/>
        <w:szCs w:val="22"/>
      </w:rPr>
    </w:lvl>
    <w:lvl w:ilvl="1">
      <w:start w:val="1"/>
      <w:numFmt w:val="decimal"/>
      <w:lvlText w:val="%1.%2"/>
      <w:lvlJc w:val="left"/>
      <w:pPr>
        <w:ind w:left="1365" w:hanging="555"/>
      </w:pPr>
      <w:rPr>
        <w:rFonts w:ascii="Times New Roman" w:eastAsia="Times New Roman" w:hAnsi="Times New Roman" w:cs="Times New Roman" w:hint="default"/>
        <w:b w:val="0"/>
        <w:bCs w:val="0"/>
        <w:i w:val="0"/>
        <w:iCs w:val="0"/>
        <w:spacing w:val="-1"/>
        <w:w w:val="100"/>
        <w:sz w:val="22"/>
        <w:szCs w:val="22"/>
      </w:rPr>
    </w:lvl>
    <w:lvl w:ilvl="2">
      <w:start w:val="1"/>
      <w:numFmt w:val="decimal"/>
      <w:lvlText w:val="%1.%2.%3"/>
      <w:lvlJc w:val="left"/>
      <w:pPr>
        <w:ind w:left="1935" w:hanging="570"/>
      </w:pPr>
      <w:rPr>
        <w:rFonts w:ascii="Times New Roman" w:eastAsia="Times New Roman" w:hAnsi="Times New Roman" w:cs="Times New Roman" w:hint="default"/>
        <w:b w:val="0"/>
        <w:bCs w:val="0"/>
        <w:i w:val="0"/>
        <w:iCs w:val="0"/>
        <w:spacing w:val="-1"/>
        <w:w w:val="100"/>
        <w:sz w:val="22"/>
        <w:szCs w:val="22"/>
      </w:rPr>
    </w:lvl>
    <w:lvl w:ilvl="3">
      <w:numFmt w:val="bullet"/>
      <w:lvlText w:val="•"/>
      <w:lvlJc w:val="left"/>
      <w:pPr>
        <w:ind w:left="1940" w:hanging="570"/>
      </w:pPr>
      <w:rPr>
        <w:rFonts w:hint="default"/>
      </w:rPr>
    </w:lvl>
    <w:lvl w:ilvl="4">
      <w:numFmt w:val="bullet"/>
      <w:lvlText w:val="•"/>
      <w:lvlJc w:val="left"/>
      <w:pPr>
        <w:ind w:left="3105" w:hanging="570"/>
      </w:pPr>
      <w:rPr>
        <w:rFonts w:hint="default"/>
      </w:rPr>
    </w:lvl>
    <w:lvl w:ilvl="5">
      <w:numFmt w:val="bullet"/>
      <w:lvlText w:val="•"/>
      <w:lvlJc w:val="left"/>
      <w:pPr>
        <w:ind w:left="4271" w:hanging="570"/>
      </w:pPr>
      <w:rPr>
        <w:rFonts w:hint="default"/>
      </w:rPr>
    </w:lvl>
    <w:lvl w:ilvl="6">
      <w:numFmt w:val="bullet"/>
      <w:lvlText w:val="•"/>
      <w:lvlJc w:val="left"/>
      <w:pPr>
        <w:ind w:left="5437" w:hanging="570"/>
      </w:pPr>
      <w:rPr>
        <w:rFonts w:hint="default"/>
      </w:rPr>
    </w:lvl>
    <w:lvl w:ilvl="7">
      <w:numFmt w:val="bullet"/>
      <w:lvlText w:val="•"/>
      <w:lvlJc w:val="left"/>
      <w:pPr>
        <w:ind w:left="6602" w:hanging="570"/>
      </w:pPr>
      <w:rPr>
        <w:rFonts w:hint="default"/>
      </w:rPr>
    </w:lvl>
    <w:lvl w:ilvl="8">
      <w:numFmt w:val="bullet"/>
      <w:lvlText w:val="•"/>
      <w:lvlJc w:val="left"/>
      <w:pPr>
        <w:ind w:left="7768" w:hanging="570"/>
      </w:pPr>
      <w:rPr>
        <w:rFonts w:hint="default"/>
      </w:rPr>
    </w:lvl>
  </w:abstractNum>
  <w:abstractNum w:abstractNumId="1" w15:restartNumberingAfterBreak="0">
    <w:nsid w:val="03C721D8"/>
    <w:multiLevelType w:val="hybridMultilevel"/>
    <w:tmpl w:val="7506DA48"/>
    <w:lvl w:ilvl="0" w:tplc="8F1CCAB4">
      <w:numFmt w:val="bullet"/>
      <w:lvlText w:val="●"/>
      <w:lvlJc w:val="left"/>
      <w:pPr>
        <w:ind w:left="840" w:hanging="360"/>
      </w:pPr>
      <w:rPr>
        <w:rFonts w:ascii="Arial" w:eastAsia="Arial" w:hAnsi="Arial" w:cs="Arial" w:hint="default"/>
        <w:b w:val="0"/>
        <w:bCs w:val="0"/>
        <w:i w:val="0"/>
        <w:iCs w:val="0"/>
        <w:w w:val="100"/>
        <w:sz w:val="22"/>
        <w:szCs w:val="22"/>
      </w:rPr>
    </w:lvl>
    <w:lvl w:ilvl="1" w:tplc="19D8DD4C">
      <w:numFmt w:val="bullet"/>
      <w:lvlText w:val="•"/>
      <w:lvlJc w:val="left"/>
      <w:pPr>
        <w:ind w:left="1766" w:hanging="360"/>
      </w:pPr>
      <w:rPr>
        <w:rFonts w:hint="default"/>
      </w:rPr>
    </w:lvl>
    <w:lvl w:ilvl="2" w:tplc="44C0CA1E">
      <w:numFmt w:val="bullet"/>
      <w:lvlText w:val="•"/>
      <w:lvlJc w:val="left"/>
      <w:pPr>
        <w:ind w:left="2692" w:hanging="360"/>
      </w:pPr>
      <w:rPr>
        <w:rFonts w:hint="default"/>
      </w:rPr>
    </w:lvl>
    <w:lvl w:ilvl="3" w:tplc="5AA4B8A8">
      <w:numFmt w:val="bullet"/>
      <w:lvlText w:val="•"/>
      <w:lvlJc w:val="left"/>
      <w:pPr>
        <w:ind w:left="3618" w:hanging="360"/>
      </w:pPr>
      <w:rPr>
        <w:rFonts w:hint="default"/>
      </w:rPr>
    </w:lvl>
    <w:lvl w:ilvl="4" w:tplc="BD701DC8">
      <w:numFmt w:val="bullet"/>
      <w:lvlText w:val="•"/>
      <w:lvlJc w:val="left"/>
      <w:pPr>
        <w:ind w:left="4544" w:hanging="360"/>
      </w:pPr>
      <w:rPr>
        <w:rFonts w:hint="default"/>
      </w:rPr>
    </w:lvl>
    <w:lvl w:ilvl="5" w:tplc="013A5792">
      <w:numFmt w:val="bullet"/>
      <w:lvlText w:val="•"/>
      <w:lvlJc w:val="left"/>
      <w:pPr>
        <w:ind w:left="5470" w:hanging="360"/>
      </w:pPr>
      <w:rPr>
        <w:rFonts w:hint="default"/>
      </w:rPr>
    </w:lvl>
    <w:lvl w:ilvl="6" w:tplc="DBAC144E">
      <w:numFmt w:val="bullet"/>
      <w:lvlText w:val="•"/>
      <w:lvlJc w:val="left"/>
      <w:pPr>
        <w:ind w:left="6396" w:hanging="360"/>
      </w:pPr>
      <w:rPr>
        <w:rFonts w:hint="default"/>
      </w:rPr>
    </w:lvl>
    <w:lvl w:ilvl="7" w:tplc="55DE8476">
      <w:numFmt w:val="bullet"/>
      <w:lvlText w:val="•"/>
      <w:lvlJc w:val="left"/>
      <w:pPr>
        <w:ind w:left="7322" w:hanging="360"/>
      </w:pPr>
      <w:rPr>
        <w:rFonts w:hint="default"/>
      </w:rPr>
    </w:lvl>
    <w:lvl w:ilvl="8" w:tplc="4386FC3C">
      <w:numFmt w:val="bullet"/>
      <w:lvlText w:val="•"/>
      <w:lvlJc w:val="left"/>
      <w:pPr>
        <w:ind w:left="8248" w:hanging="360"/>
      </w:pPr>
      <w:rPr>
        <w:rFonts w:hint="default"/>
      </w:rPr>
    </w:lvl>
  </w:abstractNum>
  <w:abstractNum w:abstractNumId="2" w15:restartNumberingAfterBreak="0">
    <w:nsid w:val="49865E87"/>
    <w:multiLevelType w:val="hybridMultilevel"/>
    <w:tmpl w:val="471EB4BA"/>
    <w:lvl w:ilvl="0" w:tplc="DF02ECAE">
      <w:start w:val="1"/>
      <w:numFmt w:val="lowerLetter"/>
      <w:lvlText w:val="%1)"/>
      <w:lvlJc w:val="left"/>
      <w:pPr>
        <w:ind w:left="960" w:hanging="720"/>
      </w:pPr>
      <w:rPr>
        <w:rFonts w:ascii="Times New Roman" w:eastAsia="Times New Roman" w:hAnsi="Times New Roman" w:cs="Times New Roman" w:hint="default"/>
        <w:b w:val="0"/>
        <w:bCs w:val="0"/>
        <w:i w:val="0"/>
        <w:iCs w:val="0"/>
        <w:spacing w:val="-1"/>
        <w:w w:val="100"/>
        <w:sz w:val="22"/>
        <w:szCs w:val="22"/>
      </w:rPr>
    </w:lvl>
    <w:lvl w:ilvl="1" w:tplc="8E8ADDCA">
      <w:numFmt w:val="bullet"/>
      <w:lvlText w:val="•"/>
      <w:lvlJc w:val="left"/>
      <w:pPr>
        <w:ind w:left="1874" w:hanging="720"/>
      </w:pPr>
      <w:rPr>
        <w:rFonts w:hint="default"/>
      </w:rPr>
    </w:lvl>
    <w:lvl w:ilvl="2" w:tplc="25989A0C">
      <w:numFmt w:val="bullet"/>
      <w:lvlText w:val="•"/>
      <w:lvlJc w:val="left"/>
      <w:pPr>
        <w:ind w:left="2788" w:hanging="720"/>
      </w:pPr>
      <w:rPr>
        <w:rFonts w:hint="default"/>
      </w:rPr>
    </w:lvl>
    <w:lvl w:ilvl="3" w:tplc="250496D6">
      <w:numFmt w:val="bullet"/>
      <w:lvlText w:val="•"/>
      <w:lvlJc w:val="left"/>
      <w:pPr>
        <w:ind w:left="3702" w:hanging="720"/>
      </w:pPr>
      <w:rPr>
        <w:rFonts w:hint="default"/>
      </w:rPr>
    </w:lvl>
    <w:lvl w:ilvl="4" w:tplc="24AADDC0">
      <w:numFmt w:val="bullet"/>
      <w:lvlText w:val="•"/>
      <w:lvlJc w:val="left"/>
      <w:pPr>
        <w:ind w:left="4616" w:hanging="720"/>
      </w:pPr>
      <w:rPr>
        <w:rFonts w:hint="default"/>
      </w:rPr>
    </w:lvl>
    <w:lvl w:ilvl="5" w:tplc="91947F34">
      <w:numFmt w:val="bullet"/>
      <w:lvlText w:val="•"/>
      <w:lvlJc w:val="left"/>
      <w:pPr>
        <w:ind w:left="5530" w:hanging="720"/>
      </w:pPr>
      <w:rPr>
        <w:rFonts w:hint="default"/>
      </w:rPr>
    </w:lvl>
    <w:lvl w:ilvl="6" w:tplc="845E9D4C">
      <w:numFmt w:val="bullet"/>
      <w:lvlText w:val="•"/>
      <w:lvlJc w:val="left"/>
      <w:pPr>
        <w:ind w:left="6444" w:hanging="720"/>
      </w:pPr>
      <w:rPr>
        <w:rFonts w:hint="default"/>
      </w:rPr>
    </w:lvl>
    <w:lvl w:ilvl="7" w:tplc="03DEBDB4">
      <w:numFmt w:val="bullet"/>
      <w:lvlText w:val="•"/>
      <w:lvlJc w:val="left"/>
      <w:pPr>
        <w:ind w:left="7358" w:hanging="720"/>
      </w:pPr>
      <w:rPr>
        <w:rFonts w:hint="default"/>
      </w:rPr>
    </w:lvl>
    <w:lvl w:ilvl="8" w:tplc="4D32FCE2">
      <w:numFmt w:val="bullet"/>
      <w:lvlText w:val="•"/>
      <w:lvlJc w:val="left"/>
      <w:pPr>
        <w:ind w:left="8272" w:hanging="720"/>
      </w:pPr>
      <w:rPr>
        <w:rFonts w:hint="default"/>
      </w:rPr>
    </w:lvl>
  </w:abstractNum>
  <w:abstractNum w:abstractNumId="3" w15:restartNumberingAfterBreak="0">
    <w:nsid w:val="7B123971"/>
    <w:multiLevelType w:val="hybridMultilevel"/>
    <w:tmpl w:val="B9DA606C"/>
    <w:lvl w:ilvl="0" w:tplc="7CA89578">
      <w:numFmt w:val="bullet"/>
      <w:lvlText w:val="○"/>
      <w:lvlJc w:val="left"/>
      <w:pPr>
        <w:ind w:left="1560" w:hanging="360"/>
      </w:pPr>
      <w:rPr>
        <w:rFonts w:ascii="Arial" w:eastAsia="Arial" w:hAnsi="Arial" w:cs="Arial" w:hint="default"/>
        <w:b w:val="0"/>
        <w:bCs w:val="0"/>
        <w:i w:val="0"/>
        <w:iCs w:val="0"/>
        <w:w w:val="100"/>
        <w:sz w:val="22"/>
        <w:szCs w:val="22"/>
      </w:rPr>
    </w:lvl>
    <w:lvl w:ilvl="1" w:tplc="C40A6E60">
      <w:numFmt w:val="bullet"/>
      <w:lvlText w:val="•"/>
      <w:lvlJc w:val="left"/>
      <w:pPr>
        <w:ind w:left="2414" w:hanging="360"/>
      </w:pPr>
      <w:rPr>
        <w:rFonts w:hint="default"/>
      </w:rPr>
    </w:lvl>
    <w:lvl w:ilvl="2" w:tplc="E6586CD0">
      <w:numFmt w:val="bullet"/>
      <w:lvlText w:val="•"/>
      <w:lvlJc w:val="left"/>
      <w:pPr>
        <w:ind w:left="3268" w:hanging="360"/>
      </w:pPr>
      <w:rPr>
        <w:rFonts w:hint="default"/>
      </w:rPr>
    </w:lvl>
    <w:lvl w:ilvl="3" w:tplc="F15CE0C0">
      <w:numFmt w:val="bullet"/>
      <w:lvlText w:val="•"/>
      <w:lvlJc w:val="left"/>
      <w:pPr>
        <w:ind w:left="4122" w:hanging="360"/>
      </w:pPr>
      <w:rPr>
        <w:rFonts w:hint="default"/>
      </w:rPr>
    </w:lvl>
    <w:lvl w:ilvl="4" w:tplc="D8EA097E">
      <w:numFmt w:val="bullet"/>
      <w:lvlText w:val="•"/>
      <w:lvlJc w:val="left"/>
      <w:pPr>
        <w:ind w:left="4976" w:hanging="360"/>
      </w:pPr>
      <w:rPr>
        <w:rFonts w:hint="default"/>
      </w:rPr>
    </w:lvl>
    <w:lvl w:ilvl="5" w:tplc="6CBE15B0">
      <w:numFmt w:val="bullet"/>
      <w:lvlText w:val="•"/>
      <w:lvlJc w:val="left"/>
      <w:pPr>
        <w:ind w:left="5830" w:hanging="360"/>
      </w:pPr>
      <w:rPr>
        <w:rFonts w:hint="default"/>
      </w:rPr>
    </w:lvl>
    <w:lvl w:ilvl="6" w:tplc="433A7708">
      <w:numFmt w:val="bullet"/>
      <w:lvlText w:val="•"/>
      <w:lvlJc w:val="left"/>
      <w:pPr>
        <w:ind w:left="6684" w:hanging="360"/>
      </w:pPr>
      <w:rPr>
        <w:rFonts w:hint="default"/>
      </w:rPr>
    </w:lvl>
    <w:lvl w:ilvl="7" w:tplc="CCBE2D22">
      <w:numFmt w:val="bullet"/>
      <w:lvlText w:val="•"/>
      <w:lvlJc w:val="left"/>
      <w:pPr>
        <w:ind w:left="7538" w:hanging="360"/>
      </w:pPr>
      <w:rPr>
        <w:rFonts w:hint="default"/>
      </w:rPr>
    </w:lvl>
    <w:lvl w:ilvl="8" w:tplc="D3109ACA">
      <w:numFmt w:val="bullet"/>
      <w:lvlText w:val="•"/>
      <w:lvlJc w:val="left"/>
      <w:pPr>
        <w:ind w:left="8392" w:hanging="360"/>
      </w:pPr>
      <w:rPr>
        <w:rFonts w:hint="default"/>
      </w:rPr>
    </w:lvl>
  </w:abstractNum>
  <w:num w:numId="1" w16cid:durableId="2127850717">
    <w:abstractNumId w:val="1"/>
  </w:num>
  <w:num w:numId="2" w16cid:durableId="549222533">
    <w:abstractNumId w:val="3"/>
  </w:num>
  <w:num w:numId="3" w16cid:durableId="717507284">
    <w:abstractNumId w:val="0"/>
  </w:num>
  <w:num w:numId="4" w16cid:durableId="645012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4350"/>
    <w:rsid w:val="000F7996"/>
    <w:rsid w:val="00455B6C"/>
    <w:rsid w:val="0063312E"/>
    <w:rsid w:val="00960F83"/>
    <w:rsid w:val="00C378C6"/>
    <w:rsid w:val="00F0435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C49CB"/>
  <w15:docId w15:val="{BDB36BF3-128C-4504-B24C-02C85D06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10" w:hanging="571"/>
      <w:jc w:val="both"/>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810" w:hanging="555"/>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55B6C"/>
    <w:pPr>
      <w:tabs>
        <w:tab w:val="center" w:pos="4680"/>
        <w:tab w:val="right" w:pos="9360"/>
      </w:tabs>
    </w:pPr>
  </w:style>
  <w:style w:type="character" w:customStyle="1" w:styleId="HeaderChar">
    <w:name w:val="Header Char"/>
    <w:basedOn w:val="DefaultParagraphFont"/>
    <w:link w:val="Header"/>
    <w:uiPriority w:val="99"/>
    <w:rsid w:val="00455B6C"/>
    <w:rPr>
      <w:rFonts w:ascii="Times New Roman" w:eastAsia="Times New Roman" w:hAnsi="Times New Roman" w:cs="Times New Roman"/>
    </w:rPr>
  </w:style>
  <w:style w:type="paragraph" w:styleId="Footer">
    <w:name w:val="footer"/>
    <w:basedOn w:val="Normal"/>
    <w:link w:val="FooterChar"/>
    <w:uiPriority w:val="99"/>
    <w:unhideWhenUsed/>
    <w:rsid w:val="00455B6C"/>
    <w:pPr>
      <w:tabs>
        <w:tab w:val="center" w:pos="4680"/>
        <w:tab w:val="right" w:pos="9360"/>
      </w:tabs>
    </w:pPr>
  </w:style>
  <w:style w:type="character" w:customStyle="1" w:styleId="FooterChar">
    <w:name w:val="Footer Char"/>
    <w:basedOn w:val="DefaultParagraphFont"/>
    <w:link w:val="Footer"/>
    <w:uiPriority w:val="99"/>
    <w:rsid w:val="00455B6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547575">
      <w:bodyDiv w:val="1"/>
      <w:marLeft w:val="0"/>
      <w:marRight w:val="0"/>
      <w:marTop w:val="0"/>
      <w:marBottom w:val="0"/>
      <w:divBdr>
        <w:top w:val="none" w:sz="0" w:space="0" w:color="auto"/>
        <w:left w:val="none" w:sz="0" w:space="0" w:color="auto"/>
        <w:bottom w:val="none" w:sz="0" w:space="0" w:color="auto"/>
        <w:right w:val="none" w:sz="0" w:space="0" w:color="auto"/>
      </w:divBdr>
    </w:div>
    <w:div w:id="606816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Nichodemus Amollo</cp:lastModifiedBy>
  <cp:revision>3</cp:revision>
  <dcterms:created xsi:type="dcterms:W3CDTF">2026-02-11T18:07:00Z</dcterms:created>
  <dcterms:modified xsi:type="dcterms:W3CDTF">2026-02-11T18:14:00Z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ies>
</file>