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343C6" w14:textId="178A200E" w:rsidR="00F15DB7" w:rsidRPr="00F15DB7" w:rsidRDefault="00F15DB7" w:rsidP="00F15DB7">
      <w:pPr>
        <w:spacing w:after="0"/>
        <w:jc w:val="center"/>
        <w:rPr>
          <w:rFonts w:ascii="Georgia" w:hAnsi="Georgia"/>
        </w:rPr>
      </w:pPr>
      <w:r w:rsidRPr="00F15DB7">
        <w:rPr>
          <w:rFonts w:ascii="Georgia" w:hAnsi="Georgia"/>
        </w:rPr>
        <w:t>NICHODEMUS WERE AMOLLO</w:t>
      </w:r>
      <w:r w:rsidRPr="00F15DB7">
        <w:rPr>
          <w:rFonts w:ascii="Georgia" w:hAnsi="Georgia"/>
        </w:rPr>
        <w:br/>
        <w:t>Nairobi, Kenya</w:t>
      </w:r>
      <w:r>
        <w:rPr>
          <w:rFonts w:ascii="Georgia" w:hAnsi="Georgia"/>
        </w:rPr>
        <w:t xml:space="preserve"> | </w:t>
      </w:r>
      <w:hyperlink r:id="rId5" w:history="1">
        <w:r w:rsidRPr="00F15DB7">
          <w:rPr>
            <w:rStyle w:val="Hyperlink"/>
            <w:rFonts w:ascii="Georgia" w:hAnsi="Georgia"/>
          </w:rPr>
          <w:t>nichodemuswerre@gmail.com</w:t>
        </w:r>
      </w:hyperlink>
      <w:r>
        <w:rPr>
          <w:rFonts w:ascii="Georgia" w:hAnsi="Georgia"/>
        </w:rPr>
        <w:t xml:space="preserve"> |</w:t>
      </w:r>
      <w:r w:rsidRPr="00F15DB7">
        <w:rPr>
          <w:rFonts w:ascii="Georgia" w:hAnsi="Georgia"/>
        </w:rPr>
        <w:t>+254 725 737 867</w:t>
      </w:r>
    </w:p>
    <w:p w14:paraId="6CEBB5E1" w14:textId="5358C67D" w:rsidR="00F15DB7" w:rsidRPr="00F15DB7" w:rsidRDefault="00F15DB7" w:rsidP="00F15DB7">
      <w:pPr>
        <w:spacing w:after="0"/>
        <w:jc w:val="center"/>
        <w:rPr>
          <w:rFonts w:ascii="Georgia" w:hAnsi="Georgia"/>
        </w:rPr>
      </w:pPr>
      <w:r w:rsidRPr="00F15DB7">
        <w:rPr>
          <w:rFonts w:ascii="Georgia" w:hAnsi="Georgia"/>
        </w:rPr>
        <w:t>Applied Statistician | Biostatistics | Health Research</w:t>
      </w:r>
    </w:p>
    <w:p w14:paraId="29AD665C" w14:textId="77777777" w:rsidR="00F15DB7" w:rsidRPr="00F15DB7" w:rsidRDefault="00F15DB7" w:rsidP="00F15DB7">
      <w:pPr>
        <w:spacing w:after="0"/>
        <w:rPr>
          <w:rFonts w:ascii="Georgia" w:hAnsi="Georgia"/>
        </w:rPr>
      </w:pPr>
      <w:r w:rsidRPr="00F15DB7">
        <w:rPr>
          <w:rFonts w:ascii="Georgia" w:hAnsi="Georgia"/>
        </w:rPr>
        <w:pict w14:anchorId="0EFA69F2">
          <v:rect id="_x0000_i1061" style="width:0;height:1.5pt" o:hralign="center" o:hrstd="t" o:hr="t" fillcolor="#a0a0a0" stroked="f"/>
        </w:pict>
      </w:r>
    </w:p>
    <w:p w14:paraId="7C3CA75E" w14:textId="77777777" w:rsidR="00F15DB7" w:rsidRPr="00F15DB7" w:rsidRDefault="00F15DB7" w:rsidP="00F15DB7">
      <w:pPr>
        <w:spacing w:after="0"/>
        <w:rPr>
          <w:rFonts w:ascii="Georgia" w:hAnsi="Georgia"/>
          <w:b/>
          <w:bCs/>
        </w:rPr>
      </w:pPr>
      <w:r w:rsidRPr="00F15DB7">
        <w:rPr>
          <w:rFonts w:ascii="Georgia" w:hAnsi="Georgia"/>
          <w:b/>
          <w:bCs/>
        </w:rPr>
        <w:t>PROFILE</w:t>
      </w:r>
    </w:p>
    <w:p w14:paraId="3DEDBA15" w14:textId="480DC559" w:rsidR="00F15DB7" w:rsidRPr="00F15DB7" w:rsidRDefault="00F15DB7" w:rsidP="00F15DB7">
      <w:pPr>
        <w:spacing w:after="0"/>
        <w:rPr>
          <w:rFonts w:ascii="Georgia" w:hAnsi="Georgia"/>
        </w:rPr>
      </w:pPr>
      <w:r>
        <w:rPr>
          <w:rFonts w:ascii="Georgia" w:hAnsi="Georgia"/>
        </w:rPr>
        <w:t>Statistician</w:t>
      </w:r>
      <w:r w:rsidRPr="00F15DB7">
        <w:rPr>
          <w:rFonts w:ascii="Georgia" w:hAnsi="Georgia"/>
        </w:rPr>
        <w:t xml:space="preserve"> with over eight years of experience supporting epidemiological research, health systems studies, and multi country data analysis across East Africa. Strong background in regression modelling, survival analysis, longitudinal data analysis, and research data management. Experienced in statistical analysis plan development, protocol support, manuscript preparation, and mentoring junior analysts. Committed to strengthening medical statistics capacity within African research institutions.</w:t>
      </w:r>
    </w:p>
    <w:p w14:paraId="6408980F" w14:textId="77777777" w:rsidR="00F15DB7" w:rsidRPr="00F15DB7" w:rsidRDefault="00F15DB7" w:rsidP="00F15DB7">
      <w:pPr>
        <w:spacing w:after="0"/>
        <w:rPr>
          <w:rFonts w:ascii="Georgia" w:hAnsi="Georgia"/>
        </w:rPr>
      </w:pPr>
      <w:r w:rsidRPr="00F15DB7">
        <w:rPr>
          <w:rFonts w:ascii="Georgia" w:hAnsi="Georgia"/>
        </w:rPr>
        <w:pict w14:anchorId="37BF3378">
          <v:rect id="_x0000_i1062" style="width:0;height:1.5pt" o:hralign="center" o:hrstd="t" o:hr="t" fillcolor="#a0a0a0" stroked="f"/>
        </w:pict>
      </w:r>
    </w:p>
    <w:p w14:paraId="38BE6EE3" w14:textId="77777777" w:rsidR="00F15DB7" w:rsidRPr="00F15DB7" w:rsidRDefault="00F15DB7" w:rsidP="00F15DB7">
      <w:pPr>
        <w:spacing w:after="0"/>
        <w:rPr>
          <w:rFonts w:ascii="Georgia" w:hAnsi="Georgia"/>
          <w:b/>
          <w:bCs/>
        </w:rPr>
      </w:pPr>
      <w:r w:rsidRPr="00F15DB7">
        <w:rPr>
          <w:rFonts w:ascii="Georgia" w:hAnsi="Georgia"/>
          <w:b/>
          <w:bCs/>
        </w:rPr>
        <w:t>EDUCATION</w:t>
      </w:r>
    </w:p>
    <w:p w14:paraId="7CB0C278" w14:textId="77777777" w:rsidR="00F15DB7" w:rsidRPr="00F15DB7" w:rsidRDefault="00F15DB7" w:rsidP="00F15DB7">
      <w:pPr>
        <w:spacing w:after="0"/>
        <w:rPr>
          <w:rFonts w:ascii="Georgia" w:hAnsi="Georgia"/>
        </w:rPr>
      </w:pPr>
      <w:r w:rsidRPr="00F15DB7">
        <w:rPr>
          <w:rFonts w:ascii="Georgia" w:hAnsi="Georgia"/>
          <w:b/>
          <w:bCs/>
        </w:rPr>
        <w:t>MSc Epidemiology and Biostatistics (In Progress)</w:t>
      </w:r>
      <w:r w:rsidRPr="00F15DB7">
        <w:rPr>
          <w:rFonts w:ascii="Georgia" w:hAnsi="Georgia"/>
        </w:rPr>
        <w:br/>
        <w:t xml:space="preserve">Jaramogi </w:t>
      </w:r>
      <w:proofErr w:type="spellStart"/>
      <w:r w:rsidRPr="00F15DB7">
        <w:rPr>
          <w:rFonts w:ascii="Georgia" w:hAnsi="Georgia"/>
        </w:rPr>
        <w:t>Oginga</w:t>
      </w:r>
      <w:proofErr w:type="spellEnd"/>
      <w:r w:rsidRPr="00F15DB7">
        <w:rPr>
          <w:rFonts w:ascii="Georgia" w:hAnsi="Georgia"/>
        </w:rPr>
        <w:t xml:space="preserve"> Odinga University of Science and Technology, Kenya</w:t>
      </w:r>
    </w:p>
    <w:p w14:paraId="242164CA" w14:textId="77777777" w:rsidR="00F15DB7" w:rsidRPr="00F15DB7" w:rsidRDefault="00F15DB7" w:rsidP="00F15DB7">
      <w:pPr>
        <w:spacing w:after="0"/>
        <w:rPr>
          <w:rFonts w:ascii="Georgia" w:hAnsi="Georgia"/>
        </w:rPr>
      </w:pPr>
      <w:r w:rsidRPr="00F15DB7">
        <w:rPr>
          <w:rFonts w:ascii="Georgia" w:hAnsi="Georgia"/>
          <w:b/>
          <w:bCs/>
        </w:rPr>
        <w:t>BSc Statistics, Second Class Upper Division</w:t>
      </w:r>
      <w:r w:rsidRPr="00F15DB7">
        <w:rPr>
          <w:rFonts w:ascii="Georgia" w:hAnsi="Georgia"/>
        </w:rPr>
        <w:br/>
        <w:t>University of Nairobi, Kenya</w:t>
      </w:r>
    </w:p>
    <w:p w14:paraId="30246224" w14:textId="77777777" w:rsidR="00F15DB7" w:rsidRPr="00F15DB7" w:rsidRDefault="00F15DB7" w:rsidP="00F15DB7">
      <w:pPr>
        <w:spacing w:after="0"/>
        <w:rPr>
          <w:rFonts w:ascii="Georgia" w:hAnsi="Georgia"/>
        </w:rPr>
      </w:pPr>
      <w:r w:rsidRPr="00F15DB7">
        <w:rPr>
          <w:rFonts w:ascii="Georgia" w:hAnsi="Georgia"/>
        </w:rPr>
        <w:pict w14:anchorId="3D26522B">
          <v:rect id="_x0000_i1063" style="width:0;height:1.5pt" o:hralign="center" o:hrstd="t" o:hr="t" fillcolor="#a0a0a0" stroked="f"/>
        </w:pict>
      </w:r>
    </w:p>
    <w:p w14:paraId="7ED5C0DD" w14:textId="77777777" w:rsidR="00F15DB7" w:rsidRPr="00F15DB7" w:rsidRDefault="00F15DB7" w:rsidP="00F15DB7">
      <w:pPr>
        <w:spacing w:after="0"/>
        <w:rPr>
          <w:rFonts w:ascii="Georgia" w:hAnsi="Georgia"/>
          <w:b/>
          <w:bCs/>
        </w:rPr>
      </w:pPr>
      <w:r w:rsidRPr="00F15DB7">
        <w:rPr>
          <w:rFonts w:ascii="Georgia" w:hAnsi="Georgia"/>
          <w:b/>
          <w:bCs/>
        </w:rPr>
        <w:t>PROFESSIONAL EXPERIENCE</w:t>
      </w:r>
    </w:p>
    <w:p w14:paraId="6954CA8E" w14:textId="503D90BD" w:rsidR="00F15DB7" w:rsidRPr="00F15DB7" w:rsidRDefault="00F15DB7" w:rsidP="00F15DB7">
      <w:pPr>
        <w:spacing w:after="0"/>
        <w:rPr>
          <w:rFonts w:ascii="Georgia" w:hAnsi="Georgia"/>
        </w:rPr>
      </w:pPr>
      <w:r w:rsidRPr="00F15DB7">
        <w:rPr>
          <w:rFonts w:ascii="Georgia" w:hAnsi="Georgia"/>
          <w:b/>
          <w:bCs/>
        </w:rPr>
        <w:t xml:space="preserve">Georgetown University </w:t>
      </w:r>
      <w:r>
        <w:rPr>
          <w:rFonts w:ascii="Georgia" w:hAnsi="Georgia"/>
          <w:b/>
          <w:bCs/>
        </w:rPr>
        <w:t xml:space="preserve">East Africa </w:t>
      </w:r>
      <w:r w:rsidRPr="00F15DB7">
        <w:rPr>
          <w:rFonts w:ascii="Georgia" w:hAnsi="Georgia"/>
          <w:b/>
          <w:bCs/>
        </w:rPr>
        <w:t>Data Hub</w:t>
      </w:r>
      <w:r w:rsidRPr="00F15DB7">
        <w:rPr>
          <w:rFonts w:ascii="Georgia" w:hAnsi="Georgia"/>
          <w:b/>
          <w:bCs/>
        </w:rPr>
        <w:br/>
        <w:t>Statistician and Research Data Analyst</w:t>
      </w:r>
      <w:r w:rsidRPr="00F15DB7">
        <w:rPr>
          <w:rFonts w:ascii="Georgia" w:hAnsi="Georgia"/>
        </w:rPr>
        <w:br/>
      </w:r>
      <w:r w:rsidRPr="00F15DB7">
        <w:rPr>
          <w:rFonts w:ascii="Georgia" w:hAnsi="Georgia"/>
          <w:i/>
          <w:iCs/>
        </w:rPr>
        <w:t>April 2025 to Present</w:t>
      </w:r>
    </w:p>
    <w:p w14:paraId="74EB958E" w14:textId="77777777" w:rsidR="00F15DB7" w:rsidRPr="00F15DB7" w:rsidRDefault="00F15DB7" w:rsidP="00F15DB7">
      <w:pPr>
        <w:spacing w:after="0"/>
        <w:rPr>
          <w:rFonts w:ascii="Georgia" w:hAnsi="Georgia"/>
          <w:i/>
          <w:iCs/>
        </w:rPr>
      </w:pPr>
      <w:r w:rsidRPr="00F15DB7">
        <w:rPr>
          <w:rFonts w:ascii="Georgia" w:hAnsi="Georgia"/>
          <w:i/>
          <w:iCs/>
        </w:rPr>
        <w:t>Provide statistical leadership for multi country health systems and implementation research projects across Kenya, Uganda, Tanzania, and Rwanda.</w:t>
      </w:r>
    </w:p>
    <w:p w14:paraId="08EFF092" w14:textId="77777777" w:rsidR="00F15DB7" w:rsidRDefault="00F15DB7" w:rsidP="00F15DB7">
      <w:pPr>
        <w:pStyle w:val="ListParagraph"/>
        <w:numPr>
          <w:ilvl w:val="0"/>
          <w:numId w:val="1"/>
        </w:numPr>
        <w:spacing w:after="0"/>
        <w:rPr>
          <w:rFonts w:ascii="Georgia" w:hAnsi="Georgia"/>
        </w:rPr>
      </w:pPr>
      <w:r w:rsidRPr="00F15DB7">
        <w:rPr>
          <w:rFonts w:ascii="Georgia" w:hAnsi="Georgia"/>
        </w:rPr>
        <w:t>Develop statistical analysis plans for observational and mixed methods studies</w:t>
      </w:r>
    </w:p>
    <w:p w14:paraId="64F5D62E" w14:textId="77777777" w:rsidR="00F15DB7" w:rsidRDefault="00F15DB7" w:rsidP="00F15DB7">
      <w:pPr>
        <w:pStyle w:val="ListParagraph"/>
        <w:numPr>
          <w:ilvl w:val="0"/>
          <w:numId w:val="1"/>
        </w:numPr>
        <w:spacing w:after="0"/>
        <w:rPr>
          <w:rFonts w:ascii="Georgia" w:hAnsi="Georgia"/>
        </w:rPr>
      </w:pPr>
      <w:r w:rsidRPr="00F15DB7">
        <w:rPr>
          <w:rFonts w:ascii="Georgia" w:hAnsi="Georgia"/>
        </w:rPr>
        <w:t>Conduct multivariable regression, survival analysis, and longitudinal data analysis using R and Stata</w:t>
      </w:r>
    </w:p>
    <w:p w14:paraId="46457540" w14:textId="4B40C6D6" w:rsidR="00F15DB7" w:rsidRDefault="00F15DB7" w:rsidP="00F15DB7">
      <w:pPr>
        <w:pStyle w:val="ListParagraph"/>
        <w:numPr>
          <w:ilvl w:val="0"/>
          <w:numId w:val="1"/>
        </w:numPr>
        <w:spacing w:after="0"/>
        <w:rPr>
          <w:rFonts w:ascii="Georgia" w:hAnsi="Georgia"/>
        </w:rPr>
      </w:pPr>
      <w:r w:rsidRPr="00F15DB7">
        <w:rPr>
          <w:rFonts w:ascii="Georgia" w:hAnsi="Georgia"/>
        </w:rPr>
        <w:t xml:space="preserve">Manage large </w:t>
      </w:r>
      <w:r w:rsidRPr="00F15DB7">
        <w:rPr>
          <w:rFonts w:ascii="Georgia" w:hAnsi="Georgia"/>
        </w:rPr>
        <w:t>multi-site</w:t>
      </w:r>
      <w:r w:rsidRPr="00F15DB7">
        <w:rPr>
          <w:rFonts w:ascii="Georgia" w:hAnsi="Georgia"/>
        </w:rPr>
        <w:t xml:space="preserve"> datasets ensuring data integrity and reproducibility</w:t>
      </w:r>
    </w:p>
    <w:p w14:paraId="6F69538A" w14:textId="77777777" w:rsidR="00F15DB7" w:rsidRDefault="00F15DB7" w:rsidP="00F15DB7">
      <w:pPr>
        <w:pStyle w:val="ListParagraph"/>
        <w:numPr>
          <w:ilvl w:val="0"/>
          <w:numId w:val="1"/>
        </w:numPr>
        <w:spacing w:after="0"/>
        <w:rPr>
          <w:rFonts w:ascii="Georgia" w:hAnsi="Georgia"/>
        </w:rPr>
      </w:pPr>
      <w:r w:rsidRPr="00F15DB7">
        <w:rPr>
          <w:rFonts w:ascii="Georgia" w:hAnsi="Georgia"/>
        </w:rPr>
        <w:t>Lead data harmonization across study sites</w:t>
      </w:r>
    </w:p>
    <w:p w14:paraId="2274A22A" w14:textId="77777777" w:rsidR="00F15DB7" w:rsidRDefault="00F15DB7" w:rsidP="00F15DB7">
      <w:pPr>
        <w:pStyle w:val="ListParagraph"/>
        <w:numPr>
          <w:ilvl w:val="0"/>
          <w:numId w:val="1"/>
        </w:numPr>
        <w:spacing w:after="0"/>
        <w:rPr>
          <w:rFonts w:ascii="Georgia" w:hAnsi="Georgia"/>
        </w:rPr>
      </w:pPr>
      <w:r w:rsidRPr="00F15DB7">
        <w:rPr>
          <w:rFonts w:ascii="Georgia" w:hAnsi="Georgia"/>
        </w:rPr>
        <w:t>Contribute to manuscript drafting and interpretation of statistical findings</w:t>
      </w:r>
    </w:p>
    <w:p w14:paraId="0CD55EFA" w14:textId="5F5A3373" w:rsidR="00F15DB7" w:rsidRPr="00F15DB7" w:rsidRDefault="00F15DB7" w:rsidP="00F15DB7">
      <w:pPr>
        <w:pStyle w:val="ListParagraph"/>
        <w:numPr>
          <w:ilvl w:val="0"/>
          <w:numId w:val="1"/>
        </w:numPr>
        <w:spacing w:after="0"/>
        <w:rPr>
          <w:rFonts w:ascii="Georgia" w:hAnsi="Georgia"/>
        </w:rPr>
      </w:pPr>
      <w:r w:rsidRPr="00F15DB7">
        <w:rPr>
          <w:rFonts w:ascii="Georgia" w:hAnsi="Georgia"/>
        </w:rPr>
        <w:t>Mentor junior analysts in applied biostatistics and reproducible workflows</w:t>
      </w:r>
    </w:p>
    <w:p w14:paraId="797F6974" w14:textId="77777777" w:rsidR="00F15DB7" w:rsidRPr="00F15DB7" w:rsidRDefault="00F15DB7" w:rsidP="00F15DB7">
      <w:pPr>
        <w:spacing w:after="0"/>
        <w:rPr>
          <w:rFonts w:ascii="Georgia" w:hAnsi="Georgia"/>
        </w:rPr>
      </w:pPr>
    </w:p>
    <w:p w14:paraId="70A94FFE" w14:textId="49CCDEDE" w:rsidR="00F15DB7" w:rsidRPr="00F15DB7" w:rsidRDefault="00F15DB7" w:rsidP="00F15DB7">
      <w:pPr>
        <w:spacing w:after="0"/>
        <w:rPr>
          <w:rFonts w:ascii="Georgia" w:hAnsi="Georgia"/>
        </w:rPr>
      </w:pPr>
      <w:r w:rsidRPr="00F15DB7">
        <w:rPr>
          <w:rFonts w:ascii="Georgia" w:hAnsi="Georgia"/>
          <w:b/>
          <w:bCs/>
        </w:rPr>
        <w:t>Kenya Medical Research Institute</w:t>
      </w:r>
      <w:r w:rsidRPr="00F15DB7">
        <w:rPr>
          <w:rFonts w:ascii="Georgia" w:hAnsi="Georgia"/>
          <w:b/>
          <w:bCs/>
        </w:rPr>
        <w:br/>
        <w:t>Statistician</w:t>
      </w:r>
      <w:r w:rsidRPr="00F15DB7">
        <w:rPr>
          <w:rFonts w:ascii="Georgia" w:hAnsi="Georgia"/>
        </w:rPr>
        <w:br/>
      </w:r>
      <w:r w:rsidRPr="00F15DB7">
        <w:rPr>
          <w:rFonts w:ascii="Georgia" w:hAnsi="Georgia"/>
          <w:i/>
          <w:iCs/>
        </w:rPr>
        <w:t>April 2023 to March 2025</w:t>
      </w:r>
    </w:p>
    <w:p w14:paraId="2A6EC5CD" w14:textId="77777777" w:rsidR="00F15DB7" w:rsidRPr="00F15DB7" w:rsidRDefault="00F15DB7" w:rsidP="00F15DB7">
      <w:pPr>
        <w:spacing w:after="0"/>
        <w:rPr>
          <w:rFonts w:ascii="Georgia" w:hAnsi="Georgia"/>
          <w:i/>
          <w:iCs/>
        </w:rPr>
      </w:pPr>
      <w:r w:rsidRPr="00F15DB7">
        <w:rPr>
          <w:rFonts w:ascii="Georgia" w:hAnsi="Georgia"/>
          <w:i/>
          <w:iCs/>
        </w:rPr>
        <w:t>Provided statistical support for infectious disease surveillance and rural health research.</w:t>
      </w:r>
    </w:p>
    <w:p w14:paraId="74C69D4D" w14:textId="77777777" w:rsidR="00F15DB7" w:rsidRDefault="00F15DB7" w:rsidP="00F15DB7">
      <w:pPr>
        <w:pStyle w:val="ListParagraph"/>
        <w:numPr>
          <w:ilvl w:val="0"/>
          <w:numId w:val="5"/>
        </w:numPr>
        <w:spacing w:after="0"/>
        <w:rPr>
          <w:rFonts w:ascii="Georgia" w:hAnsi="Georgia"/>
        </w:rPr>
      </w:pPr>
      <w:r w:rsidRPr="00F15DB7">
        <w:rPr>
          <w:rFonts w:ascii="Georgia" w:hAnsi="Georgia"/>
        </w:rPr>
        <w:t>Designed and implemented regression models and time to event analyses</w:t>
      </w:r>
    </w:p>
    <w:p w14:paraId="27136EC2" w14:textId="77777777" w:rsidR="00F15DB7" w:rsidRDefault="00F15DB7" w:rsidP="00F15DB7">
      <w:pPr>
        <w:pStyle w:val="ListParagraph"/>
        <w:numPr>
          <w:ilvl w:val="0"/>
          <w:numId w:val="5"/>
        </w:numPr>
        <w:spacing w:after="0"/>
        <w:rPr>
          <w:rFonts w:ascii="Georgia" w:hAnsi="Georgia"/>
        </w:rPr>
      </w:pPr>
      <w:r w:rsidRPr="00F15DB7">
        <w:rPr>
          <w:rFonts w:ascii="Georgia" w:hAnsi="Georgia"/>
        </w:rPr>
        <w:t>Conducted disease trend forecasting and risk factor modelling</w:t>
      </w:r>
    </w:p>
    <w:p w14:paraId="766C2E73" w14:textId="77777777" w:rsidR="00F15DB7" w:rsidRDefault="00F15DB7" w:rsidP="00F15DB7">
      <w:pPr>
        <w:pStyle w:val="ListParagraph"/>
        <w:numPr>
          <w:ilvl w:val="0"/>
          <w:numId w:val="5"/>
        </w:numPr>
        <w:spacing w:after="0"/>
        <w:rPr>
          <w:rFonts w:ascii="Georgia" w:hAnsi="Georgia"/>
        </w:rPr>
      </w:pPr>
      <w:r w:rsidRPr="00F15DB7">
        <w:rPr>
          <w:rFonts w:ascii="Georgia" w:hAnsi="Georgia"/>
        </w:rPr>
        <w:t>Supported protocol development and sample size estimation</w:t>
      </w:r>
    </w:p>
    <w:p w14:paraId="07D7B827" w14:textId="77777777" w:rsidR="00F15DB7" w:rsidRDefault="00F15DB7" w:rsidP="00F15DB7">
      <w:pPr>
        <w:pStyle w:val="ListParagraph"/>
        <w:numPr>
          <w:ilvl w:val="0"/>
          <w:numId w:val="5"/>
        </w:numPr>
        <w:spacing w:after="0"/>
        <w:rPr>
          <w:rFonts w:ascii="Georgia" w:hAnsi="Georgia"/>
        </w:rPr>
      </w:pPr>
      <w:r w:rsidRPr="00F15DB7">
        <w:rPr>
          <w:rFonts w:ascii="Georgia" w:hAnsi="Georgia"/>
        </w:rPr>
        <w:t>Led data management for longitudinal cohort datasets</w:t>
      </w:r>
    </w:p>
    <w:p w14:paraId="76A70D21" w14:textId="6FF43D11" w:rsidR="00F15DB7" w:rsidRPr="00F15DB7" w:rsidRDefault="00F15DB7" w:rsidP="00F15DB7">
      <w:pPr>
        <w:pStyle w:val="ListParagraph"/>
        <w:numPr>
          <w:ilvl w:val="0"/>
          <w:numId w:val="5"/>
        </w:numPr>
        <w:spacing w:after="0"/>
        <w:rPr>
          <w:rFonts w:ascii="Georgia" w:hAnsi="Georgia"/>
        </w:rPr>
      </w:pPr>
      <w:r w:rsidRPr="00F15DB7">
        <w:rPr>
          <w:rFonts w:ascii="Georgia" w:hAnsi="Georgia"/>
        </w:rPr>
        <w:lastRenderedPageBreak/>
        <w:t>Contributed to peer reviewed publications and technical reports</w:t>
      </w:r>
    </w:p>
    <w:p w14:paraId="67A6E0FD" w14:textId="77777777" w:rsidR="00F15DB7" w:rsidRDefault="00F15DB7" w:rsidP="00F15DB7">
      <w:pPr>
        <w:spacing w:after="0"/>
        <w:rPr>
          <w:rFonts w:ascii="Georgia" w:hAnsi="Georgia"/>
        </w:rPr>
      </w:pPr>
    </w:p>
    <w:p w14:paraId="78ED58A3" w14:textId="77777777" w:rsidR="00F15DB7" w:rsidRPr="00F15DB7" w:rsidRDefault="00F15DB7" w:rsidP="00F15DB7">
      <w:pPr>
        <w:spacing w:after="0"/>
        <w:rPr>
          <w:rFonts w:ascii="Georgia" w:hAnsi="Georgia"/>
          <w:b/>
          <w:bCs/>
        </w:rPr>
      </w:pPr>
      <w:r w:rsidRPr="00F15DB7">
        <w:rPr>
          <w:rFonts w:ascii="Georgia" w:hAnsi="Georgia"/>
          <w:b/>
          <w:bCs/>
        </w:rPr>
        <w:t>JOOUST and VLIR</w:t>
      </w:r>
      <w:r w:rsidRPr="00F15DB7">
        <w:rPr>
          <w:rFonts w:ascii="Georgia" w:hAnsi="Georgia"/>
          <w:b/>
          <w:bCs/>
        </w:rPr>
        <w:t>IC</w:t>
      </w:r>
      <w:r w:rsidRPr="00F15DB7">
        <w:rPr>
          <w:rFonts w:ascii="Georgia" w:hAnsi="Georgia"/>
          <w:b/>
          <w:bCs/>
        </w:rPr>
        <w:t xml:space="preserve"> Regional </w:t>
      </w:r>
      <w:proofErr w:type="spellStart"/>
      <w:r w:rsidRPr="00F15DB7">
        <w:rPr>
          <w:rFonts w:ascii="Georgia" w:hAnsi="Georgia"/>
          <w:b/>
          <w:bCs/>
        </w:rPr>
        <w:t>Programme</w:t>
      </w:r>
      <w:proofErr w:type="spellEnd"/>
      <w:r w:rsidRPr="00F15DB7">
        <w:rPr>
          <w:rFonts w:ascii="Georgia" w:hAnsi="Georgia"/>
          <w:b/>
          <w:bCs/>
        </w:rPr>
        <w:br/>
        <w:t xml:space="preserve">Research Data Manager </w:t>
      </w:r>
    </w:p>
    <w:p w14:paraId="01AFAC05" w14:textId="08F9F9B5" w:rsidR="00F15DB7" w:rsidRPr="00F15DB7" w:rsidRDefault="00F15DB7" w:rsidP="00F15DB7">
      <w:pPr>
        <w:spacing w:after="0"/>
        <w:rPr>
          <w:rFonts w:ascii="Georgia" w:hAnsi="Georgia"/>
          <w:i/>
          <w:iCs/>
        </w:rPr>
      </w:pPr>
      <w:r w:rsidRPr="00F15DB7">
        <w:rPr>
          <w:rFonts w:ascii="Georgia" w:hAnsi="Georgia"/>
          <w:i/>
          <w:iCs/>
        </w:rPr>
        <w:t>November 2021 to April 2023</w:t>
      </w:r>
    </w:p>
    <w:p w14:paraId="4C12960E" w14:textId="77777777" w:rsidR="00F15DB7" w:rsidRDefault="00F15DB7" w:rsidP="00F15DB7">
      <w:pPr>
        <w:pStyle w:val="ListParagraph"/>
        <w:numPr>
          <w:ilvl w:val="0"/>
          <w:numId w:val="6"/>
        </w:numPr>
        <w:spacing w:after="0"/>
        <w:rPr>
          <w:rFonts w:ascii="Georgia" w:hAnsi="Georgia"/>
        </w:rPr>
      </w:pPr>
      <w:r w:rsidRPr="00F15DB7">
        <w:rPr>
          <w:rFonts w:ascii="Georgia" w:hAnsi="Georgia"/>
        </w:rPr>
        <w:t>Managed cross country research databases</w:t>
      </w:r>
    </w:p>
    <w:p w14:paraId="196B265A" w14:textId="77777777" w:rsidR="00F15DB7" w:rsidRDefault="00F15DB7" w:rsidP="00F15DB7">
      <w:pPr>
        <w:pStyle w:val="ListParagraph"/>
        <w:numPr>
          <w:ilvl w:val="0"/>
          <w:numId w:val="6"/>
        </w:numPr>
        <w:spacing w:after="0"/>
        <w:rPr>
          <w:rFonts w:ascii="Georgia" w:hAnsi="Georgia"/>
        </w:rPr>
      </w:pPr>
      <w:r w:rsidRPr="00F15DB7">
        <w:rPr>
          <w:rFonts w:ascii="Georgia" w:hAnsi="Georgia"/>
        </w:rPr>
        <w:t>Developed data quality assurance systems</w:t>
      </w:r>
    </w:p>
    <w:p w14:paraId="5C5DF35C" w14:textId="77777777" w:rsidR="00F15DB7" w:rsidRDefault="00F15DB7" w:rsidP="00F15DB7">
      <w:pPr>
        <w:pStyle w:val="ListParagraph"/>
        <w:numPr>
          <w:ilvl w:val="0"/>
          <w:numId w:val="6"/>
        </w:numPr>
        <w:spacing w:after="0"/>
        <w:rPr>
          <w:rFonts w:ascii="Georgia" w:hAnsi="Georgia"/>
        </w:rPr>
      </w:pPr>
      <w:r w:rsidRPr="00F15DB7">
        <w:rPr>
          <w:rFonts w:ascii="Georgia" w:hAnsi="Georgia"/>
        </w:rPr>
        <w:t>Conducted inferential statistical analysis for applied health research</w:t>
      </w:r>
    </w:p>
    <w:p w14:paraId="7973EA97" w14:textId="77777777" w:rsidR="00F15DB7" w:rsidRDefault="00F15DB7" w:rsidP="00F15DB7">
      <w:pPr>
        <w:pStyle w:val="ListParagraph"/>
        <w:numPr>
          <w:ilvl w:val="0"/>
          <w:numId w:val="6"/>
        </w:numPr>
        <w:spacing w:after="0"/>
        <w:rPr>
          <w:rFonts w:ascii="Georgia" w:hAnsi="Georgia"/>
        </w:rPr>
      </w:pPr>
      <w:r w:rsidRPr="00F15DB7">
        <w:rPr>
          <w:rFonts w:ascii="Georgia" w:hAnsi="Georgia"/>
        </w:rPr>
        <w:t>Supported development of study tools and statistical frameworks</w:t>
      </w:r>
    </w:p>
    <w:p w14:paraId="4B66E733" w14:textId="7624B656" w:rsidR="00F15DB7" w:rsidRPr="00F15DB7" w:rsidRDefault="00F15DB7" w:rsidP="00F15DB7">
      <w:pPr>
        <w:pStyle w:val="ListParagraph"/>
        <w:numPr>
          <w:ilvl w:val="0"/>
          <w:numId w:val="6"/>
        </w:numPr>
        <w:spacing w:after="0"/>
        <w:rPr>
          <w:rFonts w:ascii="Georgia" w:hAnsi="Georgia"/>
        </w:rPr>
      </w:pPr>
      <w:r w:rsidRPr="00F15DB7">
        <w:rPr>
          <w:rFonts w:ascii="Georgia" w:hAnsi="Georgia"/>
        </w:rPr>
        <w:t>Trained research teams in statistical methods</w:t>
      </w:r>
    </w:p>
    <w:p w14:paraId="432A708C" w14:textId="77777777" w:rsidR="00F15DB7" w:rsidRDefault="00F15DB7" w:rsidP="00F15DB7">
      <w:pPr>
        <w:spacing w:after="0"/>
        <w:rPr>
          <w:rFonts w:ascii="Georgia" w:hAnsi="Georgia"/>
        </w:rPr>
      </w:pPr>
    </w:p>
    <w:p w14:paraId="45C06FE3" w14:textId="6EFB8BAD" w:rsidR="00F15DB7" w:rsidRPr="00F15DB7" w:rsidRDefault="00F15DB7" w:rsidP="00F15DB7">
      <w:pPr>
        <w:spacing w:after="0"/>
        <w:rPr>
          <w:rFonts w:ascii="Georgia" w:hAnsi="Georgia"/>
        </w:rPr>
      </w:pPr>
      <w:r w:rsidRPr="00F15DB7">
        <w:rPr>
          <w:rFonts w:ascii="Georgia" w:hAnsi="Georgia"/>
          <w:b/>
          <w:bCs/>
        </w:rPr>
        <w:t>LERIS Hub</w:t>
      </w:r>
      <w:r w:rsidRPr="00F15DB7">
        <w:rPr>
          <w:rFonts w:ascii="Georgia" w:hAnsi="Georgia"/>
          <w:b/>
          <w:bCs/>
        </w:rPr>
        <w:br/>
        <w:t>Research Data Analyst</w:t>
      </w:r>
      <w:r w:rsidRPr="00F15DB7">
        <w:rPr>
          <w:rFonts w:ascii="Georgia" w:hAnsi="Georgia"/>
        </w:rPr>
        <w:br/>
      </w:r>
      <w:r w:rsidRPr="00F15DB7">
        <w:rPr>
          <w:rFonts w:ascii="Georgia" w:hAnsi="Georgia"/>
          <w:i/>
          <w:iCs/>
        </w:rPr>
        <w:t>September 2017 to May 2021</w:t>
      </w:r>
    </w:p>
    <w:p w14:paraId="26A12E5C" w14:textId="77777777" w:rsidR="00F15DB7" w:rsidRDefault="00F15DB7" w:rsidP="00F15DB7">
      <w:pPr>
        <w:pStyle w:val="ListParagraph"/>
        <w:numPr>
          <w:ilvl w:val="1"/>
          <w:numId w:val="9"/>
        </w:numPr>
        <w:spacing w:after="0"/>
        <w:rPr>
          <w:rFonts w:ascii="Georgia" w:hAnsi="Georgia"/>
        </w:rPr>
      </w:pPr>
      <w:r w:rsidRPr="00F15DB7">
        <w:rPr>
          <w:rFonts w:ascii="Georgia" w:hAnsi="Georgia"/>
        </w:rPr>
        <w:t>Conducted regression analysis and descriptive epidemiology</w:t>
      </w:r>
    </w:p>
    <w:p w14:paraId="0BDA2A38" w14:textId="77777777" w:rsidR="00F15DB7" w:rsidRDefault="00F15DB7" w:rsidP="00F15DB7">
      <w:pPr>
        <w:pStyle w:val="ListParagraph"/>
        <w:numPr>
          <w:ilvl w:val="1"/>
          <w:numId w:val="9"/>
        </w:numPr>
        <w:spacing w:after="0"/>
        <w:rPr>
          <w:rFonts w:ascii="Georgia" w:hAnsi="Georgia"/>
        </w:rPr>
      </w:pPr>
      <w:r w:rsidRPr="00F15DB7">
        <w:rPr>
          <w:rFonts w:ascii="Georgia" w:hAnsi="Georgia"/>
        </w:rPr>
        <w:t>Supported survey design and implementation</w:t>
      </w:r>
    </w:p>
    <w:p w14:paraId="51B48F1E" w14:textId="77777777" w:rsidR="00F15DB7" w:rsidRDefault="00F15DB7" w:rsidP="00F15DB7">
      <w:pPr>
        <w:pStyle w:val="ListParagraph"/>
        <w:numPr>
          <w:ilvl w:val="1"/>
          <w:numId w:val="9"/>
        </w:numPr>
        <w:spacing w:after="0"/>
        <w:rPr>
          <w:rFonts w:ascii="Georgia" w:hAnsi="Georgia"/>
        </w:rPr>
      </w:pPr>
      <w:r w:rsidRPr="00F15DB7">
        <w:rPr>
          <w:rFonts w:ascii="Georgia" w:hAnsi="Georgia"/>
        </w:rPr>
        <w:t>Managed and cleaned large datasets using R and Stata</w:t>
      </w:r>
    </w:p>
    <w:p w14:paraId="02913893" w14:textId="42D3C836" w:rsidR="00F15DB7" w:rsidRPr="00F15DB7" w:rsidRDefault="00F15DB7" w:rsidP="00F15DB7">
      <w:pPr>
        <w:pStyle w:val="ListParagraph"/>
        <w:numPr>
          <w:ilvl w:val="1"/>
          <w:numId w:val="9"/>
        </w:numPr>
        <w:spacing w:after="0"/>
        <w:rPr>
          <w:rFonts w:ascii="Georgia" w:hAnsi="Georgia"/>
        </w:rPr>
      </w:pPr>
      <w:r w:rsidRPr="00F15DB7">
        <w:rPr>
          <w:rFonts w:ascii="Georgia" w:hAnsi="Georgia"/>
        </w:rPr>
        <w:t>Produced analytical reports and policy briefs</w:t>
      </w:r>
    </w:p>
    <w:p w14:paraId="274255D4" w14:textId="77777777" w:rsidR="00F15DB7" w:rsidRDefault="00F15DB7" w:rsidP="00F15DB7">
      <w:pPr>
        <w:spacing w:after="0"/>
        <w:rPr>
          <w:rFonts w:ascii="Georgia" w:hAnsi="Georgia"/>
        </w:rPr>
      </w:pPr>
    </w:p>
    <w:p w14:paraId="18342277" w14:textId="16E34107" w:rsidR="00F15DB7" w:rsidRPr="00F15DB7" w:rsidRDefault="00F15DB7" w:rsidP="00F15DB7">
      <w:pPr>
        <w:spacing w:after="0"/>
        <w:rPr>
          <w:rFonts w:ascii="Georgia" w:hAnsi="Georgia"/>
        </w:rPr>
      </w:pPr>
      <w:r w:rsidRPr="00F15DB7">
        <w:rPr>
          <w:rFonts w:ascii="Georgia" w:hAnsi="Georgia"/>
          <w:b/>
          <w:bCs/>
        </w:rPr>
        <w:t>Lake Region Community Development Initiative</w:t>
      </w:r>
      <w:r w:rsidRPr="00F15DB7">
        <w:rPr>
          <w:rFonts w:ascii="Georgia" w:hAnsi="Georgia"/>
          <w:b/>
          <w:bCs/>
        </w:rPr>
        <w:br/>
        <w:t>Data Specialist</w:t>
      </w:r>
      <w:r w:rsidRPr="00F15DB7">
        <w:rPr>
          <w:rFonts w:ascii="Georgia" w:hAnsi="Georgia"/>
        </w:rPr>
        <w:br/>
      </w:r>
      <w:r w:rsidRPr="00F15DB7">
        <w:rPr>
          <w:rFonts w:ascii="Georgia" w:hAnsi="Georgia"/>
          <w:i/>
          <w:iCs/>
        </w:rPr>
        <w:t>May 2016 to August 2017</w:t>
      </w:r>
    </w:p>
    <w:p w14:paraId="191EA2F4" w14:textId="77777777" w:rsidR="00F15DB7" w:rsidRDefault="00F15DB7" w:rsidP="00F15DB7">
      <w:pPr>
        <w:pStyle w:val="ListParagraph"/>
        <w:numPr>
          <w:ilvl w:val="1"/>
          <w:numId w:val="10"/>
        </w:numPr>
        <w:spacing w:after="0"/>
        <w:rPr>
          <w:rFonts w:ascii="Georgia" w:hAnsi="Georgia"/>
        </w:rPr>
      </w:pPr>
      <w:r w:rsidRPr="00F15DB7">
        <w:rPr>
          <w:rFonts w:ascii="Georgia" w:hAnsi="Georgia"/>
        </w:rPr>
        <w:t>Implemented digital data collection systems</w:t>
      </w:r>
    </w:p>
    <w:p w14:paraId="761DEE84" w14:textId="77777777" w:rsidR="00F15DB7" w:rsidRDefault="00F15DB7" w:rsidP="00F15DB7">
      <w:pPr>
        <w:pStyle w:val="ListParagraph"/>
        <w:numPr>
          <w:ilvl w:val="1"/>
          <w:numId w:val="10"/>
        </w:numPr>
        <w:spacing w:after="0"/>
        <w:rPr>
          <w:rFonts w:ascii="Georgia" w:hAnsi="Georgia"/>
        </w:rPr>
      </w:pPr>
      <w:r w:rsidRPr="00F15DB7">
        <w:rPr>
          <w:rFonts w:ascii="Georgia" w:hAnsi="Georgia"/>
        </w:rPr>
        <w:t>Conducted statistical summaries and trend analysis</w:t>
      </w:r>
    </w:p>
    <w:p w14:paraId="231AF884" w14:textId="425C9DC9" w:rsidR="00F15DB7" w:rsidRPr="00F15DB7" w:rsidRDefault="00F15DB7" w:rsidP="00F15DB7">
      <w:pPr>
        <w:pStyle w:val="ListParagraph"/>
        <w:numPr>
          <w:ilvl w:val="1"/>
          <w:numId w:val="10"/>
        </w:numPr>
        <w:spacing w:after="0"/>
        <w:rPr>
          <w:rFonts w:ascii="Georgia" w:hAnsi="Georgia"/>
        </w:rPr>
      </w:pPr>
      <w:r w:rsidRPr="00F15DB7">
        <w:rPr>
          <w:rFonts w:ascii="Georgia" w:hAnsi="Georgia"/>
        </w:rPr>
        <w:t>Supported reporting and interpretation of findings</w:t>
      </w:r>
    </w:p>
    <w:p w14:paraId="5CBC9CCB" w14:textId="77777777" w:rsidR="00F15DB7" w:rsidRPr="00F15DB7" w:rsidRDefault="00F15DB7" w:rsidP="00F15DB7">
      <w:pPr>
        <w:spacing w:after="0"/>
        <w:rPr>
          <w:rFonts w:ascii="Georgia" w:hAnsi="Georgia"/>
        </w:rPr>
      </w:pPr>
      <w:r w:rsidRPr="00F15DB7">
        <w:rPr>
          <w:rFonts w:ascii="Georgia" w:hAnsi="Georgia"/>
        </w:rPr>
        <w:pict w14:anchorId="022B11B8">
          <v:rect id="_x0000_i1064" style="width:0;height:1.5pt" o:hralign="center" o:hrstd="t" o:hr="t" fillcolor="#a0a0a0" stroked="f"/>
        </w:pict>
      </w:r>
    </w:p>
    <w:p w14:paraId="4AD80477" w14:textId="77777777" w:rsidR="00F15DB7" w:rsidRPr="00F15DB7" w:rsidRDefault="00F15DB7" w:rsidP="00F15DB7">
      <w:pPr>
        <w:spacing w:after="0"/>
        <w:rPr>
          <w:rFonts w:ascii="Georgia" w:hAnsi="Georgia"/>
          <w:b/>
          <w:bCs/>
        </w:rPr>
      </w:pPr>
      <w:r w:rsidRPr="00F15DB7">
        <w:rPr>
          <w:rFonts w:ascii="Georgia" w:hAnsi="Georgia"/>
          <w:b/>
          <w:bCs/>
        </w:rPr>
        <w:t>CONSULTANCY EXPERIENCE</w:t>
      </w:r>
    </w:p>
    <w:p w14:paraId="3926D5A1" w14:textId="77777777" w:rsidR="00F15DB7" w:rsidRDefault="00F15DB7" w:rsidP="00F15DB7">
      <w:pPr>
        <w:spacing w:after="0"/>
        <w:rPr>
          <w:rFonts w:ascii="Georgia" w:hAnsi="Georgia"/>
        </w:rPr>
      </w:pPr>
    </w:p>
    <w:p w14:paraId="5C303893" w14:textId="75542BF2" w:rsidR="00F15DB7" w:rsidRPr="00F15DB7" w:rsidRDefault="00F15DB7" w:rsidP="00F15DB7">
      <w:pPr>
        <w:spacing w:after="0"/>
        <w:rPr>
          <w:rFonts w:ascii="Georgia" w:hAnsi="Georgia"/>
        </w:rPr>
      </w:pPr>
      <w:r w:rsidRPr="00F15DB7">
        <w:rPr>
          <w:rFonts w:ascii="Georgia" w:hAnsi="Georgia"/>
        </w:rPr>
        <w:t>Technical Lead</w:t>
      </w:r>
      <w:r w:rsidRPr="00F15DB7">
        <w:rPr>
          <w:rFonts w:ascii="Georgia" w:hAnsi="Georgia"/>
        </w:rPr>
        <w:br/>
        <w:t>Global Fund PMTCT Effectiveness Study, 2024</w:t>
      </w:r>
    </w:p>
    <w:p w14:paraId="018308E5" w14:textId="77777777" w:rsidR="00F15DB7" w:rsidRDefault="00F15DB7" w:rsidP="00F15DB7">
      <w:pPr>
        <w:pStyle w:val="ListParagraph"/>
        <w:numPr>
          <w:ilvl w:val="1"/>
          <w:numId w:val="12"/>
        </w:numPr>
        <w:spacing w:after="0"/>
        <w:rPr>
          <w:rFonts w:ascii="Georgia" w:hAnsi="Georgia"/>
        </w:rPr>
      </w:pPr>
      <w:r w:rsidRPr="00F15DB7">
        <w:rPr>
          <w:rFonts w:ascii="Georgia" w:hAnsi="Georgia"/>
        </w:rPr>
        <w:t>Designed study protocol and statistical framework</w:t>
      </w:r>
    </w:p>
    <w:p w14:paraId="665FCFC1" w14:textId="77777777" w:rsidR="00F15DB7" w:rsidRDefault="00F15DB7" w:rsidP="00F15DB7">
      <w:pPr>
        <w:pStyle w:val="ListParagraph"/>
        <w:numPr>
          <w:ilvl w:val="1"/>
          <w:numId w:val="12"/>
        </w:numPr>
        <w:spacing w:after="0"/>
        <w:rPr>
          <w:rFonts w:ascii="Georgia" w:hAnsi="Georgia"/>
        </w:rPr>
      </w:pPr>
      <w:r w:rsidRPr="00F15DB7">
        <w:rPr>
          <w:rFonts w:ascii="Georgia" w:hAnsi="Georgia"/>
        </w:rPr>
        <w:t>Led data analysis and interpretation</w:t>
      </w:r>
    </w:p>
    <w:p w14:paraId="40F73618" w14:textId="6E7A56C6" w:rsidR="00F15DB7" w:rsidRPr="00F15DB7" w:rsidRDefault="00F15DB7" w:rsidP="00F15DB7">
      <w:pPr>
        <w:pStyle w:val="ListParagraph"/>
        <w:numPr>
          <w:ilvl w:val="1"/>
          <w:numId w:val="12"/>
        </w:numPr>
        <w:spacing w:after="0"/>
        <w:rPr>
          <w:rFonts w:ascii="Georgia" w:hAnsi="Georgia"/>
        </w:rPr>
      </w:pPr>
      <w:r w:rsidRPr="00F15DB7">
        <w:rPr>
          <w:rFonts w:ascii="Georgia" w:hAnsi="Georgia"/>
        </w:rPr>
        <w:t>Supported ethics submission and reporting</w:t>
      </w:r>
    </w:p>
    <w:p w14:paraId="6AEC70FA" w14:textId="77777777" w:rsidR="00F15DB7" w:rsidRDefault="00F15DB7" w:rsidP="00F15DB7">
      <w:pPr>
        <w:spacing w:after="0"/>
        <w:rPr>
          <w:rFonts w:ascii="Georgia" w:hAnsi="Georgia"/>
        </w:rPr>
      </w:pPr>
    </w:p>
    <w:p w14:paraId="66E316A0" w14:textId="21DE5EED" w:rsidR="00F15DB7" w:rsidRPr="00F15DB7" w:rsidRDefault="00F15DB7" w:rsidP="00F15DB7">
      <w:pPr>
        <w:spacing w:after="0"/>
        <w:rPr>
          <w:rFonts w:ascii="Georgia" w:hAnsi="Georgia"/>
        </w:rPr>
      </w:pPr>
      <w:r w:rsidRPr="00F15DB7">
        <w:rPr>
          <w:rFonts w:ascii="Georgia" w:hAnsi="Georgia"/>
        </w:rPr>
        <w:t>Lead Consultant</w:t>
      </w:r>
      <w:r w:rsidRPr="00F15DB7">
        <w:rPr>
          <w:rFonts w:ascii="Georgia" w:hAnsi="Georgia"/>
        </w:rPr>
        <w:br/>
        <w:t>RAS Uptake Study, Dalberg and MMV, 2024</w:t>
      </w:r>
    </w:p>
    <w:p w14:paraId="20A5CBE0" w14:textId="77777777" w:rsidR="00F15DB7" w:rsidRDefault="00F15DB7" w:rsidP="00F15DB7">
      <w:pPr>
        <w:pStyle w:val="ListParagraph"/>
        <w:numPr>
          <w:ilvl w:val="1"/>
          <w:numId w:val="13"/>
        </w:numPr>
        <w:spacing w:after="0"/>
        <w:rPr>
          <w:rFonts w:ascii="Georgia" w:hAnsi="Georgia"/>
        </w:rPr>
      </w:pPr>
      <w:r w:rsidRPr="00F15DB7">
        <w:rPr>
          <w:rFonts w:ascii="Georgia" w:hAnsi="Georgia"/>
        </w:rPr>
        <w:t>Conducted quantitative and qualitative analysis</w:t>
      </w:r>
    </w:p>
    <w:p w14:paraId="30E7E526" w14:textId="310179AE" w:rsidR="00F15DB7" w:rsidRPr="00F15DB7" w:rsidRDefault="00F15DB7" w:rsidP="00F15DB7">
      <w:pPr>
        <w:pStyle w:val="ListParagraph"/>
        <w:numPr>
          <w:ilvl w:val="1"/>
          <w:numId w:val="13"/>
        </w:numPr>
        <w:spacing w:after="0"/>
        <w:rPr>
          <w:rFonts w:ascii="Georgia" w:hAnsi="Georgia"/>
        </w:rPr>
      </w:pPr>
      <w:r w:rsidRPr="00F15DB7">
        <w:rPr>
          <w:rFonts w:ascii="Georgia" w:hAnsi="Georgia"/>
        </w:rPr>
        <w:t>Delivered final analytical report</w:t>
      </w:r>
    </w:p>
    <w:p w14:paraId="0B69AE0D" w14:textId="77777777" w:rsidR="00F15DB7" w:rsidRDefault="00F15DB7" w:rsidP="00F15DB7">
      <w:pPr>
        <w:spacing w:after="0"/>
        <w:rPr>
          <w:rFonts w:ascii="Georgia" w:hAnsi="Georgia"/>
        </w:rPr>
      </w:pPr>
    </w:p>
    <w:p w14:paraId="24886ABC" w14:textId="77777777" w:rsidR="00F15DB7" w:rsidRDefault="00F15DB7" w:rsidP="00F15DB7">
      <w:pPr>
        <w:spacing w:after="0"/>
        <w:rPr>
          <w:rFonts w:ascii="Georgia" w:hAnsi="Georgia"/>
        </w:rPr>
      </w:pPr>
      <w:r w:rsidRPr="00F15DB7">
        <w:rPr>
          <w:rFonts w:ascii="Georgia" w:hAnsi="Georgia"/>
        </w:rPr>
        <w:t>MEL Consultant</w:t>
      </w:r>
      <w:r w:rsidRPr="00F15DB7">
        <w:rPr>
          <w:rFonts w:ascii="Georgia" w:hAnsi="Georgia"/>
        </w:rPr>
        <w:br/>
        <w:t>Community Health Dashboards, NEPHAK, 2023</w:t>
      </w:r>
    </w:p>
    <w:p w14:paraId="65986F80" w14:textId="77777777" w:rsidR="00F15DB7" w:rsidRPr="00F15DB7" w:rsidRDefault="00F15DB7" w:rsidP="00F15DB7">
      <w:pPr>
        <w:pStyle w:val="ListParagraph"/>
        <w:numPr>
          <w:ilvl w:val="0"/>
          <w:numId w:val="14"/>
        </w:numPr>
        <w:spacing w:after="0"/>
        <w:rPr>
          <w:rFonts w:ascii="Georgia" w:hAnsi="Georgia"/>
        </w:rPr>
      </w:pPr>
      <w:r w:rsidRPr="00F15DB7">
        <w:rPr>
          <w:rFonts w:ascii="Georgia" w:hAnsi="Georgia"/>
        </w:rPr>
        <w:lastRenderedPageBreak/>
        <w:t>Developed automated analytical dashboards</w:t>
      </w:r>
    </w:p>
    <w:p w14:paraId="228EA6D2" w14:textId="4C80004D" w:rsidR="00F15DB7" w:rsidRPr="00F15DB7" w:rsidRDefault="00F15DB7" w:rsidP="00F15DB7">
      <w:pPr>
        <w:pStyle w:val="ListParagraph"/>
        <w:numPr>
          <w:ilvl w:val="0"/>
          <w:numId w:val="14"/>
        </w:numPr>
        <w:spacing w:after="0"/>
        <w:rPr>
          <w:rFonts w:ascii="Georgia" w:hAnsi="Georgia"/>
        </w:rPr>
      </w:pPr>
      <w:r w:rsidRPr="00F15DB7">
        <w:rPr>
          <w:rFonts w:ascii="Georgia" w:hAnsi="Georgia"/>
        </w:rPr>
        <w:t>Supported indicator development and monitoring systems</w:t>
      </w:r>
    </w:p>
    <w:p w14:paraId="55A28155" w14:textId="77777777" w:rsidR="00F15DB7" w:rsidRPr="00F15DB7" w:rsidRDefault="00F15DB7" w:rsidP="00F15DB7">
      <w:pPr>
        <w:spacing w:after="0"/>
        <w:rPr>
          <w:rFonts w:ascii="Georgia" w:hAnsi="Georgia"/>
        </w:rPr>
      </w:pPr>
      <w:r w:rsidRPr="00F15DB7">
        <w:rPr>
          <w:rFonts w:ascii="Georgia" w:hAnsi="Georgia"/>
        </w:rPr>
        <w:pict w14:anchorId="49536801">
          <v:rect id="_x0000_i1065" style="width:0;height:1.5pt" o:hralign="center" o:hrstd="t" o:hr="t" fillcolor="#a0a0a0" stroked="f"/>
        </w:pict>
      </w:r>
    </w:p>
    <w:p w14:paraId="564878D0" w14:textId="77777777" w:rsidR="00F15DB7" w:rsidRPr="00F15DB7" w:rsidRDefault="00F15DB7" w:rsidP="00F15DB7">
      <w:pPr>
        <w:spacing w:after="0"/>
        <w:rPr>
          <w:rFonts w:ascii="Georgia" w:hAnsi="Georgia"/>
          <w:b/>
          <w:bCs/>
        </w:rPr>
      </w:pPr>
      <w:r w:rsidRPr="00F15DB7">
        <w:rPr>
          <w:rFonts w:ascii="Georgia" w:hAnsi="Georgia"/>
          <w:b/>
          <w:bCs/>
        </w:rPr>
        <w:t>PUBLICATIONS</w:t>
      </w:r>
    </w:p>
    <w:p w14:paraId="541374DF" w14:textId="77777777" w:rsidR="004277FA" w:rsidRDefault="004277FA" w:rsidP="004277FA">
      <w:pPr>
        <w:pStyle w:val="ListParagraph"/>
        <w:numPr>
          <w:ilvl w:val="0"/>
          <w:numId w:val="15"/>
        </w:numPr>
        <w:spacing w:after="0"/>
        <w:rPr>
          <w:rFonts w:ascii="Georgia" w:hAnsi="Georgia"/>
        </w:rPr>
      </w:pPr>
      <w:r w:rsidRPr="004277FA">
        <w:rPr>
          <w:rFonts w:ascii="Georgia" w:hAnsi="Georgia"/>
          <w:b/>
          <w:bCs/>
        </w:rPr>
        <w:t>Amollo, N. W</w:t>
      </w:r>
      <w:r w:rsidRPr="004277FA">
        <w:rPr>
          <w:rFonts w:ascii="Georgia" w:hAnsi="Georgia"/>
        </w:rPr>
        <w:t xml:space="preserve">., </w:t>
      </w:r>
      <w:proofErr w:type="spellStart"/>
      <w:r w:rsidRPr="004277FA">
        <w:rPr>
          <w:rFonts w:ascii="Georgia" w:hAnsi="Georgia"/>
        </w:rPr>
        <w:t>Ogol</w:t>
      </w:r>
      <w:proofErr w:type="spellEnd"/>
      <w:r w:rsidRPr="004277FA">
        <w:rPr>
          <w:rFonts w:ascii="Georgia" w:hAnsi="Georgia"/>
        </w:rPr>
        <w:t xml:space="preserve">, J., </w:t>
      </w:r>
      <w:proofErr w:type="spellStart"/>
      <w:r w:rsidRPr="004277FA">
        <w:rPr>
          <w:rFonts w:ascii="Georgia" w:hAnsi="Georgia"/>
        </w:rPr>
        <w:t>Museve</w:t>
      </w:r>
      <w:proofErr w:type="spellEnd"/>
      <w:r w:rsidRPr="004277FA">
        <w:rPr>
          <w:rFonts w:ascii="Georgia" w:hAnsi="Georgia"/>
        </w:rPr>
        <w:t xml:space="preserve">, E., </w:t>
      </w:r>
      <w:proofErr w:type="spellStart"/>
      <w:r w:rsidRPr="004277FA">
        <w:rPr>
          <w:rFonts w:ascii="Georgia" w:hAnsi="Georgia"/>
        </w:rPr>
        <w:t>Owenga</w:t>
      </w:r>
      <w:proofErr w:type="spellEnd"/>
      <w:r w:rsidRPr="004277FA">
        <w:rPr>
          <w:rFonts w:ascii="Georgia" w:hAnsi="Georgia"/>
        </w:rPr>
        <w:t xml:space="preserve">, J. A., </w:t>
      </w:r>
      <w:proofErr w:type="spellStart"/>
      <w:r w:rsidRPr="004277FA">
        <w:rPr>
          <w:rFonts w:ascii="Georgia" w:hAnsi="Georgia"/>
        </w:rPr>
        <w:t>Aduda</w:t>
      </w:r>
      <w:proofErr w:type="spellEnd"/>
      <w:r w:rsidRPr="004277FA">
        <w:rPr>
          <w:rFonts w:ascii="Georgia" w:hAnsi="Georgia"/>
        </w:rPr>
        <w:t xml:space="preserve">, D. O., &amp; </w:t>
      </w:r>
      <w:proofErr w:type="spellStart"/>
      <w:r w:rsidRPr="004277FA">
        <w:rPr>
          <w:rFonts w:ascii="Georgia" w:hAnsi="Georgia"/>
        </w:rPr>
        <w:t>Onguru</w:t>
      </w:r>
      <w:proofErr w:type="spellEnd"/>
      <w:r w:rsidRPr="004277FA">
        <w:rPr>
          <w:rFonts w:ascii="Georgia" w:hAnsi="Georgia"/>
        </w:rPr>
        <w:t>, D. (2025). Financial Determinants of Effective Hypertension and Diabetes Care in Rural Primary Health Facilities in Kisumu, Kenya: A Mixed-Methods Study.</w:t>
      </w:r>
    </w:p>
    <w:p w14:paraId="46B61115" w14:textId="77777777" w:rsidR="004277FA" w:rsidRDefault="004277FA" w:rsidP="004277FA">
      <w:pPr>
        <w:pStyle w:val="ListParagraph"/>
        <w:numPr>
          <w:ilvl w:val="0"/>
          <w:numId w:val="15"/>
        </w:numPr>
        <w:spacing w:after="0"/>
        <w:rPr>
          <w:rFonts w:ascii="Georgia" w:hAnsi="Georgia"/>
        </w:rPr>
      </w:pPr>
      <w:proofErr w:type="spellStart"/>
      <w:r w:rsidRPr="004277FA">
        <w:rPr>
          <w:rFonts w:ascii="Georgia" w:hAnsi="Georgia"/>
        </w:rPr>
        <w:t>Mangale</w:t>
      </w:r>
      <w:proofErr w:type="spellEnd"/>
      <w:r w:rsidRPr="004277FA">
        <w:rPr>
          <w:rFonts w:ascii="Georgia" w:hAnsi="Georgia"/>
        </w:rPr>
        <w:t xml:space="preserve">, D. I., </w:t>
      </w:r>
      <w:proofErr w:type="spellStart"/>
      <w:r w:rsidRPr="004277FA">
        <w:rPr>
          <w:rFonts w:ascii="Georgia" w:hAnsi="Georgia"/>
        </w:rPr>
        <w:t>Adhiambo</w:t>
      </w:r>
      <w:proofErr w:type="spellEnd"/>
      <w:r w:rsidRPr="004277FA">
        <w:rPr>
          <w:rFonts w:ascii="Georgia" w:hAnsi="Georgia"/>
        </w:rPr>
        <w:t xml:space="preserve">, H., </w:t>
      </w:r>
      <w:proofErr w:type="spellStart"/>
      <w:r w:rsidRPr="004277FA">
        <w:rPr>
          <w:rFonts w:ascii="Georgia" w:hAnsi="Georgia"/>
        </w:rPr>
        <w:t>Adagi</w:t>
      </w:r>
      <w:proofErr w:type="spellEnd"/>
      <w:r w:rsidRPr="004277FA">
        <w:rPr>
          <w:rFonts w:ascii="Georgia" w:hAnsi="Georgia"/>
        </w:rPr>
        <w:t xml:space="preserve">, P. A., </w:t>
      </w:r>
      <w:proofErr w:type="spellStart"/>
      <w:r w:rsidRPr="004277FA">
        <w:rPr>
          <w:rFonts w:ascii="Georgia" w:hAnsi="Georgia"/>
        </w:rPr>
        <w:t>Nyandieka</w:t>
      </w:r>
      <w:proofErr w:type="spellEnd"/>
      <w:r w:rsidRPr="004277FA">
        <w:rPr>
          <w:rFonts w:ascii="Georgia" w:hAnsi="Georgia"/>
        </w:rPr>
        <w:t xml:space="preserve">, E., </w:t>
      </w:r>
      <w:proofErr w:type="spellStart"/>
      <w:r w:rsidRPr="004277FA">
        <w:rPr>
          <w:rFonts w:ascii="Georgia" w:hAnsi="Georgia"/>
        </w:rPr>
        <w:t>Abente</w:t>
      </w:r>
      <w:proofErr w:type="spellEnd"/>
      <w:r w:rsidRPr="004277FA">
        <w:rPr>
          <w:rFonts w:ascii="Georgia" w:hAnsi="Georgia"/>
        </w:rPr>
        <w:t xml:space="preserve">, B., Achieng, S., … </w:t>
      </w:r>
      <w:r w:rsidRPr="004277FA">
        <w:rPr>
          <w:rFonts w:ascii="Georgia" w:hAnsi="Georgia"/>
          <w:b/>
          <w:bCs/>
        </w:rPr>
        <w:t>Amollo, N. W</w:t>
      </w:r>
      <w:r w:rsidRPr="004277FA">
        <w:rPr>
          <w:rFonts w:ascii="Georgia" w:hAnsi="Georgia"/>
        </w:rPr>
        <w:t xml:space="preserve">., &amp; </w:t>
      </w:r>
      <w:proofErr w:type="spellStart"/>
      <w:r w:rsidRPr="004277FA">
        <w:rPr>
          <w:rFonts w:ascii="Georgia" w:hAnsi="Georgia"/>
        </w:rPr>
        <w:t>Odeny</w:t>
      </w:r>
      <w:proofErr w:type="spellEnd"/>
      <w:r w:rsidRPr="004277FA">
        <w:rPr>
          <w:rFonts w:ascii="Georgia" w:hAnsi="Georgia"/>
        </w:rPr>
        <w:t>, T. A. (2025). Characteristics and mortality risk among esophageal cancer patients with varied HIV status seeking care in western Kenya: A 10-year analysis. (Role: Data manager and analyst) O</w:t>
      </w:r>
    </w:p>
    <w:p w14:paraId="6BB686E1" w14:textId="77777777" w:rsidR="004277FA" w:rsidRDefault="004277FA" w:rsidP="004277FA">
      <w:pPr>
        <w:pStyle w:val="ListParagraph"/>
        <w:numPr>
          <w:ilvl w:val="0"/>
          <w:numId w:val="15"/>
        </w:numPr>
        <w:spacing w:after="0"/>
        <w:rPr>
          <w:rFonts w:ascii="Georgia" w:hAnsi="Georgia"/>
        </w:rPr>
      </w:pPr>
      <w:r w:rsidRPr="004277FA">
        <w:rPr>
          <w:rFonts w:ascii="Georgia" w:hAnsi="Georgia"/>
        </w:rPr>
        <w:t xml:space="preserve">deny, T. A., </w:t>
      </w:r>
      <w:proofErr w:type="spellStart"/>
      <w:r w:rsidRPr="004277FA">
        <w:rPr>
          <w:rFonts w:ascii="Georgia" w:hAnsi="Georgia"/>
        </w:rPr>
        <w:t>Adhiambo</w:t>
      </w:r>
      <w:proofErr w:type="spellEnd"/>
      <w:r w:rsidRPr="004277FA">
        <w:rPr>
          <w:rFonts w:ascii="Georgia" w:hAnsi="Georgia"/>
        </w:rPr>
        <w:t xml:space="preserve">, H. F., </w:t>
      </w:r>
      <w:proofErr w:type="spellStart"/>
      <w:r w:rsidRPr="004277FA">
        <w:rPr>
          <w:rFonts w:ascii="Georgia" w:hAnsi="Georgia"/>
        </w:rPr>
        <w:t>Mangale</w:t>
      </w:r>
      <w:proofErr w:type="spellEnd"/>
      <w:r w:rsidRPr="004277FA">
        <w:rPr>
          <w:rFonts w:ascii="Georgia" w:hAnsi="Georgia"/>
        </w:rPr>
        <w:t xml:space="preserve">, D. I., Were, N. A., </w:t>
      </w:r>
      <w:proofErr w:type="spellStart"/>
      <w:r w:rsidRPr="004277FA">
        <w:rPr>
          <w:rFonts w:ascii="Georgia" w:hAnsi="Georgia"/>
        </w:rPr>
        <w:t>Nyandieka</w:t>
      </w:r>
      <w:proofErr w:type="spellEnd"/>
      <w:r w:rsidRPr="004277FA">
        <w:rPr>
          <w:rFonts w:ascii="Georgia" w:hAnsi="Georgia"/>
        </w:rPr>
        <w:t xml:space="preserve">, E., </w:t>
      </w:r>
      <w:proofErr w:type="spellStart"/>
      <w:r w:rsidRPr="004277FA">
        <w:rPr>
          <w:rFonts w:ascii="Georgia" w:hAnsi="Georgia"/>
        </w:rPr>
        <w:t>Adagi</w:t>
      </w:r>
      <w:proofErr w:type="spellEnd"/>
      <w:r w:rsidRPr="004277FA">
        <w:rPr>
          <w:rFonts w:ascii="Georgia" w:hAnsi="Georgia"/>
        </w:rPr>
        <w:t xml:space="preserve">, P. A., … </w:t>
      </w:r>
      <w:r w:rsidRPr="004277FA">
        <w:rPr>
          <w:rFonts w:ascii="Georgia" w:hAnsi="Georgia"/>
          <w:b/>
          <w:bCs/>
        </w:rPr>
        <w:t>Amollo, N. W</w:t>
      </w:r>
      <w:r w:rsidRPr="004277FA">
        <w:rPr>
          <w:rFonts w:ascii="Georgia" w:hAnsi="Georgia"/>
        </w:rPr>
        <w:t xml:space="preserve">., &amp; Atieno, D. (2025). Survival disparities in cervical cancer patients with and without HIV at Jaramogi </w:t>
      </w:r>
      <w:proofErr w:type="spellStart"/>
      <w:r w:rsidRPr="004277FA">
        <w:rPr>
          <w:rFonts w:ascii="Georgia" w:hAnsi="Georgia"/>
        </w:rPr>
        <w:t>Oginga</w:t>
      </w:r>
      <w:proofErr w:type="spellEnd"/>
      <w:r w:rsidRPr="004277FA">
        <w:rPr>
          <w:rFonts w:ascii="Georgia" w:hAnsi="Georgia"/>
        </w:rPr>
        <w:t xml:space="preserve"> Odinga Teaching and Referral Hospital (JOOTRH). (Role: Data manager and analyst) </w:t>
      </w:r>
    </w:p>
    <w:p w14:paraId="0DA3FBFE" w14:textId="51BA1B4F" w:rsidR="00F15DB7" w:rsidRPr="004277FA" w:rsidRDefault="004277FA" w:rsidP="004277FA">
      <w:pPr>
        <w:pStyle w:val="ListParagraph"/>
        <w:numPr>
          <w:ilvl w:val="0"/>
          <w:numId w:val="15"/>
        </w:numPr>
        <w:spacing w:after="0"/>
        <w:rPr>
          <w:rFonts w:ascii="Georgia" w:hAnsi="Georgia"/>
        </w:rPr>
      </w:pPr>
      <w:proofErr w:type="spellStart"/>
      <w:r w:rsidRPr="004277FA">
        <w:rPr>
          <w:rFonts w:ascii="Georgia" w:hAnsi="Georgia"/>
        </w:rPr>
        <w:t>Ouma</w:t>
      </w:r>
      <w:proofErr w:type="spellEnd"/>
      <w:r w:rsidRPr="004277FA">
        <w:rPr>
          <w:rFonts w:ascii="Georgia" w:hAnsi="Georgia"/>
        </w:rPr>
        <w:t xml:space="preserve">, O. J., Omondi, D., </w:t>
      </w:r>
      <w:proofErr w:type="spellStart"/>
      <w:r w:rsidRPr="004277FA">
        <w:rPr>
          <w:rFonts w:ascii="Georgia" w:hAnsi="Georgia"/>
        </w:rPr>
        <w:t>Akinyi</w:t>
      </w:r>
      <w:proofErr w:type="spellEnd"/>
      <w:r w:rsidRPr="004277FA">
        <w:rPr>
          <w:rFonts w:ascii="Georgia" w:hAnsi="Georgia"/>
        </w:rPr>
        <w:t xml:space="preserve">, I., </w:t>
      </w:r>
      <w:r w:rsidRPr="004277FA">
        <w:rPr>
          <w:rFonts w:ascii="Georgia" w:hAnsi="Georgia"/>
          <w:b/>
          <w:bCs/>
        </w:rPr>
        <w:t>Amollo, N. W.,</w:t>
      </w:r>
      <w:r w:rsidRPr="004277FA">
        <w:rPr>
          <w:rFonts w:ascii="Georgia" w:hAnsi="Georgia"/>
        </w:rPr>
        <w:t xml:space="preserve"> </w:t>
      </w:r>
      <w:proofErr w:type="spellStart"/>
      <w:r w:rsidRPr="004277FA">
        <w:rPr>
          <w:rFonts w:ascii="Georgia" w:hAnsi="Georgia"/>
        </w:rPr>
        <w:t>Ogutu</w:t>
      </w:r>
      <w:proofErr w:type="spellEnd"/>
      <w:r w:rsidRPr="004277FA">
        <w:rPr>
          <w:rFonts w:ascii="Georgia" w:hAnsi="Georgia"/>
        </w:rPr>
        <w:t xml:space="preserve">, S., </w:t>
      </w:r>
      <w:proofErr w:type="spellStart"/>
      <w:r w:rsidRPr="004277FA">
        <w:rPr>
          <w:rFonts w:ascii="Georgia" w:hAnsi="Georgia"/>
        </w:rPr>
        <w:t>Obinge</w:t>
      </w:r>
      <w:proofErr w:type="spellEnd"/>
      <w:r w:rsidRPr="004277FA">
        <w:rPr>
          <w:rFonts w:ascii="Georgia" w:hAnsi="Georgia"/>
        </w:rPr>
        <w:t xml:space="preserve">, E., … van </w:t>
      </w:r>
      <w:proofErr w:type="spellStart"/>
      <w:r w:rsidRPr="004277FA">
        <w:rPr>
          <w:rFonts w:ascii="Georgia" w:hAnsi="Georgia"/>
        </w:rPr>
        <w:t>Olmen</w:t>
      </w:r>
      <w:proofErr w:type="spellEnd"/>
      <w:r w:rsidRPr="004277FA">
        <w:rPr>
          <w:rFonts w:ascii="Georgia" w:hAnsi="Georgia"/>
        </w:rPr>
        <w:t>, J. (2025). Addressing priority gaps in access and quality of NCD services in primary care settings in rural Kenya: A participatory approach to intervention development.</w:t>
      </w:r>
      <w:r w:rsidR="00F15DB7" w:rsidRPr="00F15DB7">
        <w:pict w14:anchorId="1FC9D5FE">
          <v:rect id="_x0000_i1066" style="width:0;height:1.5pt" o:hralign="center" o:hrstd="t" o:hr="t" fillcolor="#a0a0a0" stroked="f"/>
        </w:pict>
      </w:r>
    </w:p>
    <w:p w14:paraId="6706EB38" w14:textId="77777777" w:rsidR="00F15DB7" w:rsidRPr="00F15DB7" w:rsidRDefault="00F15DB7" w:rsidP="00F15DB7">
      <w:pPr>
        <w:spacing w:after="0"/>
        <w:rPr>
          <w:rFonts w:ascii="Georgia" w:hAnsi="Georgia"/>
          <w:b/>
          <w:bCs/>
        </w:rPr>
      </w:pPr>
      <w:r w:rsidRPr="00F15DB7">
        <w:rPr>
          <w:rFonts w:ascii="Georgia" w:hAnsi="Georgia"/>
          <w:b/>
          <w:bCs/>
        </w:rPr>
        <w:t>TECHNICAL SKILLS</w:t>
      </w:r>
    </w:p>
    <w:p w14:paraId="2BA2EE98" w14:textId="77777777" w:rsidR="004277FA" w:rsidRDefault="00F15DB7" w:rsidP="004277FA">
      <w:pPr>
        <w:pStyle w:val="ListParagraph"/>
        <w:numPr>
          <w:ilvl w:val="0"/>
          <w:numId w:val="16"/>
        </w:numPr>
        <w:spacing w:after="0"/>
        <w:rPr>
          <w:rFonts w:ascii="Georgia" w:hAnsi="Georgia"/>
        </w:rPr>
      </w:pPr>
      <w:r w:rsidRPr="004277FA">
        <w:rPr>
          <w:rFonts w:ascii="Georgia" w:hAnsi="Georgia"/>
          <w:b/>
          <w:bCs/>
        </w:rPr>
        <w:t>Statistical Software:</w:t>
      </w:r>
      <w:r w:rsidRPr="004277FA">
        <w:rPr>
          <w:rFonts w:ascii="Georgia" w:hAnsi="Georgia"/>
        </w:rPr>
        <w:t xml:space="preserve"> R, Stata, Python, SPSS</w:t>
      </w:r>
    </w:p>
    <w:p w14:paraId="0AD7E113" w14:textId="77777777" w:rsidR="004277FA" w:rsidRDefault="00F15DB7" w:rsidP="004277FA">
      <w:pPr>
        <w:pStyle w:val="ListParagraph"/>
        <w:numPr>
          <w:ilvl w:val="0"/>
          <w:numId w:val="16"/>
        </w:numPr>
        <w:spacing w:after="0"/>
        <w:rPr>
          <w:rFonts w:ascii="Georgia" w:hAnsi="Georgia"/>
        </w:rPr>
      </w:pPr>
      <w:r w:rsidRPr="004277FA">
        <w:rPr>
          <w:rFonts w:ascii="Georgia" w:hAnsi="Georgia"/>
          <w:b/>
          <w:bCs/>
        </w:rPr>
        <w:t>Statistical Methods:</w:t>
      </w:r>
      <w:r w:rsidRPr="004277FA">
        <w:rPr>
          <w:rFonts w:ascii="Georgia" w:hAnsi="Georgia"/>
        </w:rPr>
        <w:t xml:space="preserve"> Regression modelling, survival analysis, longitudinal data analysis, epidemiological methods</w:t>
      </w:r>
    </w:p>
    <w:p w14:paraId="72583218" w14:textId="77777777" w:rsidR="004277FA" w:rsidRDefault="00F15DB7" w:rsidP="004277FA">
      <w:pPr>
        <w:pStyle w:val="ListParagraph"/>
        <w:numPr>
          <w:ilvl w:val="0"/>
          <w:numId w:val="16"/>
        </w:numPr>
        <w:spacing w:after="0"/>
        <w:rPr>
          <w:rFonts w:ascii="Georgia" w:hAnsi="Georgia"/>
        </w:rPr>
      </w:pPr>
      <w:r w:rsidRPr="004277FA">
        <w:rPr>
          <w:rFonts w:ascii="Georgia" w:hAnsi="Georgia"/>
          <w:b/>
          <w:bCs/>
        </w:rPr>
        <w:t>Data Management:</w:t>
      </w:r>
      <w:r w:rsidRPr="004277FA">
        <w:rPr>
          <w:rFonts w:ascii="Georgia" w:hAnsi="Georgia"/>
        </w:rPr>
        <w:t xml:space="preserve"> </w:t>
      </w:r>
      <w:proofErr w:type="spellStart"/>
      <w:r w:rsidRPr="004277FA">
        <w:rPr>
          <w:rFonts w:ascii="Georgia" w:hAnsi="Georgia"/>
        </w:rPr>
        <w:t>REDCap</w:t>
      </w:r>
      <w:proofErr w:type="spellEnd"/>
      <w:r w:rsidRPr="004277FA">
        <w:rPr>
          <w:rFonts w:ascii="Georgia" w:hAnsi="Georgia"/>
        </w:rPr>
        <w:t>, ODK, DHIS2, SQL</w:t>
      </w:r>
    </w:p>
    <w:p w14:paraId="0F7A9E6C" w14:textId="01D56389" w:rsidR="00F15DB7" w:rsidRPr="004277FA" w:rsidRDefault="00F15DB7" w:rsidP="004277FA">
      <w:pPr>
        <w:pStyle w:val="ListParagraph"/>
        <w:numPr>
          <w:ilvl w:val="0"/>
          <w:numId w:val="16"/>
        </w:numPr>
        <w:spacing w:after="0"/>
        <w:rPr>
          <w:rFonts w:ascii="Georgia" w:hAnsi="Georgia"/>
        </w:rPr>
      </w:pPr>
      <w:r w:rsidRPr="004277FA">
        <w:rPr>
          <w:rFonts w:ascii="Georgia" w:hAnsi="Georgia"/>
          <w:b/>
          <w:bCs/>
        </w:rPr>
        <w:t>Research Outputs:</w:t>
      </w:r>
      <w:r w:rsidRPr="004277FA">
        <w:rPr>
          <w:rFonts w:ascii="Georgia" w:hAnsi="Georgia"/>
        </w:rPr>
        <w:t xml:space="preserve"> Statistical analysis plans, manuscripts, technical reports</w:t>
      </w:r>
    </w:p>
    <w:p w14:paraId="6886CC88" w14:textId="77777777" w:rsidR="00592D15" w:rsidRPr="00F15DB7" w:rsidRDefault="00592D15" w:rsidP="00F15DB7">
      <w:pPr>
        <w:spacing w:after="0"/>
        <w:rPr>
          <w:rFonts w:ascii="Georgia" w:hAnsi="Georgia"/>
        </w:rPr>
      </w:pPr>
    </w:p>
    <w:sectPr w:rsidR="00592D15" w:rsidRPr="00F15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2511D"/>
    <w:multiLevelType w:val="hybridMultilevel"/>
    <w:tmpl w:val="0F28B1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F61028"/>
    <w:multiLevelType w:val="hybridMultilevel"/>
    <w:tmpl w:val="161ED3B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DF4A6A"/>
    <w:multiLevelType w:val="hybridMultilevel"/>
    <w:tmpl w:val="3CC81692"/>
    <w:lvl w:ilvl="0" w:tplc="DF34639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351962"/>
    <w:multiLevelType w:val="hybridMultilevel"/>
    <w:tmpl w:val="1722D2F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7715F17"/>
    <w:multiLevelType w:val="hybridMultilevel"/>
    <w:tmpl w:val="599E7204"/>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BD5BBB"/>
    <w:multiLevelType w:val="hybridMultilevel"/>
    <w:tmpl w:val="D53E51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924D86"/>
    <w:multiLevelType w:val="hybridMultilevel"/>
    <w:tmpl w:val="E786A32A"/>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41D4D"/>
    <w:multiLevelType w:val="hybridMultilevel"/>
    <w:tmpl w:val="FBD4B4A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A405F7A"/>
    <w:multiLevelType w:val="hybridMultilevel"/>
    <w:tmpl w:val="126AB09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BE5991"/>
    <w:multiLevelType w:val="hybridMultilevel"/>
    <w:tmpl w:val="D10C42A6"/>
    <w:lvl w:ilvl="0" w:tplc="DF34639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2335AC"/>
    <w:multiLevelType w:val="hybridMultilevel"/>
    <w:tmpl w:val="8CC028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5F13BF"/>
    <w:multiLevelType w:val="hybridMultilevel"/>
    <w:tmpl w:val="57FE0D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132456"/>
    <w:multiLevelType w:val="hybridMultilevel"/>
    <w:tmpl w:val="C0147860"/>
    <w:lvl w:ilvl="0" w:tplc="DF34639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8E1355"/>
    <w:multiLevelType w:val="hybridMultilevel"/>
    <w:tmpl w:val="7CEAA7B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EFC4CAA"/>
    <w:multiLevelType w:val="hybridMultilevel"/>
    <w:tmpl w:val="A9EA252C"/>
    <w:lvl w:ilvl="0" w:tplc="DF34639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6A5F5D"/>
    <w:multiLevelType w:val="hybridMultilevel"/>
    <w:tmpl w:val="1CB6D166"/>
    <w:lvl w:ilvl="0" w:tplc="0409000D">
      <w:start w:val="1"/>
      <w:numFmt w:val="bullet"/>
      <w:lvlText w:val=""/>
      <w:lvlJc w:val="left"/>
      <w:pPr>
        <w:ind w:left="720" w:hanging="360"/>
      </w:pPr>
      <w:rPr>
        <w:rFonts w:ascii="Wingdings" w:hAnsi="Wingdings" w:hint="default"/>
      </w:rPr>
    </w:lvl>
    <w:lvl w:ilvl="1" w:tplc="EAE03618">
      <w:numFmt w:val="bullet"/>
      <w:lvlText w:val="•"/>
      <w:lvlJc w:val="left"/>
      <w:pPr>
        <w:ind w:left="1440" w:hanging="360"/>
      </w:pPr>
      <w:rPr>
        <w:rFonts w:ascii="Georgia" w:eastAsiaTheme="minorHAnsi" w:hAnsi="Georg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34277">
    <w:abstractNumId w:val="0"/>
  </w:num>
  <w:num w:numId="2" w16cid:durableId="1616986018">
    <w:abstractNumId w:val="2"/>
  </w:num>
  <w:num w:numId="3" w16cid:durableId="1978875614">
    <w:abstractNumId w:val="14"/>
  </w:num>
  <w:num w:numId="4" w16cid:durableId="535042848">
    <w:abstractNumId w:val="12"/>
  </w:num>
  <w:num w:numId="5" w16cid:durableId="1278948286">
    <w:abstractNumId w:val="13"/>
  </w:num>
  <w:num w:numId="6" w16cid:durableId="1825465670">
    <w:abstractNumId w:val="15"/>
  </w:num>
  <w:num w:numId="7" w16cid:durableId="277302175">
    <w:abstractNumId w:val="9"/>
  </w:num>
  <w:num w:numId="8" w16cid:durableId="1228027811">
    <w:abstractNumId w:val="1"/>
  </w:num>
  <w:num w:numId="9" w16cid:durableId="1305936658">
    <w:abstractNumId w:val="7"/>
  </w:num>
  <w:num w:numId="10" w16cid:durableId="1557668888">
    <w:abstractNumId w:val="6"/>
  </w:num>
  <w:num w:numId="11" w16cid:durableId="607201955">
    <w:abstractNumId w:val="8"/>
  </w:num>
  <w:num w:numId="12" w16cid:durableId="1911302950">
    <w:abstractNumId w:val="3"/>
  </w:num>
  <w:num w:numId="13" w16cid:durableId="53509991">
    <w:abstractNumId w:val="4"/>
  </w:num>
  <w:num w:numId="14" w16cid:durableId="201602440">
    <w:abstractNumId w:val="5"/>
  </w:num>
  <w:num w:numId="15" w16cid:durableId="120152807">
    <w:abstractNumId w:val="11"/>
  </w:num>
  <w:num w:numId="16" w16cid:durableId="763919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DB7"/>
    <w:rsid w:val="00194226"/>
    <w:rsid w:val="004277FA"/>
    <w:rsid w:val="004B240D"/>
    <w:rsid w:val="00592D15"/>
    <w:rsid w:val="00F15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E79B"/>
  <w15:chartTrackingRefBased/>
  <w15:docId w15:val="{5DCA35F1-776B-4C4F-A402-D53D67533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DB7"/>
    <w:rPr>
      <w:rFonts w:eastAsiaTheme="majorEastAsia" w:cstheme="majorBidi"/>
      <w:color w:val="272727" w:themeColor="text1" w:themeTint="D8"/>
    </w:rPr>
  </w:style>
  <w:style w:type="paragraph" w:styleId="Title">
    <w:name w:val="Title"/>
    <w:basedOn w:val="Normal"/>
    <w:next w:val="Normal"/>
    <w:link w:val="TitleChar"/>
    <w:uiPriority w:val="10"/>
    <w:qFormat/>
    <w:rsid w:val="00F15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DB7"/>
    <w:pPr>
      <w:spacing w:before="160"/>
      <w:jc w:val="center"/>
    </w:pPr>
    <w:rPr>
      <w:i/>
      <w:iCs/>
      <w:color w:val="404040" w:themeColor="text1" w:themeTint="BF"/>
    </w:rPr>
  </w:style>
  <w:style w:type="character" w:customStyle="1" w:styleId="QuoteChar">
    <w:name w:val="Quote Char"/>
    <w:basedOn w:val="DefaultParagraphFont"/>
    <w:link w:val="Quote"/>
    <w:uiPriority w:val="29"/>
    <w:rsid w:val="00F15DB7"/>
    <w:rPr>
      <w:i/>
      <w:iCs/>
      <w:color w:val="404040" w:themeColor="text1" w:themeTint="BF"/>
    </w:rPr>
  </w:style>
  <w:style w:type="paragraph" w:styleId="ListParagraph">
    <w:name w:val="List Paragraph"/>
    <w:basedOn w:val="Normal"/>
    <w:uiPriority w:val="34"/>
    <w:qFormat/>
    <w:rsid w:val="00F15DB7"/>
    <w:pPr>
      <w:ind w:left="720"/>
      <w:contextualSpacing/>
    </w:pPr>
  </w:style>
  <w:style w:type="character" w:styleId="IntenseEmphasis">
    <w:name w:val="Intense Emphasis"/>
    <w:basedOn w:val="DefaultParagraphFont"/>
    <w:uiPriority w:val="21"/>
    <w:qFormat/>
    <w:rsid w:val="00F15DB7"/>
    <w:rPr>
      <w:i/>
      <w:iCs/>
      <w:color w:val="0F4761" w:themeColor="accent1" w:themeShade="BF"/>
    </w:rPr>
  </w:style>
  <w:style w:type="paragraph" w:styleId="IntenseQuote">
    <w:name w:val="Intense Quote"/>
    <w:basedOn w:val="Normal"/>
    <w:next w:val="Normal"/>
    <w:link w:val="IntenseQuoteChar"/>
    <w:uiPriority w:val="30"/>
    <w:qFormat/>
    <w:rsid w:val="00F15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DB7"/>
    <w:rPr>
      <w:i/>
      <w:iCs/>
      <w:color w:val="0F4761" w:themeColor="accent1" w:themeShade="BF"/>
    </w:rPr>
  </w:style>
  <w:style w:type="character" w:styleId="IntenseReference">
    <w:name w:val="Intense Reference"/>
    <w:basedOn w:val="DefaultParagraphFont"/>
    <w:uiPriority w:val="32"/>
    <w:qFormat/>
    <w:rsid w:val="00F15DB7"/>
    <w:rPr>
      <w:b/>
      <w:bCs/>
      <w:smallCaps/>
      <w:color w:val="0F4761" w:themeColor="accent1" w:themeShade="BF"/>
      <w:spacing w:val="5"/>
    </w:rPr>
  </w:style>
  <w:style w:type="character" w:styleId="Hyperlink">
    <w:name w:val="Hyperlink"/>
    <w:basedOn w:val="DefaultParagraphFont"/>
    <w:uiPriority w:val="99"/>
    <w:unhideWhenUsed/>
    <w:rsid w:val="00F15DB7"/>
    <w:rPr>
      <w:color w:val="467886" w:themeColor="hyperlink"/>
      <w:u w:val="single"/>
    </w:rPr>
  </w:style>
  <w:style w:type="character" w:styleId="UnresolvedMention">
    <w:name w:val="Unresolved Mention"/>
    <w:basedOn w:val="DefaultParagraphFont"/>
    <w:uiPriority w:val="99"/>
    <w:semiHidden/>
    <w:unhideWhenUsed/>
    <w:rsid w:val="00F15D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438547">
      <w:bodyDiv w:val="1"/>
      <w:marLeft w:val="0"/>
      <w:marRight w:val="0"/>
      <w:marTop w:val="0"/>
      <w:marBottom w:val="0"/>
      <w:divBdr>
        <w:top w:val="none" w:sz="0" w:space="0" w:color="auto"/>
        <w:left w:val="none" w:sz="0" w:space="0" w:color="auto"/>
        <w:bottom w:val="none" w:sz="0" w:space="0" w:color="auto"/>
        <w:right w:val="none" w:sz="0" w:space="0" w:color="auto"/>
      </w:divBdr>
    </w:div>
    <w:div w:id="150505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chodemuswerr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Nichodemus Amollo</dc:creator>
  <cp:keywords/>
  <dc:description/>
  <cp:lastModifiedBy>Nichodemus Amollo</cp:lastModifiedBy>
  <cp:revision>1</cp:revision>
  <dcterms:created xsi:type="dcterms:W3CDTF">2026-02-11T17:34:00Z</dcterms:created>
  <dcterms:modified xsi:type="dcterms:W3CDTF">2026-02-11T17:48:00Z</dcterms:modified>
</cp:coreProperties>
</file>