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5B0D" w:rsidRDefault="005D5B0D" w:rsidP="00E80EF0">
      <w:pPr>
        <w:widowControl/>
        <w:shd w:val="clear" w:color="auto" w:fill="FFFFFF"/>
        <w:spacing w:line="276" w:lineRule="auto"/>
        <w:ind w:left="-38"/>
        <w:outlineLvl w:val="0"/>
        <w:rPr>
          <w:rFonts w:ascii="新宋体" w:eastAsia="新宋体" w:hAnsi="新宋体" w:cs="Lucida Sans Unicode"/>
          <w:b/>
          <w:bCs/>
          <w:spacing w:val="-7"/>
          <w:kern w:val="36"/>
          <w:sz w:val="28"/>
          <w:szCs w:val="21"/>
        </w:rPr>
      </w:pPr>
      <w:proofErr w:type="spellStart"/>
      <w:r w:rsidRPr="00E80EF0">
        <w:rPr>
          <w:rFonts w:ascii="新宋体" w:eastAsia="新宋体" w:hAnsi="新宋体" w:cs="Lucida Sans Unicode"/>
          <w:b/>
          <w:bCs/>
          <w:spacing w:val="-7"/>
          <w:kern w:val="36"/>
          <w:sz w:val="28"/>
          <w:szCs w:val="21"/>
        </w:rPr>
        <w:t>AirTM</w:t>
      </w:r>
      <w:proofErr w:type="spellEnd"/>
      <w:r w:rsidRPr="00E80EF0">
        <w:rPr>
          <w:rFonts w:ascii="新宋体" w:eastAsia="新宋体" w:hAnsi="新宋体" w:cs="Lucida Sans Unicode" w:hint="eastAsia"/>
          <w:b/>
          <w:bCs/>
          <w:spacing w:val="-7"/>
          <w:kern w:val="36"/>
          <w:sz w:val="28"/>
          <w:szCs w:val="21"/>
        </w:rPr>
        <w:t>的ICO预售</w:t>
      </w:r>
      <w:r w:rsidRPr="00E80EF0">
        <w:rPr>
          <w:rFonts w:ascii="新宋体" w:eastAsia="新宋体" w:hAnsi="新宋体" w:cs="Lucida Sans Unicode"/>
          <w:b/>
          <w:bCs/>
          <w:spacing w:val="-7"/>
          <w:kern w:val="36"/>
          <w:sz w:val="28"/>
          <w:szCs w:val="21"/>
        </w:rPr>
        <w:t>：Equity + AIR Tokens.</w:t>
      </w:r>
    </w:p>
    <w:p w:rsidR="00E80EF0" w:rsidRPr="005D5B0D" w:rsidRDefault="00E80EF0" w:rsidP="00E80EF0">
      <w:pPr>
        <w:widowControl/>
        <w:shd w:val="clear" w:color="auto" w:fill="FFFFFF"/>
        <w:spacing w:line="276" w:lineRule="auto"/>
        <w:ind w:left="-38"/>
        <w:outlineLvl w:val="0"/>
        <w:rPr>
          <w:rFonts w:ascii="新宋体" w:eastAsia="新宋体" w:hAnsi="新宋体" w:cs="Lucida Sans Unicode"/>
          <w:b/>
          <w:bCs/>
          <w:spacing w:val="-7"/>
          <w:kern w:val="36"/>
          <w:sz w:val="28"/>
          <w:szCs w:val="21"/>
        </w:rPr>
      </w:pPr>
    </w:p>
    <w:p w:rsidR="005D5B0D" w:rsidRPr="00E80EF0" w:rsidRDefault="005D5B0D" w:rsidP="00E80EF0">
      <w:pPr>
        <w:spacing w:line="276" w:lineRule="auto"/>
        <w:rPr>
          <w:rFonts w:ascii="新宋体" w:eastAsia="新宋体" w:hAnsi="新宋体"/>
          <w:szCs w:val="21"/>
        </w:rPr>
      </w:pPr>
      <w:r w:rsidRPr="00E80EF0">
        <w:rPr>
          <w:rFonts w:ascii="新宋体" w:eastAsia="新宋体" w:hAnsi="新宋体"/>
          <w:szCs w:val="21"/>
        </w:rPr>
        <w:t xml:space="preserve">How </w:t>
      </w:r>
      <w:proofErr w:type="spellStart"/>
      <w:r w:rsidRPr="00E80EF0">
        <w:rPr>
          <w:rFonts w:ascii="新宋体" w:eastAsia="新宋体" w:hAnsi="新宋体"/>
          <w:szCs w:val="21"/>
        </w:rPr>
        <w:t>AirTM’s</w:t>
      </w:r>
      <w:proofErr w:type="spellEnd"/>
      <w:r w:rsidRPr="00E80EF0">
        <w:rPr>
          <w:rFonts w:ascii="新宋体" w:eastAsia="新宋体" w:hAnsi="新宋体"/>
          <w:szCs w:val="21"/>
        </w:rPr>
        <w:t xml:space="preserve"> New Tokens (AIR and </w:t>
      </w:r>
      <w:proofErr w:type="spellStart"/>
      <w:r w:rsidRPr="00E80EF0">
        <w:rPr>
          <w:rFonts w:ascii="新宋体" w:eastAsia="新宋体" w:hAnsi="新宋体"/>
          <w:szCs w:val="21"/>
        </w:rPr>
        <w:t>AirUSD</w:t>
      </w:r>
      <w:proofErr w:type="spellEnd"/>
      <w:r w:rsidRPr="00E80EF0">
        <w:rPr>
          <w:rFonts w:ascii="新宋体" w:eastAsia="新宋体" w:hAnsi="新宋体"/>
          <w:szCs w:val="21"/>
        </w:rPr>
        <w:t xml:space="preserve">) Will Help </w:t>
      </w:r>
      <w:proofErr w:type="spellStart"/>
      <w:r w:rsidRPr="00E80EF0">
        <w:rPr>
          <w:rFonts w:ascii="新宋体" w:eastAsia="新宋体" w:hAnsi="新宋体"/>
          <w:szCs w:val="21"/>
        </w:rPr>
        <w:t>AirTM</w:t>
      </w:r>
      <w:proofErr w:type="spellEnd"/>
      <w:r w:rsidRPr="00E80EF0">
        <w:rPr>
          <w:rFonts w:ascii="新宋体" w:eastAsia="新宋体" w:hAnsi="新宋体"/>
          <w:szCs w:val="21"/>
        </w:rPr>
        <w:t xml:space="preserve"> Grow.</w:t>
      </w:r>
    </w:p>
    <w:p w:rsidR="005D5B0D" w:rsidRPr="00E80EF0" w:rsidRDefault="005D5B0D" w:rsidP="00E80EF0">
      <w:pPr>
        <w:spacing w:line="276" w:lineRule="auto"/>
        <w:rPr>
          <w:rFonts w:ascii="新宋体" w:eastAsia="新宋体" w:hAnsi="新宋体"/>
          <w:szCs w:val="21"/>
        </w:rPr>
      </w:pPr>
      <w:proofErr w:type="spellStart"/>
      <w:r w:rsidRPr="00E80EF0">
        <w:rPr>
          <w:rFonts w:ascii="新宋体" w:eastAsia="新宋体" w:hAnsi="新宋体" w:hint="eastAsia"/>
          <w:szCs w:val="21"/>
        </w:rPr>
        <w:t>AirTM</w:t>
      </w:r>
      <w:proofErr w:type="spellEnd"/>
      <w:r w:rsidRPr="00E80EF0">
        <w:rPr>
          <w:rFonts w:ascii="新宋体" w:eastAsia="新宋体" w:hAnsi="新宋体" w:hint="eastAsia"/>
          <w:szCs w:val="21"/>
        </w:rPr>
        <w:t>的新代币（AIR和</w:t>
      </w:r>
      <w:proofErr w:type="spellStart"/>
      <w:r w:rsidRPr="00E80EF0">
        <w:rPr>
          <w:rFonts w:ascii="新宋体" w:eastAsia="新宋体" w:hAnsi="新宋体" w:hint="eastAsia"/>
          <w:szCs w:val="21"/>
        </w:rPr>
        <w:t>AirUSD</w:t>
      </w:r>
      <w:proofErr w:type="spellEnd"/>
      <w:r w:rsidRPr="00E80EF0">
        <w:rPr>
          <w:rFonts w:ascii="新宋体" w:eastAsia="新宋体" w:hAnsi="新宋体" w:hint="eastAsia"/>
          <w:szCs w:val="21"/>
        </w:rPr>
        <w:t>）会如何帮助</w:t>
      </w:r>
      <w:proofErr w:type="spellStart"/>
      <w:r w:rsidRPr="00E80EF0">
        <w:rPr>
          <w:rFonts w:ascii="新宋体" w:eastAsia="新宋体" w:hAnsi="新宋体" w:hint="eastAsia"/>
          <w:szCs w:val="21"/>
        </w:rPr>
        <w:t>AirTM</w:t>
      </w:r>
      <w:proofErr w:type="spellEnd"/>
      <w:r w:rsidRPr="00E80EF0">
        <w:rPr>
          <w:rFonts w:ascii="新宋体" w:eastAsia="新宋体" w:hAnsi="新宋体" w:hint="eastAsia"/>
          <w:szCs w:val="21"/>
        </w:rPr>
        <w:t>成长？</w:t>
      </w:r>
    </w:p>
    <w:p w:rsidR="005D5B0D" w:rsidRPr="00E80EF0" w:rsidRDefault="005D5B0D" w:rsidP="00E80EF0">
      <w:pPr>
        <w:spacing w:line="276" w:lineRule="auto"/>
        <w:rPr>
          <w:rFonts w:ascii="新宋体" w:eastAsia="新宋体" w:hAnsi="新宋体"/>
          <w:szCs w:val="21"/>
        </w:rPr>
      </w:pPr>
      <w:r w:rsidRPr="00E80EF0">
        <w:rPr>
          <w:rFonts w:ascii="新宋体" w:eastAsia="新宋体" w:hAnsi="新宋体"/>
          <w:noProof/>
          <w:szCs w:val="21"/>
        </w:rPr>
        <w:drawing>
          <wp:inline distT="0" distB="0" distL="0" distR="0">
            <wp:extent cx="4786008" cy="3228616"/>
            <wp:effectExtent l="0" t="0" r="0" b="0"/>
            <wp:docPr id="1" name="图片 1" descr="https://cdn-images-1.medium.com/max/1600/1*b-asGCI8MaS6Sn0OUsUY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asGCI8MaS6Sn0OUsUYZ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87989" cy="3229952"/>
                    </a:xfrm>
                    <a:prstGeom prst="rect">
                      <a:avLst/>
                    </a:prstGeom>
                    <a:noFill/>
                    <a:ln>
                      <a:noFill/>
                    </a:ln>
                  </pic:spPr>
                </pic:pic>
              </a:graphicData>
            </a:graphic>
          </wp:inline>
        </w:drawing>
      </w:r>
    </w:p>
    <w:p w:rsidR="005D5B0D" w:rsidRPr="00E80EF0" w:rsidRDefault="005D5B0D" w:rsidP="00E80EF0">
      <w:pPr>
        <w:spacing w:line="276" w:lineRule="auto"/>
        <w:rPr>
          <w:rFonts w:ascii="新宋体" w:eastAsia="新宋体" w:hAnsi="新宋体"/>
          <w:szCs w:val="21"/>
        </w:rPr>
      </w:pPr>
      <w:r w:rsidRPr="00E80EF0">
        <w:rPr>
          <w:rFonts w:ascii="新宋体" w:eastAsia="新宋体" w:hAnsi="新宋体" w:hint="eastAsia"/>
          <w:szCs w:val="21"/>
        </w:rPr>
        <w:t>请点击</w:t>
      </w:r>
      <w:r w:rsidRPr="00E80EF0">
        <w:rPr>
          <w:rFonts w:ascii="新宋体" w:eastAsia="新宋体" w:hAnsi="新宋体"/>
          <w:szCs w:val="21"/>
        </w:rPr>
        <w:t>此处了解</w:t>
      </w:r>
      <w:r w:rsidR="00665D22" w:rsidRPr="00E80EF0">
        <w:rPr>
          <w:rFonts w:ascii="新宋体" w:eastAsia="新宋体" w:hAnsi="新宋体"/>
          <w:szCs w:val="21"/>
        </w:rPr>
        <w:t>ICO</w:t>
      </w:r>
      <w:r w:rsidR="00665D22" w:rsidRPr="00E80EF0">
        <w:rPr>
          <w:rFonts w:ascii="新宋体" w:eastAsia="新宋体" w:hAnsi="新宋体" w:hint="eastAsia"/>
          <w:szCs w:val="21"/>
        </w:rPr>
        <w:t>预售</w:t>
      </w:r>
    </w:p>
    <w:p w:rsidR="00665D22" w:rsidRPr="00E80EF0" w:rsidRDefault="00665D22" w:rsidP="00E80EF0">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我们两年前创立</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hint="eastAsia"/>
          <w:spacing w:val="-1"/>
          <w:sz w:val="21"/>
          <w:szCs w:val="21"/>
        </w:rPr>
        <w:t>的</w:t>
      </w:r>
      <w:r w:rsidRPr="00E80EF0">
        <w:rPr>
          <w:rFonts w:ascii="新宋体" w:eastAsia="新宋体" w:hAnsi="新宋体"/>
          <w:spacing w:val="-1"/>
          <w:sz w:val="21"/>
          <w:szCs w:val="21"/>
        </w:rPr>
        <w:t>目标很简单：</w:t>
      </w:r>
      <w:r w:rsidRPr="00E80EF0">
        <w:rPr>
          <w:rFonts w:ascii="新宋体" w:eastAsia="新宋体" w:hAnsi="新宋体" w:hint="eastAsia"/>
          <w:spacing w:val="-1"/>
          <w:sz w:val="21"/>
          <w:szCs w:val="21"/>
        </w:rPr>
        <w:t>应用科技来</w:t>
      </w:r>
      <w:r w:rsidRPr="00E80EF0">
        <w:rPr>
          <w:rFonts w:ascii="新宋体" w:eastAsia="新宋体" w:hAnsi="新宋体"/>
          <w:spacing w:val="-1"/>
          <w:sz w:val="21"/>
          <w:szCs w:val="21"/>
        </w:rPr>
        <w:t>帮助发展中国家的人民</w:t>
      </w:r>
      <w:r w:rsidRPr="00E80EF0">
        <w:rPr>
          <w:rFonts w:ascii="新宋体" w:eastAsia="新宋体" w:hAnsi="新宋体" w:hint="eastAsia"/>
          <w:spacing w:val="-1"/>
          <w:sz w:val="21"/>
          <w:szCs w:val="21"/>
        </w:rPr>
        <w:t>保存财富</w:t>
      </w:r>
      <w:r w:rsidRPr="00E80EF0">
        <w:rPr>
          <w:rFonts w:ascii="新宋体" w:eastAsia="新宋体" w:hAnsi="新宋体"/>
          <w:spacing w:val="-1"/>
          <w:sz w:val="21"/>
          <w:szCs w:val="21"/>
        </w:rPr>
        <w:t>，</w:t>
      </w:r>
      <w:r w:rsidRPr="00E80EF0">
        <w:rPr>
          <w:rFonts w:ascii="新宋体" w:eastAsia="新宋体" w:hAnsi="新宋体" w:hint="eastAsia"/>
          <w:spacing w:val="-1"/>
          <w:sz w:val="21"/>
          <w:szCs w:val="21"/>
        </w:rPr>
        <w:t>包括</w:t>
      </w:r>
      <w:r w:rsidRPr="00E80EF0">
        <w:rPr>
          <w:rFonts w:ascii="新宋体" w:eastAsia="新宋体" w:hAnsi="新宋体"/>
          <w:spacing w:val="-1"/>
          <w:sz w:val="21"/>
          <w:szCs w:val="21"/>
        </w:rPr>
        <w:t>免遭货币贬值</w:t>
      </w:r>
      <w:r w:rsidRPr="00E80EF0">
        <w:rPr>
          <w:rFonts w:ascii="新宋体" w:eastAsia="新宋体" w:hAnsi="新宋体" w:hint="eastAsia"/>
          <w:spacing w:val="-1"/>
          <w:sz w:val="21"/>
          <w:szCs w:val="21"/>
        </w:rPr>
        <w:t>，</w:t>
      </w:r>
      <w:r w:rsidRPr="00E80EF0">
        <w:rPr>
          <w:rFonts w:ascii="新宋体" w:eastAsia="新宋体" w:hAnsi="新宋体"/>
          <w:spacing w:val="-1"/>
          <w:sz w:val="21"/>
          <w:szCs w:val="21"/>
        </w:rPr>
        <w:t>从</w:t>
      </w:r>
      <w:r w:rsidRPr="00E80EF0">
        <w:rPr>
          <w:rFonts w:ascii="新宋体" w:eastAsia="新宋体" w:hAnsi="新宋体" w:hint="eastAsia"/>
          <w:spacing w:val="-1"/>
          <w:sz w:val="21"/>
          <w:szCs w:val="21"/>
        </w:rPr>
        <w:t>被</w:t>
      </w:r>
      <w:r w:rsidRPr="00E80EF0">
        <w:rPr>
          <w:rFonts w:ascii="新宋体" w:eastAsia="新宋体" w:hAnsi="新宋体"/>
          <w:spacing w:val="-1"/>
          <w:sz w:val="21"/>
          <w:szCs w:val="21"/>
        </w:rPr>
        <w:t>断开的资金网络中释放被套资金。</w:t>
      </w:r>
    </w:p>
    <w:p w:rsidR="00665D22" w:rsidRPr="00E80EF0" w:rsidRDefault="00665D2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1995年，当比索贬值和恶性通货膨胀摧毁了墨西哥那规模不大但不断壮大的中产阶级时，我们亲自目睹了货币贬值带来的痛苦和折磨。</w:t>
      </w:r>
    </w:p>
    <w:p w:rsidR="00665D22" w:rsidRPr="00C05E10" w:rsidRDefault="00665D22" w:rsidP="00C05E1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二十年后，我们既被比特币吸引，又有可能在互联网上、跨国界、更便宜、更快捷、更轻松地获得资金，人人都可以访问，没有人控制，无需审查。</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我们看到了一个机会，把比特币、银行网络、电子货币系统和互联网结合起来，为发展中国家提供安全可靠的、以美元计价的金融服务。</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我们希望每个人、每家公司都能像富裕的大企业一样有同样的机会享受到稳定、安全的避险美元。</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lastRenderedPageBreak/>
        <w:t>受 </w:t>
      </w:r>
      <w:proofErr w:type="spellStart"/>
      <w:r w:rsidRPr="00E80EF0">
        <w:rPr>
          <w:rFonts w:ascii="新宋体" w:eastAsia="新宋体" w:hAnsi="新宋体"/>
          <w:spacing w:val="-1"/>
          <w:sz w:val="21"/>
          <w:szCs w:val="21"/>
        </w:rPr>
        <w:fldChar w:fldCharType="begin"/>
      </w:r>
      <w:r w:rsidRPr="00E80EF0">
        <w:rPr>
          <w:rFonts w:ascii="新宋体" w:eastAsia="新宋体" w:hAnsi="新宋体"/>
          <w:spacing w:val="-1"/>
          <w:sz w:val="21"/>
          <w:szCs w:val="21"/>
        </w:rPr>
        <w:instrText xml:space="preserve"> HYPERLINK "https://medium.com/r/?url=http%3A%2F%2Fwww.localbitcoins.com%2F" \t "_blank" </w:instrText>
      </w:r>
      <w:r w:rsidRPr="00E80EF0">
        <w:rPr>
          <w:rFonts w:ascii="新宋体" w:eastAsia="新宋体" w:hAnsi="新宋体"/>
          <w:spacing w:val="-1"/>
          <w:sz w:val="21"/>
          <w:szCs w:val="21"/>
        </w:rPr>
        <w:fldChar w:fldCharType="separate"/>
      </w:r>
      <w:r w:rsidRPr="00C05E10">
        <w:t>Localbitcoins</w:t>
      </w:r>
      <w:proofErr w:type="spellEnd"/>
      <w:r w:rsidRPr="00E80EF0">
        <w:rPr>
          <w:rFonts w:ascii="新宋体" w:eastAsia="新宋体" w:hAnsi="新宋体"/>
          <w:spacing w:val="-1"/>
          <w:sz w:val="21"/>
          <w:szCs w:val="21"/>
        </w:rPr>
        <w:fldChar w:fldCharType="end"/>
      </w:r>
      <w:r w:rsidRPr="00E80EF0">
        <w:rPr>
          <w:rFonts w:ascii="新宋体" w:eastAsia="新宋体" w:hAnsi="新宋体"/>
          <w:spacing w:val="-1"/>
          <w:sz w:val="21"/>
          <w:szCs w:val="21"/>
        </w:rPr>
        <w:t>启发，我们也希望在零工经济创造出一个新类别</w:t>
      </w:r>
      <w:r w:rsidRPr="00C05E10">
        <w:rPr>
          <w:rFonts w:ascii="MS Mincho" w:eastAsia="MS Mincho" w:hAnsi="MS Mincho" w:cs="MS Mincho" w:hint="eastAsia"/>
          <w:spacing w:val="-1"/>
          <w:sz w:val="21"/>
          <w:szCs w:val="21"/>
        </w:rPr>
        <w:t> </w:t>
      </w:r>
      <w:r w:rsidRPr="00C05E10">
        <w:rPr>
          <w:rFonts w:ascii="新宋体" w:eastAsia="新宋体" w:hAnsi="新宋体"/>
          <w:spacing w:val="-1"/>
          <w:sz w:val="21"/>
          <w:szCs w:val="21"/>
        </w:rPr>
        <w:t>—</w:t>
      </w:r>
      <w:r w:rsidRPr="00C05E10">
        <w:rPr>
          <w:rFonts w:ascii="MS Mincho" w:eastAsia="MS Mincho" w:hAnsi="MS Mincho" w:cs="MS Mincho" w:hint="eastAsia"/>
          <w:spacing w:val="-1"/>
          <w:sz w:val="21"/>
          <w:szCs w:val="21"/>
        </w:rPr>
        <w:t> </w:t>
      </w:r>
      <w:r w:rsidRPr="00C05E10">
        <w:rPr>
          <w:rFonts w:ascii="新宋体" w:eastAsia="新宋体" w:hAnsi="新宋体" w:hint="eastAsia"/>
          <w:spacing w:val="-1"/>
          <w:sz w:val="21"/>
          <w:szCs w:val="21"/>
        </w:rPr>
        <w:t>一个</w:t>
      </w:r>
      <w:r w:rsidRPr="00E80EF0">
        <w:rPr>
          <w:rFonts w:ascii="新宋体" w:eastAsia="新宋体" w:hAnsi="新宋体"/>
          <w:spacing w:val="-1"/>
          <w:sz w:val="21"/>
          <w:szCs w:val="21"/>
        </w:rPr>
        <w:t>单靠比特币和银行无法实现的P2P网络：向非技术人员提供</w:t>
      </w:r>
      <w:r w:rsidRPr="00E80EF0">
        <w:rPr>
          <w:rFonts w:ascii="新宋体" w:eastAsia="新宋体" w:hAnsi="新宋体" w:hint="eastAsia"/>
          <w:spacing w:val="-1"/>
          <w:sz w:val="21"/>
          <w:szCs w:val="21"/>
        </w:rPr>
        <w:t>通道</w:t>
      </w:r>
      <w:r w:rsidRPr="00E80EF0">
        <w:rPr>
          <w:rFonts w:ascii="新宋体" w:eastAsia="新宋体" w:hAnsi="新宋体"/>
          <w:spacing w:val="-1"/>
          <w:sz w:val="21"/>
          <w:szCs w:val="21"/>
        </w:rPr>
        <w:t>，使其获得可编程的、因特网兼容货币的好处。</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b/>
          <w:spacing w:val="-1"/>
          <w:szCs w:val="21"/>
        </w:rPr>
      </w:pPr>
      <w:r w:rsidRPr="00E80EF0">
        <w:rPr>
          <w:rFonts w:ascii="新宋体" w:eastAsia="新宋体" w:hAnsi="新宋体" w:hint="eastAsia"/>
          <w:b/>
          <w:spacing w:val="-1"/>
          <w:szCs w:val="21"/>
        </w:rPr>
        <w:t>利用</w:t>
      </w:r>
      <w:proofErr w:type="spellStart"/>
      <w:r w:rsidRPr="00E80EF0">
        <w:rPr>
          <w:rFonts w:ascii="新宋体" w:eastAsia="新宋体" w:hAnsi="新宋体" w:hint="eastAsia"/>
          <w:b/>
          <w:spacing w:val="-1"/>
          <w:szCs w:val="21"/>
        </w:rPr>
        <w:t>AirUSD</w:t>
      </w:r>
      <w:proofErr w:type="spellEnd"/>
      <w:r w:rsidRPr="00E80EF0">
        <w:rPr>
          <w:rFonts w:ascii="新宋体" w:eastAsia="新宋体" w:hAnsi="新宋体" w:hint="eastAsia"/>
          <w:b/>
          <w:spacing w:val="-1"/>
          <w:szCs w:val="21"/>
        </w:rPr>
        <w:t>和AIR扩展</w:t>
      </w:r>
      <w:proofErr w:type="spellStart"/>
      <w:r w:rsidRPr="00E80EF0">
        <w:rPr>
          <w:rFonts w:ascii="新宋体" w:eastAsia="新宋体" w:hAnsi="新宋体" w:hint="eastAsia"/>
          <w:b/>
          <w:spacing w:val="-1"/>
          <w:szCs w:val="21"/>
        </w:rPr>
        <w:t>AirTM</w:t>
      </w:r>
      <w:proofErr w:type="spellEnd"/>
      <w:r w:rsidRPr="00E80EF0">
        <w:rPr>
          <w:rFonts w:ascii="新宋体" w:eastAsia="新宋体" w:hAnsi="新宋体" w:hint="eastAsia"/>
          <w:b/>
          <w:spacing w:val="-1"/>
          <w:szCs w:val="21"/>
        </w:rPr>
        <w:t>的范围。</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b/>
          <w:spacing w:val="-1"/>
          <w:sz w:val="21"/>
          <w:szCs w:val="21"/>
        </w:rPr>
      </w:pPr>
      <w:r w:rsidRPr="00E80EF0">
        <w:rPr>
          <w:rFonts w:ascii="新宋体" w:eastAsia="新宋体" w:hAnsi="新宋体"/>
          <w:b/>
          <w:noProof/>
          <w:spacing w:val="-1"/>
          <w:sz w:val="21"/>
          <w:szCs w:val="21"/>
        </w:rPr>
        <w:drawing>
          <wp:inline distT="0" distB="0" distL="0" distR="0">
            <wp:extent cx="5058383" cy="3704363"/>
            <wp:effectExtent l="0" t="0" r="9525" b="0"/>
            <wp:docPr id="2" name="图片 2" descr="https://cdn-images-1.medium.com/max/800/1*DEJ2eUyv0feSv9PKXmFb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DEJ2eUyv0feSv9PKXmFbT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9978" cy="3705531"/>
                    </a:xfrm>
                    <a:prstGeom prst="rect">
                      <a:avLst/>
                    </a:prstGeom>
                    <a:noFill/>
                    <a:ln>
                      <a:noFill/>
                    </a:ln>
                  </pic:spPr>
                </pic:pic>
              </a:graphicData>
            </a:graphic>
          </wp:inline>
        </w:drawing>
      </w:r>
    </w:p>
    <w:p w:rsidR="00107E72" w:rsidRPr="00E80EF0" w:rsidRDefault="00107E72" w:rsidP="00E80EF0">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hint="eastAsia"/>
          <w:spacing w:val="-1"/>
          <w:sz w:val="21"/>
          <w:szCs w:val="21"/>
        </w:rPr>
        <w:t>具有P2P网络性质的</w:t>
      </w:r>
      <w:proofErr w:type="spellStart"/>
      <w:r w:rsidRPr="00E80EF0">
        <w:rPr>
          <w:rFonts w:ascii="新宋体" w:eastAsia="新宋体" w:hAnsi="新宋体"/>
          <w:spacing w:val="-1"/>
          <w:sz w:val="21"/>
          <w:szCs w:val="21"/>
        </w:rPr>
        <w:t>AirTM</w:t>
      </w:r>
      <w:proofErr w:type="spellEnd"/>
      <w:r w:rsidR="00C05E10">
        <w:rPr>
          <w:rFonts w:ascii="新宋体" w:eastAsia="新宋体" w:hAnsi="新宋体" w:hint="eastAsia"/>
          <w:spacing w:val="-1"/>
          <w:sz w:val="21"/>
          <w:szCs w:val="21"/>
        </w:rPr>
        <w:t>出纳</w:t>
      </w:r>
      <w:r w:rsidR="00660EA0" w:rsidRPr="00E80EF0">
        <w:rPr>
          <w:rFonts w:ascii="新宋体" w:eastAsia="新宋体" w:hAnsi="新宋体"/>
          <w:spacing w:val="-1"/>
          <w:sz w:val="21"/>
          <w:szCs w:val="21"/>
        </w:rPr>
        <w:t>业务</w:t>
      </w:r>
      <w:r w:rsidRPr="00E80EF0">
        <w:rPr>
          <w:rFonts w:ascii="新宋体" w:eastAsia="新宋体" w:hAnsi="新宋体"/>
          <w:spacing w:val="-1"/>
          <w:sz w:val="21"/>
          <w:szCs w:val="21"/>
        </w:rPr>
        <w:t>已发展到1500个服务点，遍布80个国家，拥有50000多个客户，这些客户使用</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已完成高达2</w:t>
      </w:r>
      <w:proofErr w:type="gramStart"/>
      <w:r w:rsidRPr="00E80EF0">
        <w:rPr>
          <w:rFonts w:ascii="新宋体" w:eastAsia="新宋体" w:hAnsi="新宋体"/>
          <w:spacing w:val="-1"/>
          <w:sz w:val="21"/>
          <w:szCs w:val="21"/>
        </w:rPr>
        <w:t>千万</w:t>
      </w:r>
      <w:proofErr w:type="gramEnd"/>
      <w:r w:rsidRPr="00E80EF0">
        <w:rPr>
          <w:rFonts w:ascii="新宋体" w:eastAsia="新宋体" w:hAnsi="新宋体"/>
          <w:spacing w:val="-1"/>
          <w:sz w:val="21"/>
          <w:szCs w:val="21"/>
        </w:rPr>
        <w:t>美元的存取款交易。我们有一份等待名单，上面有来自世界各地的10000</w:t>
      </w:r>
      <w:r w:rsidR="00C05E10">
        <w:rPr>
          <w:rFonts w:ascii="新宋体" w:eastAsia="新宋体" w:hAnsi="新宋体"/>
          <w:spacing w:val="-1"/>
          <w:sz w:val="21"/>
          <w:szCs w:val="21"/>
        </w:rPr>
        <w:t>多份出纳</w:t>
      </w:r>
      <w:r w:rsidR="00660EA0" w:rsidRPr="00E80EF0">
        <w:rPr>
          <w:rFonts w:ascii="新宋体" w:eastAsia="新宋体" w:hAnsi="新宋体" w:hint="eastAsia"/>
          <w:spacing w:val="-1"/>
          <w:sz w:val="21"/>
          <w:szCs w:val="21"/>
        </w:rPr>
        <w:t>业务</w:t>
      </w:r>
      <w:r w:rsidRPr="00E80EF0">
        <w:rPr>
          <w:rFonts w:ascii="新宋体" w:eastAsia="新宋体" w:hAnsi="新宋体"/>
          <w:spacing w:val="-1"/>
          <w:sz w:val="21"/>
          <w:szCs w:val="21"/>
        </w:rPr>
        <w:t>申请。我们的目标是：到2018</w:t>
      </w:r>
      <w:r w:rsidR="00EE60F0">
        <w:rPr>
          <w:rFonts w:ascii="新宋体" w:eastAsia="新宋体" w:hAnsi="新宋体"/>
          <w:spacing w:val="-1"/>
          <w:sz w:val="21"/>
          <w:szCs w:val="21"/>
        </w:rPr>
        <w:t>年底，活跃出纳</w:t>
      </w:r>
      <w:r w:rsidR="00EE60F0">
        <w:rPr>
          <w:rFonts w:ascii="新宋体" w:eastAsia="新宋体" w:hAnsi="新宋体" w:hint="eastAsia"/>
          <w:spacing w:val="-1"/>
          <w:sz w:val="21"/>
          <w:szCs w:val="21"/>
        </w:rPr>
        <w:t>服务点</w:t>
      </w:r>
      <w:r w:rsidRPr="00E80EF0">
        <w:rPr>
          <w:rFonts w:ascii="新宋体" w:eastAsia="新宋体" w:hAnsi="新宋体"/>
          <w:spacing w:val="-1"/>
          <w:sz w:val="21"/>
          <w:szCs w:val="21"/>
        </w:rPr>
        <w:t>达到100000</w:t>
      </w:r>
      <w:r w:rsidR="00EE60F0">
        <w:rPr>
          <w:rFonts w:ascii="新宋体" w:eastAsia="新宋体" w:hAnsi="新宋体" w:hint="eastAsia"/>
          <w:spacing w:val="-1"/>
          <w:sz w:val="21"/>
          <w:szCs w:val="21"/>
        </w:rPr>
        <w:t>家</w:t>
      </w:r>
      <w:r w:rsidRPr="00E80EF0">
        <w:rPr>
          <w:rFonts w:ascii="新宋体" w:eastAsia="新宋体" w:hAnsi="新宋体"/>
          <w:spacing w:val="-1"/>
          <w:sz w:val="21"/>
          <w:szCs w:val="21"/>
        </w:rPr>
        <w:t>。</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但</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出纳</w:t>
      </w:r>
      <w:proofErr w:type="gramStart"/>
      <w:r w:rsidRPr="00E80EF0">
        <w:rPr>
          <w:rFonts w:ascii="新宋体" w:eastAsia="新宋体" w:hAnsi="新宋体"/>
          <w:spacing w:val="-1"/>
          <w:sz w:val="21"/>
          <w:szCs w:val="21"/>
        </w:rPr>
        <w:t>机</w:t>
      </w:r>
      <w:r w:rsidR="00660EA0" w:rsidRPr="00E80EF0">
        <w:rPr>
          <w:rFonts w:ascii="新宋体" w:eastAsia="新宋体" w:hAnsi="新宋体" w:hint="eastAsia"/>
          <w:spacing w:val="-1"/>
          <w:sz w:val="21"/>
          <w:szCs w:val="21"/>
        </w:rPr>
        <w:t>业务</w:t>
      </w:r>
      <w:proofErr w:type="gramEnd"/>
      <w:r w:rsidRPr="00E80EF0">
        <w:rPr>
          <w:rFonts w:ascii="新宋体" w:eastAsia="新宋体" w:hAnsi="新宋体"/>
          <w:spacing w:val="-1"/>
          <w:sz w:val="21"/>
          <w:szCs w:val="21"/>
        </w:rPr>
        <w:t>并不是</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连接世界货币的唯一方式。自从两年前我们创立</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 xml:space="preserve"> ，区块链技术的发展已经</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 xml:space="preserve"> 提供了很多工具，我们可以用来帮助发展中国家保护财富并释放被套资金。</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proofErr w:type="spellStart"/>
      <w:r w:rsidRPr="00E80EF0">
        <w:rPr>
          <w:rFonts w:ascii="新宋体" w:eastAsia="新宋体" w:hAnsi="新宋体"/>
          <w:spacing w:val="-1"/>
          <w:sz w:val="21"/>
          <w:szCs w:val="21"/>
        </w:rPr>
        <w:t>AirUSD</w:t>
      </w:r>
      <w:proofErr w:type="spellEnd"/>
      <w:r w:rsidRPr="00E80EF0">
        <w:rPr>
          <w:rFonts w:ascii="新宋体" w:eastAsia="新宋体" w:hAnsi="新宋体"/>
          <w:spacing w:val="-1"/>
          <w:sz w:val="21"/>
          <w:szCs w:val="21"/>
        </w:rPr>
        <w:t>是一种在以太坊区块链上搭建的与美元挂钩的代币。它将</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与连接到本地银行网络的数字资产交易所连接起来。</w:t>
      </w:r>
    </w:p>
    <w:p w:rsidR="00107E72" w:rsidRPr="00E80EF0" w:rsidRDefault="00107E72"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lastRenderedPageBreak/>
        <w:t>AIR是迄今为止我们最有挑战性的项目：是一种服务于发展中国家的加密货币，它将</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与区块链及其支持的代币连接起来。我们的目标是：激励发展中国家的开发者在AIR上进行</w:t>
      </w:r>
      <w:r w:rsidRPr="00E80EF0">
        <w:rPr>
          <w:rFonts w:ascii="MS Mincho" w:eastAsia="新宋体" w:hAnsi="MS Mincho" w:cs="MS Mincho"/>
          <w:spacing w:val="-1"/>
          <w:sz w:val="21"/>
          <w:szCs w:val="21"/>
        </w:rPr>
        <w:t> </w:t>
      </w:r>
      <w:r w:rsidRPr="00E80EF0">
        <w:rPr>
          <w:rFonts w:ascii="新宋体" w:eastAsia="新宋体" w:hAnsi="新宋体" w:cs="Georgia"/>
          <w:spacing w:val="-1"/>
          <w:sz w:val="21"/>
          <w:szCs w:val="21"/>
        </w:rPr>
        <w:t>—</w:t>
      </w:r>
      <w:r w:rsidRPr="00E80EF0">
        <w:rPr>
          <w:rFonts w:ascii="MS Mincho" w:eastAsia="新宋体" w:hAnsi="MS Mincho" w:cs="MS Mincho"/>
          <w:spacing w:val="-1"/>
          <w:sz w:val="21"/>
          <w:szCs w:val="21"/>
        </w:rPr>
        <w:t> </w:t>
      </w:r>
      <w:r w:rsidRPr="00E80EF0">
        <w:rPr>
          <w:rFonts w:ascii="新宋体" w:eastAsia="新宋体" w:hAnsi="新宋体"/>
          <w:spacing w:val="-1"/>
          <w:sz w:val="21"/>
          <w:szCs w:val="21"/>
        </w:rPr>
        <w:t>无需许可的创新，以利用我们的P2P网络和集中化账本解决</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 xml:space="preserve"> 无法解决的问题。</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Style w:val="a3"/>
          <w:rFonts w:ascii="新宋体" w:eastAsia="新宋体" w:hAnsi="新宋体"/>
          <w:spacing w:val="-1"/>
          <w:sz w:val="21"/>
          <w:szCs w:val="21"/>
        </w:rPr>
        <w:t>未来银行（Bank to the Future）与AIR初始数字货币发行（ICO）</w:t>
      </w:r>
    </w:p>
    <w:p w:rsidR="00107E72"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b/>
          <w:spacing w:val="-1"/>
          <w:sz w:val="21"/>
          <w:szCs w:val="21"/>
        </w:rPr>
      </w:pPr>
      <w:r w:rsidRPr="00E80EF0">
        <w:rPr>
          <w:rFonts w:ascii="新宋体" w:eastAsia="新宋体" w:hAnsi="新宋体"/>
          <w:noProof/>
          <w:sz w:val="21"/>
          <w:szCs w:val="21"/>
        </w:rPr>
        <w:drawing>
          <wp:inline distT="0" distB="0" distL="0" distR="0">
            <wp:extent cx="5274310" cy="963403"/>
            <wp:effectExtent l="0" t="0" r="2540" b="8255"/>
            <wp:docPr id="3" name="图片 3" descr="https://cdn-images-1.medium.com/max/800/1*pT0bEsZDdSqgE5ctlgN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pT0bEsZDdSqgE5ctlgNhL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963403"/>
                    </a:xfrm>
                    <a:prstGeom prst="rect">
                      <a:avLst/>
                    </a:prstGeom>
                    <a:noFill/>
                    <a:ln>
                      <a:noFill/>
                    </a:ln>
                  </pic:spPr>
                </pic:pic>
              </a:graphicData>
            </a:graphic>
          </wp:inline>
        </w:drawing>
      </w:r>
    </w:p>
    <w:p w:rsidR="00660EA0" w:rsidRPr="00E80EF0" w:rsidRDefault="00660EA0" w:rsidP="00E80EF0">
      <w:pPr>
        <w:widowControl/>
        <w:spacing w:line="276" w:lineRule="auto"/>
        <w:rPr>
          <w:rFonts w:ascii="新宋体" w:eastAsia="新宋体" w:hAnsi="新宋体"/>
          <w:szCs w:val="21"/>
        </w:rPr>
      </w:pPr>
      <w:r w:rsidRPr="00E80EF0">
        <w:rPr>
          <w:rFonts w:ascii="新宋体" w:eastAsia="新宋体" w:hAnsi="新宋体"/>
          <w:szCs w:val="21"/>
        </w:rPr>
        <w:t>九天内筹资额超过90万！</w:t>
      </w:r>
    </w:p>
    <w:p w:rsidR="00660EA0" w:rsidRPr="00E80EF0" w:rsidRDefault="00660EA0" w:rsidP="00E80EF0">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我们也利用区块链技术，对我们所需的资金筹集方式进行创新，以扩展我们的P2P网络，启动</w:t>
      </w:r>
      <w:proofErr w:type="spellStart"/>
      <w:r w:rsidRPr="00E80EF0">
        <w:rPr>
          <w:rFonts w:ascii="新宋体" w:eastAsia="新宋体" w:hAnsi="新宋体"/>
          <w:spacing w:val="-1"/>
          <w:sz w:val="21"/>
          <w:szCs w:val="21"/>
        </w:rPr>
        <w:t>AirUSD</w:t>
      </w:r>
      <w:proofErr w:type="spellEnd"/>
      <w:r w:rsidRPr="00E80EF0">
        <w:rPr>
          <w:rFonts w:ascii="新宋体" w:eastAsia="新宋体" w:hAnsi="新宋体"/>
          <w:spacing w:val="-1"/>
          <w:sz w:val="21"/>
          <w:szCs w:val="21"/>
        </w:rPr>
        <w:t>，并搭建AIR。</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上周我们宣布我们完成对的Pre-ICO股权轮融资，融资对象为 </w:t>
      </w:r>
      <w:hyperlink r:id="rId7" w:tgtFrame="_blank" w:history="1">
        <w:r w:rsidRPr="00E80EF0">
          <w:rPr>
            <w:rStyle w:val="a4"/>
            <w:rFonts w:ascii="新宋体" w:eastAsia="新宋体" w:hAnsi="新宋体"/>
            <w:spacing w:val="-1"/>
            <w:sz w:val="21"/>
            <w:szCs w:val="21"/>
          </w:rPr>
          <w:t>未来银行（Bank to the Future），</w:t>
        </w:r>
      </w:hyperlink>
      <w:r w:rsidRPr="00E80EF0">
        <w:rPr>
          <w:rFonts w:ascii="新宋体" w:eastAsia="新宋体" w:hAnsi="新宋体"/>
          <w:spacing w:val="-1"/>
          <w:sz w:val="21"/>
          <w:szCs w:val="21"/>
        </w:rPr>
        <w:t>后者是一个专门从事金融科技投资的网上投资平台。我们的目标是：筹集1</w:t>
      </w:r>
      <w:proofErr w:type="gramStart"/>
      <w:r w:rsidRPr="00E80EF0">
        <w:rPr>
          <w:rFonts w:ascii="新宋体" w:eastAsia="新宋体" w:hAnsi="新宋体"/>
          <w:spacing w:val="-1"/>
          <w:sz w:val="21"/>
          <w:szCs w:val="21"/>
        </w:rPr>
        <w:t>百万</w:t>
      </w:r>
      <w:proofErr w:type="gramEnd"/>
      <w:r w:rsidRPr="00E80EF0">
        <w:rPr>
          <w:rFonts w:ascii="新宋体" w:eastAsia="新宋体" w:hAnsi="新宋体"/>
          <w:spacing w:val="-1"/>
          <w:sz w:val="21"/>
          <w:szCs w:val="21"/>
        </w:rPr>
        <w:t>美元，仅仅几天之后，我们就已经接近我们要实现的目标，这要归功于90多名投资者，其投资超过90万美元。要查看</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 xml:space="preserve"> pre-ICO发行及投资，请点击</w:t>
      </w:r>
      <w:hyperlink r:id="rId8" w:tgtFrame="_blank" w:history="1">
        <w:r w:rsidRPr="00E80EF0">
          <w:rPr>
            <w:rStyle w:val="a4"/>
            <w:rFonts w:ascii="新宋体" w:eastAsia="新宋体" w:hAnsi="新宋体"/>
            <w:spacing w:val="-1"/>
            <w:sz w:val="21"/>
            <w:szCs w:val="21"/>
          </w:rPr>
          <w:t>这里</w:t>
        </w:r>
      </w:hyperlink>
      <w:r w:rsidRPr="00E80EF0">
        <w:rPr>
          <w:rFonts w:ascii="新宋体" w:eastAsia="新宋体" w:hAnsi="新宋体"/>
          <w:spacing w:val="-1"/>
          <w:sz w:val="21"/>
          <w:szCs w:val="21"/>
        </w:rPr>
        <w:t>。</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未来银行（Bank to the Future）是一家为像</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这样的创新区块链公司提供筹资投资服务的领跑者。未来银行（Bank to the Future）之前进行的投资包括 </w:t>
      </w:r>
      <w:proofErr w:type="spellStart"/>
      <w:r w:rsidRPr="00E80EF0">
        <w:rPr>
          <w:rFonts w:ascii="新宋体" w:eastAsia="新宋体" w:hAnsi="新宋体"/>
          <w:spacing w:val="-1"/>
          <w:sz w:val="21"/>
          <w:szCs w:val="21"/>
        </w:rPr>
        <w:fldChar w:fldCharType="begin"/>
      </w:r>
      <w:r w:rsidRPr="00E80EF0">
        <w:rPr>
          <w:rFonts w:ascii="新宋体" w:eastAsia="新宋体" w:hAnsi="新宋体"/>
          <w:spacing w:val="-1"/>
          <w:sz w:val="21"/>
          <w:szCs w:val="21"/>
        </w:rPr>
        <w:instrText xml:space="preserve"> HYPERLINK "https://medium.com/r/?url=http%3A%2F%2Fwww.bitstamp.com%2F" \t "_blank" </w:instrText>
      </w:r>
      <w:r w:rsidRPr="00E80EF0">
        <w:rPr>
          <w:rFonts w:ascii="新宋体" w:eastAsia="新宋体" w:hAnsi="新宋体"/>
          <w:spacing w:val="-1"/>
          <w:sz w:val="21"/>
          <w:szCs w:val="21"/>
        </w:rPr>
        <w:fldChar w:fldCharType="separate"/>
      </w:r>
      <w:r w:rsidRPr="00E80EF0">
        <w:rPr>
          <w:rStyle w:val="a4"/>
          <w:rFonts w:ascii="新宋体" w:eastAsia="新宋体" w:hAnsi="新宋体"/>
          <w:spacing w:val="-1"/>
          <w:sz w:val="21"/>
          <w:szCs w:val="21"/>
        </w:rPr>
        <w:t>Bitstamp</w:t>
      </w:r>
      <w:proofErr w:type="spellEnd"/>
      <w:r w:rsidRPr="00E80EF0">
        <w:rPr>
          <w:rFonts w:ascii="新宋体" w:eastAsia="新宋体" w:hAnsi="新宋体"/>
          <w:spacing w:val="-1"/>
          <w:sz w:val="21"/>
          <w:szCs w:val="21"/>
        </w:rPr>
        <w:fldChar w:fldCharType="end"/>
      </w:r>
      <w:r w:rsidRPr="00E80EF0">
        <w:rPr>
          <w:rFonts w:ascii="新宋体" w:eastAsia="新宋体" w:hAnsi="新宋体"/>
          <w:spacing w:val="-1"/>
          <w:sz w:val="21"/>
          <w:szCs w:val="21"/>
        </w:rPr>
        <w:t> 和 </w:t>
      </w:r>
      <w:hyperlink r:id="rId9" w:tgtFrame="_blank" w:history="1">
        <w:r w:rsidRPr="00E80EF0">
          <w:rPr>
            <w:rStyle w:val="a4"/>
            <w:rFonts w:ascii="新宋体" w:eastAsia="新宋体" w:hAnsi="新宋体"/>
            <w:spacing w:val="-1"/>
            <w:sz w:val="21"/>
            <w:szCs w:val="21"/>
          </w:rPr>
          <w:t>Shapeshift</w:t>
        </w:r>
      </w:hyperlink>
      <w:r w:rsidRPr="00E80EF0">
        <w:rPr>
          <w:rFonts w:ascii="新宋体" w:eastAsia="新宋体" w:hAnsi="新宋体"/>
          <w:spacing w:val="-1"/>
          <w:sz w:val="21"/>
          <w:szCs w:val="21"/>
        </w:rPr>
        <w:t>。该平台还是一家让投资者用加密货币购买股票的开拓者，包括比特币、以太币、</w:t>
      </w:r>
      <w:proofErr w:type="gramStart"/>
      <w:r w:rsidRPr="00E80EF0">
        <w:rPr>
          <w:rFonts w:ascii="新宋体" w:eastAsia="新宋体" w:hAnsi="新宋体"/>
          <w:spacing w:val="-1"/>
          <w:sz w:val="21"/>
          <w:szCs w:val="21"/>
        </w:rPr>
        <w:t>莱</w:t>
      </w:r>
      <w:proofErr w:type="gramEnd"/>
      <w:r w:rsidRPr="00E80EF0">
        <w:rPr>
          <w:rFonts w:ascii="新宋体" w:eastAsia="新宋体" w:hAnsi="新宋体"/>
          <w:spacing w:val="-1"/>
          <w:sz w:val="21"/>
          <w:szCs w:val="21"/>
        </w:rPr>
        <w:t>特币等。</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初始</w:t>
      </w:r>
      <w:r w:rsidRPr="00E80EF0">
        <w:rPr>
          <w:rFonts w:ascii="新宋体" w:eastAsia="新宋体" w:hAnsi="新宋体" w:hint="eastAsia"/>
          <w:spacing w:val="-1"/>
          <w:sz w:val="21"/>
          <w:szCs w:val="21"/>
        </w:rPr>
        <w:t>代币</w:t>
      </w:r>
      <w:r w:rsidRPr="00E80EF0">
        <w:rPr>
          <w:rFonts w:ascii="新宋体" w:eastAsia="新宋体" w:hAnsi="新宋体"/>
          <w:spacing w:val="-1"/>
          <w:sz w:val="21"/>
          <w:szCs w:val="21"/>
        </w:rPr>
        <w:t>发行（ICO）是</w:t>
      </w: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 xml:space="preserve"> 将要采用的另一种区块链创新融资方式。ICO使公司通过出售代币（AIR）而不是股权来筹集资金。代币在ICO后可以在加密货币交易所上市，所以也可以买卖，可以给投资者带来短期流动性，又能让其享受新的基于代币企业的好处。</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r w:rsidRPr="00E80EF0">
        <w:rPr>
          <w:rFonts w:ascii="新宋体" w:eastAsia="新宋体" w:hAnsi="新宋体"/>
          <w:spacing w:val="-1"/>
          <w:sz w:val="21"/>
          <w:szCs w:val="21"/>
        </w:rPr>
        <w:t>我们计划在2018年三月进行AIR ICO，所得款项将用来扩大我们的P2P网络，直接或通过合作伙伴连接到银行网络，并建立一个发展中世界区块链开发者社区。我们希望AIR能成为可供新型创新型金融科技项目选择的区块链协议。</w:t>
      </w:r>
    </w:p>
    <w:p w:rsidR="00660EA0" w:rsidRPr="00E80EF0" w:rsidRDefault="00660EA0" w:rsidP="00E80EF0">
      <w:pPr>
        <w:pStyle w:val="graf"/>
        <w:shd w:val="clear" w:color="auto" w:fill="FFFFFF"/>
        <w:spacing w:before="435" w:beforeAutospacing="0" w:after="0" w:afterAutospacing="0" w:line="276" w:lineRule="auto"/>
        <w:jc w:val="both"/>
        <w:rPr>
          <w:rFonts w:ascii="新宋体" w:eastAsia="新宋体" w:hAnsi="新宋体"/>
          <w:spacing w:val="-1"/>
          <w:sz w:val="21"/>
          <w:szCs w:val="21"/>
        </w:rPr>
      </w:pPr>
      <w:proofErr w:type="spellStart"/>
      <w:r w:rsidRPr="00E80EF0">
        <w:rPr>
          <w:rFonts w:ascii="新宋体" w:eastAsia="新宋体" w:hAnsi="新宋体"/>
          <w:spacing w:val="-1"/>
          <w:sz w:val="21"/>
          <w:szCs w:val="21"/>
        </w:rPr>
        <w:t>AirTM</w:t>
      </w:r>
      <w:proofErr w:type="spellEnd"/>
      <w:r w:rsidRPr="00E80EF0">
        <w:rPr>
          <w:rFonts w:ascii="新宋体" w:eastAsia="新宋体" w:hAnsi="新宋体"/>
          <w:spacing w:val="-1"/>
          <w:sz w:val="21"/>
          <w:szCs w:val="21"/>
        </w:rPr>
        <w:t>是拉丁美洲第一家宣布ICO的创业公司。参与我们Pre-ICO</w:t>
      </w:r>
      <w:r w:rsidR="00E80EF0" w:rsidRPr="00E80EF0">
        <w:rPr>
          <w:rFonts w:ascii="新宋体" w:eastAsia="新宋体" w:hAnsi="新宋体"/>
          <w:spacing w:val="-1"/>
          <w:sz w:val="21"/>
          <w:szCs w:val="21"/>
        </w:rPr>
        <w:t>轮的投资者将有机会获得公司股份</w:t>
      </w:r>
      <w:r w:rsidR="00E80EF0" w:rsidRPr="00E80EF0">
        <w:rPr>
          <w:rFonts w:ascii="新宋体" w:eastAsia="新宋体" w:hAnsi="新宋体" w:hint="eastAsia"/>
          <w:spacing w:val="-1"/>
          <w:sz w:val="21"/>
          <w:szCs w:val="21"/>
        </w:rPr>
        <w:t>；</w:t>
      </w:r>
      <w:r w:rsidRPr="00E80EF0">
        <w:rPr>
          <w:rFonts w:ascii="新宋体" w:eastAsia="新宋体" w:hAnsi="新宋体"/>
          <w:spacing w:val="-1"/>
          <w:sz w:val="21"/>
          <w:szCs w:val="21"/>
        </w:rPr>
        <w:t>基于AIR</w:t>
      </w:r>
      <w:r w:rsidR="00E80EF0" w:rsidRPr="00E80EF0">
        <w:rPr>
          <w:rFonts w:ascii="新宋体" w:eastAsia="新宋体" w:hAnsi="新宋体"/>
          <w:spacing w:val="-1"/>
          <w:sz w:val="21"/>
          <w:szCs w:val="21"/>
        </w:rPr>
        <w:t>初始</w:t>
      </w:r>
      <w:r w:rsidRPr="00E80EF0">
        <w:rPr>
          <w:rFonts w:ascii="新宋体" w:eastAsia="新宋体" w:hAnsi="新宋体" w:hint="eastAsia"/>
          <w:spacing w:val="-1"/>
          <w:sz w:val="21"/>
          <w:szCs w:val="21"/>
        </w:rPr>
        <w:t>代币</w:t>
      </w:r>
      <w:r w:rsidRPr="00E80EF0">
        <w:rPr>
          <w:rFonts w:ascii="新宋体" w:eastAsia="新宋体" w:hAnsi="新宋体"/>
          <w:spacing w:val="-1"/>
          <w:sz w:val="21"/>
          <w:szCs w:val="21"/>
        </w:rPr>
        <w:t>发行时每个代币的价格，还可获得相当于投资额50%的AIR代币。</w:t>
      </w:r>
    </w:p>
    <w:p w:rsidR="00660EA0" w:rsidRPr="00E80EF0" w:rsidRDefault="00660EA0" w:rsidP="00E80EF0">
      <w:pPr>
        <w:pStyle w:val="4"/>
        <w:shd w:val="clear" w:color="auto" w:fill="FFFFFF"/>
        <w:spacing w:before="450" w:after="0" w:line="276" w:lineRule="auto"/>
        <w:ind w:left="-23"/>
        <w:rPr>
          <w:rFonts w:ascii="新宋体" w:eastAsia="新宋体" w:hAnsi="新宋体" w:cs="Lucida Sans Unicode"/>
          <w:spacing w:val="-4"/>
          <w:sz w:val="21"/>
          <w:szCs w:val="21"/>
        </w:rPr>
      </w:pPr>
      <w:proofErr w:type="spellStart"/>
      <w:r w:rsidRPr="00E80EF0">
        <w:rPr>
          <w:rStyle w:val="a3"/>
          <w:rFonts w:ascii="新宋体" w:eastAsia="新宋体" w:hAnsi="新宋体" w:cs="Lucida Sans Unicode"/>
          <w:b/>
          <w:bCs/>
          <w:spacing w:val="-4"/>
          <w:sz w:val="21"/>
          <w:szCs w:val="21"/>
        </w:rPr>
        <w:lastRenderedPageBreak/>
        <w:t>AirTM</w:t>
      </w:r>
      <w:proofErr w:type="spellEnd"/>
      <w:r w:rsidRPr="00E80EF0">
        <w:rPr>
          <w:rStyle w:val="a3"/>
          <w:rFonts w:ascii="新宋体" w:eastAsia="新宋体" w:hAnsi="新宋体" w:cs="Lucida Sans Unicode"/>
          <w:b/>
          <w:bCs/>
          <w:spacing w:val="-4"/>
          <w:sz w:val="21"/>
          <w:szCs w:val="21"/>
        </w:rPr>
        <w:t xml:space="preserve"> = </w:t>
      </w:r>
      <w:proofErr w:type="spellStart"/>
      <w:r w:rsidRPr="00E80EF0">
        <w:rPr>
          <w:rStyle w:val="a3"/>
          <w:rFonts w:ascii="新宋体" w:eastAsia="新宋体" w:hAnsi="新宋体" w:cs="Lucida Sans Unicode"/>
          <w:b/>
          <w:bCs/>
          <w:spacing w:val="-4"/>
          <w:sz w:val="21"/>
          <w:szCs w:val="21"/>
        </w:rPr>
        <w:t>AirTeaM</w:t>
      </w:r>
      <w:proofErr w:type="spellEnd"/>
      <w:r w:rsidRPr="00E80EF0">
        <w:rPr>
          <w:rStyle w:val="a3"/>
          <w:rFonts w:ascii="新宋体" w:eastAsia="新宋体" w:hAnsi="新宋体" w:cs="Lucida Sans Unicode"/>
          <w:b/>
          <w:bCs/>
          <w:spacing w:val="-4"/>
          <w:sz w:val="21"/>
          <w:szCs w:val="21"/>
        </w:rPr>
        <w:t xml:space="preserve"> + 你。</w:t>
      </w:r>
    </w:p>
    <w:p w:rsidR="00665D22" w:rsidRDefault="00665D22" w:rsidP="00E80EF0">
      <w:pPr>
        <w:spacing w:line="276" w:lineRule="auto"/>
        <w:rPr>
          <w:rFonts w:ascii="新宋体" w:eastAsia="新宋体" w:hAnsi="新宋体"/>
          <w:szCs w:val="21"/>
        </w:rPr>
      </w:pPr>
    </w:p>
    <w:p w:rsidR="00050369" w:rsidRDefault="00CE64AE" w:rsidP="00E80EF0">
      <w:pPr>
        <w:spacing w:line="276" w:lineRule="auto"/>
        <w:rPr>
          <w:rFonts w:ascii="新宋体" w:eastAsia="新宋体" w:hAnsi="新宋体"/>
          <w:szCs w:val="21"/>
        </w:rPr>
      </w:pPr>
      <w:r w:rsidRPr="00CE64AE">
        <w:drawing>
          <wp:inline distT="0" distB="0" distL="0" distR="0" wp14:anchorId="17DCA05D" wp14:editId="69FA479D">
            <wp:extent cx="5274310" cy="7854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54315"/>
                    </a:xfrm>
                    <a:prstGeom prst="rect">
                      <a:avLst/>
                    </a:prstGeom>
                  </pic:spPr>
                </pic:pic>
              </a:graphicData>
            </a:graphic>
          </wp:inline>
        </w:drawing>
      </w:r>
      <w:bookmarkStart w:id="0" w:name="_GoBack"/>
      <w:bookmarkEnd w:id="0"/>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lastRenderedPageBreak/>
        <w:t>我们感谢有机会利用新技术来解决发展中国家数十亿人遭受的痛苦问题。我们很感谢</w:t>
      </w:r>
      <w:proofErr w:type="spellStart"/>
      <w:r w:rsidRPr="00050369">
        <w:rPr>
          <w:rFonts w:ascii="新宋体" w:eastAsia="新宋体" w:hAnsi="新宋体"/>
          <w:spacing w:val="-1"/>
          <w:sz w:val="21"/>
          <w:szCs w:val="21"/>
        </w:rPr>
        <w:t>AirTeaM</w:t>
      </w:r>
      <w:proofErr w:type="spellEnd"/>
      <w:r w:rsidRPr="00050369">
        <w:rPr>
          <w:rFonts w:ascii="新宋体" w:eastAsia="新宋体" w:hAnsi="新宋体"/>
          <w:spacing w:val="-1"/>
          <w:sz w:val="21"/>
          <w:szCs w:val="21"/>
        </w:rPr>
        <w:t>，它帮助</w:t>
      </w:r>
      <w:proofErr w:type="spellStart"/>
      <w:r w:rsidRPr="00050369">
        <w:rPr>
          <w:rFonts w:ascii="新宋体" w:eastAsia="新宋体" w:hAnsi="新宋体"/>
          <w:spacing w:val="-1"/>
          <w:sz w:val="21"/>
          <w:szCs w:val="21"/>
        </w:rPr>
        <w:t>AirTM</w:t>
      </w:r>
      <w:proofErr w:type="spellEnd"/>
      <w:r w:rsidRPr="00050369">
        <w:rPr>
          <w:rFonts w:ascii="新宋体" w:eastAsia="新宋体" w:hAnsi="新宋体"/>
          <w:spacing w:val="-1"/>
          <w:sz w:val="21"/>
          <w:szCs w:val="21"/>
        </w:rPr>
        <w:t>成为一家成功的、快速增长的金融科技公司。</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我们感到幸运的是，能够和这么多有才华横溢、富有激情的开发人员、法律和合</w:t>
      </w:r>
      <w:proofErr w:type="gramStart"/>
      <w:r w:rsidRPr="00050369">
        <w:rPr>
          <w:rFonts w:ascii="新宋体" w:eastAsia="新宋体" w:hAnsi="新宋体"/>
          <w:spacing w:val="-1"/>
          <w:sz w:val="21"/>
          <w:szCs w:val="21"/>
        </w:rPr>
        <w:t>规</w:t>
      </w:r>
      <w:proofErr w:type="gramEnd"/>
      <w:r w:rsidRPr="00050369">
        <w:rPr>
          <w:rFonts w:ascii="新宋体" w:eastAsia="新宋体" w:hAnsi="新宋体"/>
          <w:spacing w:val="-1"/>
          <w:sz w:val="21"/>
          <w:szCs w:val="21"/>
        </w:rPr>
        <w:t>专家以及区块链工程师一起合作。这对于世界各地的专用</w:t>
      </w:r>
      <w:proofErr w:type="spellStart"/>
      <w:r w:rsidRPr="00050369">
        <w:rPr>
          <w:rFonts w:ascii="新宋体" w:eastAsia="新宋体" w:hAnsi="新宋体"/>
          <w:spacing w:val="-1"/>
          <w:sz w:val="21"/>
          <w:szCs w:val="21"/>
        </w:rPr>
        <w:t>AirTM</w:t>
      </w:r>
      <w:proofErr w:type="spellEnd"/>
      <w:r w:rsidRPr="00050369">
        <w:rPr>
          <w:rFonts w:ascii="新宋体" w:eastAsia="新宋体" w:hAnsi="新宋体"/>
          <w:spacing w:val="-1"/>
          <w:sz w:val="21"/>
          <w:szCs w:val="21"/>
        </w:rPr>
        <w:t>出纳机来说将会事半功倍，后者致力于帮助</w:t>
      </w:r>
      <w:proofErr w:type="spellStart"/>
      <w:r w:rsidRPr="00050369">
        <w:rPr>
          <w:rFonts w:ascii="新宋体" w:eastAsia="新宋体" w:hAnsi="新宋体"/>
          <w:spacing w:val="-1"/>
          <w:sz w:val="21"/>
          <w:szCs w:val="21"/>
        </w:rPr>
        <w:t>AirTM</w:t>
      </w:r>
      <w:proofErr w:type="spellEnd"/>
      <w:r w:rsidRPr="00050369">
        <w:rPr>
          <w:rFonts w:ascii="新宋体" w:eastAsia="新宋体" w:hAnsi="新宋体"/>
          <w:spacing w:val="-1"/>
          <w:sz w:val="21"/>
          <w:szCs w:val="21"/>
        </w:rPr>
        <w:t xml:space="preserve"> 客户过上更好、更繁荣、更可预测的生活。</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为发展中国家提供服务的AirTMP2P网络、挂钩美元的代币（</w:t>
      </w:r>
      <w:proofErr w:type="spellStart"/>
      <w:r w:rsidRPr="00050369">
        <w:rPr>
          <w:rFonts w:ascii="新宋体" w:eastAsia="新宋体" w:hAnsi="新宋体"/>
          <w:spacing w:val="-1"/>
          <w:sz w:val="21"/>
          <w:szCs w:val="21"/>
        </w:rPr>
        <w:t>AirUSD</w:t>
      </w:r>
      <w:proofErr w:type="spellEnd"/>
      <w:r w:rsidRPr="00050369">
        <w:rPr>
          <w:rFonts w:ascii="新宋体" w:eastAsia="新宋体" w:hAnsi="新宋体"/>
          <w:spacing w:val="-1"/>
          <w:sz w:val="21"/>
          <w:szCs w:val="21"/>
        </w:rPr>
        <w:t>）以及我们的加密货币为我们未来几年将要部署的三个主要工具，以为发展中国家带来可靠、标准、便捷的金融服务。</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我们致力于创新资金，非常感激在这次大规模试验中加入我们的所有</w:t>
      </w:r>
      <w:proofErr w:type="spellStart"/>
      <w:r w:rsidRPr="00050369">
        <w:rPr>
          <w:rFonts w:ascii="新宋体" w:eastAsia="新宋体" w:hAnsi="新宋体"/>
          <w:spacing w:val="-1"/>
          <w:sz w:val="21"/>
          <w:szCs w:val="21"/>
        </w:rPr>
        <w:t>AirTM</w:t>
      </w:r>
      <w:proofErr w:type="spellEnd"/>
      <w:r w:rsidRPr="00050369">
        <w:rPr>
          <w:rFonts w:ascii="新宋体" w:eastAsia="新宋体" w:hAnsi="新宋体"/>
          <w:spacing w:val="-1"/>
          <w:sz w:val="21"/>
          <w:szCs w:val="21"/>
        </w:rPr>
        <w:t>客户。</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对未来银行（Bank to the Future）、</w:t>
      </w:r>
      <w:proofErr w:type="spellStart"/>
      <w:r w:rsidRPr="00050369">
        <w:rPr>
          <w:rFonts w:ascii="新宋体" w:eastAsia="新宋体" w:hAnsi="新宋体"/>
          <w:spacing w:val="-1"/>
          <w:sz w:val="21"/>
          <w:szCs w:val="21"/>
        </w:rPr>
        <w:t>AirUSD</w:t>
      </w:r>
      <w:proofErr w:type="spellEnd"/>
      <w:r w:rsidRPr="00050369">
        <w:rPr>
          <w:rFonts w:ascii="新宋体" w:eastAsia="新宋体" w:hAnsi="新宋体"/>
          <w:spacing w:val="-1"/>
          <w:sz w:val="21"/>
          <w:szCs w:val="21"/>
        </w:rPr>
        <w:t>、AIR或即将到来的ICO有疑问？请写信至founders@airtm.com。</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谢谢你的关注和支持。</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Pr>
          <w:rFonts w:ascii="新宋体" w:eastAsia="新宋体" w:hAnsi="新宋体" w:hint="eastAsia"/>
          <w:spacing w:val="-1"/>
          <w:sz w:val="21"/>
          <w:szCs w:val="21"/>
        </w:rPr>
        <w:t>顺祝商祺</w:t>
      </w:r>
      <w:r w:rsidRPr="00050369">
        <w:rPr>
          <w:rFonts w:ascii="新宋体" w:eastAsia="新宋体" w:hAnsi="新宋体"/>
          <w:spacing w:val="-1"/>
          <w:sz w:val="21"/>
          <w:szCs w:val="21"/>
        </w:rPr>
        <w:t>！</w:t>
      </w:r>
    </w:p>
    <w:p w:rsidR="00050369" w:rsidRPr="00050369" w:rsidRDefault="00050369" w:rsidP="00050369">
      <w:pPr>
        <w:pStyle w:val="graf"/>
        <w:shd w:val="clear" w:color="auto" w:fill="FFFFFF"/>
        <w:spacing w:before="570" w:beforeAutospacing="0" w:after="0" w:afterAutospacing="0" w:line="276" w:lineRule="auto"/>
        <w:jc w:val="both"/>
        <w:rPr>
          <w:rFonts w:ascii="新宋体" w:eastAsia="新宋体" w:hAnsi="新宋体"/>
          <w:spacing w:val="-1"/>
          <w:sz w:val="21"/>
          <w:szCs w:val="21"/>
        </w:rPr>
      </w:pPr>
      <w:r w:rsidRPr="00050369">
        <w:rPr>
          <w:rFonts w:ascii="新宋体" w:eastAsia="新宋体" w:hAnsi="新宋体"/>
          <w:spacing w:val="-1"/>
          <w:sz w:val="21"/>
          <w:szCs w:val="21"/>
        </w:rPr>
        <w:t>Ruben 和 Antonio</w:t>
      </w:r>
    </w:p>
    <w:p w:rsidR="00050369" w:rsidRPr="00E80EF0" w:rsidRDefault="00050369" w:rsidP="00E80EF0">
      <w:pPr>
        <w:spacing w:line="276" w:lineRule="auto"/>
        <w:rPr>
          <w:rFonts w:ascii="新宋体" w:eastAsia="新宋体" w:hAnsi="新宋体"/>
          <w:szCs w:val="21"/>
        </w:rPr>
      </w:pPr>
    </w:p>
    <w:sectPr w:rsidR="00050369" w:rsidRPr="00E80EF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S Mincho">
    <w:altName w:val="MS Mincho"/>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B0D"/>
    <w:rsid w:val="00050369"/>
    <w:rsid w:val="00107E72"/>
    <w:rsid w:val="00112915"/>
    <w:rsid w:val="005D5B0D"/>
    <w:rsid w:val="00660EA0"/>
    <w:rsid w:val="00665D22"/>
    <w:rsid w:val="00C05E10"/>
    <w:rsid w:val="00CE64AE"/>
    <w:rsid w:val="00E80EF0"/>
    <w:rsid w:val="00EE6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3EABF-8042-4CD3-BD1F-18B6009FB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D5B0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D5B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107E7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5B0D"/>
    <w:rPr>
      <w:rFonts w:ascii="宋体" w:eastAsia="宋体" w:hAnsi="宋体" w:cs="宋体"/>
      <w:b/>
      <w:bCs/>
      <w:kern w:val="36"/>
      <w:sz w:val="48"/>
      <w:szCs w:val="48"/>
    </w:rPr>
  </w:style>
  <w:style w:type="character" w:styleId="a3">
    <w:name w:val="Strong"/>
    <w:basedOn w:val="a0"/>
    <w:uiPriority w:val="22"/>
    <w:qFormat/>
    <w:rsid w:val="005D5B0D"/>
    <w:rPr>
      <w:b/>
      <w:bCs/>
    </w:rPr>
  </w:style>
  <w:style w:type="character" w:customStyle="1" w:styleId="20">
    <w:name w:val="标题 2 字符"/>
    <w:basedOn w:val="a0"/>
    <w:link w:val="2"/>
    <w:uiPriority w:val="9"/>
    <w:semiHidden/>
    <w:rsid w:val="005D5B0D"/>
    <w:rPr>
      <w:rFonts w:asciiTheme="majorHAnsi" w:eastAsiaTheme="majorEastAsia" w:hAnsiTheme="majorHAnsi" w:cstheme="majorBidi"/>
      <w:b/>
      <w:bCs/>
      <w:sz w:val="32"/>
      <w:szCs w:val="32"/>
    </w:rPr>
  </w:style>
  <w:style w:type="paragraph" w:customStyle="1" w:styleId="graf">
    <w:name w:val="graf"/>
    <w:basedOn w:val="a"/>
    <w:rsid w:val="00665D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107E72"/>
    <w:rPr>
      <w:color w:val="0000FF"/>
      <w:u w:val="single"/>
    </w:rPr>
  </w:style>
  <w:style w:type="character" w:customStyle="1" w:styleId="40">
    <w:name w:val="标题 4 字符"/>
    <w:basedOn w:val="a0"/>
    <w:link w:val="4"/>
    <w:uiPriority w:val="9"/>
    <w:semiHidden/>
    <w:rsid w:val="00107E7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052558">
      <w:bodyDiv w:val="1"/>
      <w:marLeft w:val="0"/>
      <w:marRight w:val="0"/>
      <w:marTop w:val="0"/>
      <w:marBottom w:val="0"/>
      <w:divBdr>
        <w:top w:val="none" w:sz="0" w:space="0" w:color="auto"/>
        <w:left w:val="none" w:sz="0" w:space="0" w:color="auto"/>
        <w:bottom w:val="none" w:sz="0" w:space="0" w:color="auto"/>
        <w:right w:val="none" w:sz="0" w:space="0" w:color="auto"/>
      </w:divBdr>
    </w:div>
    <w:div w:id="340861006">
      <w:bodyDiv w:val="1"/>
      <w:marLeft w:val="0"/>
      <w:marRight w:val="0"/>
      <w:marTop w:val="0"/>
      <w:marBottom w:val="0"/>
      <w:divBdr>
        <w:top w:val="none" w:sz="0" w:space="0" w:color="auto"/>
        <w:left w:val="none" w:sz="0" w:space="0" w:color="auto"/>
        <w:bottom w:val="none" w:sz="0" w:space="0" w:color="auto"/>
        <w:right w:val="none" w:sz="0" w:space="0" w:color="auto"/>
      </w:divBdr>
    </w:div>
    <w:div w:id="345865287">
      <w:bodyDiv w:val="1"/>
      <w:marLeft w:val="0"/>
      <w:marRight w:val="0"/>
      <w:marTop w:val="0"/>
      <w:marBottom w:val="0"/>
      <w:divBdr>
        <w:top w:val="none" w:sz="0" w:space="0" w:color="auto"/>
        <w:left w:val="none" w:sz="0" w:space="0" w:color="auto"/>
        <w:bottom w:val="none" w:sz="0" w:space="0" w:color="auto"/>
        <w:right w:val="none" w:sz="0" w:space="0" w:color="auto"/>
      </w:divBdr>
    </w:div>
    <w:div w:id="1007754612">
      <w:bodyDiv w:val="1"/>
      <w:marLeft w:val="0"/>
      <w:marRight w:val="0"/>
      <w:marTop w:val="0"/>
      <w:marBottom w:val="0"/>
      <w:divBdr>
        <w:top w:val="none" w:sz="0" w:space="0" w:color="auto"/>
        <w:left w:val="none" w:sz="0" w:space="0" w:color="auto"/>
        <w:bottom w:val="none" w:sz="0" w:space="0" w:color="auto"/>
        <w:right w:val="none" w:sz="0" w:space="0" w:color="auto"/>
      </w:divBdr>
      <w:divsChild>
        <w:div w:id="1966543471">
          <w:marLeft w:val="0"/>
          <w:marRight w:val="0"/>
          <w:marTop w:val="0"/>
          <w:marBottom w:val="0"/>
          <w:divBdr>
            <w:top w:val="none" w:sz="0" w:space="0" w:color="auto"/>
            <w:left w:val="none" w:sz="0" w:space="0" w:color="auto"/>
            <w:bottom w:val="none" w:sz="0" w:space="0" w:color="auto"/>
            <w:right w:val="none" w:sz="0" w:space="0" w:color="auto"/>
          </w:divBdr>
          <w:divsChild>
            <w:div w:id="2104639639">
              <w:marLeft w:val="0"/>
              <w:marRight w:val="0"/>
              <w:marTop w:val="0"/>
              <w:marBottom w:val="0"/>
              <w:divBdr>
                <w:top w:val="none" w:sz="0" w:space="0" w:color="auto"/>
                <w:left w:val="none" w:sz="0" w:space="0" w:color="auto"/>
                <w:bottom w:val="none" w:sz="0" w:space="0" w:color="auto"/>
                <w:right w:val="none" w:sz="0" w:space="0" w:color="auto"/>
              </w:divBdr>
              <w:divsChild>
                <w:div w:id="1849052889">
                  <w:marLeft w:val="0"/>
                  <w:marRight w:val="0"/>
                  <w:marTop w:val="0"/>
                  <w:marBottom w:val="0"/>
                  <w:divBdr>
                    <w:top w:val="none" w:sz="0" w:space="0" w:color="auto"/>
                    <w:left w:val="none" w:sz="0" w:space="0" w:color="auto"/>
                    <w:bottom w:val="none" w:sz="0" w:space="0" w:color="auto"/>
                    <w:right w:val="none" w:sz="0" w:space="0" w:color="auto"/>
                  </w:divBdr>
                  <w:divsChild>
                    <w:div w:id="72431296">
                      <w:marLeft w:val="0"/>
                      <w:marRight w:val="0"/>
                      <w:marTop w:val="0"/>
                      <w:marBottom w:val="0"/>
                      <w:divBdr>
                        <w:top w:val="none" w:sz="0" w:space="0" w:color="auto"/>
                        <w:left w:val="none" w:sz="0" w:space="0" w:color="auto"/>
                        <w:bottom w:val="none" w:sz="0" w:space="0" w:color="auto"/>
                        <w:right w:val="none" w:sz="0" w:space="0" w:color="auto"/>
                      </w:divBdr>
                      <w:divsChild>
                        <w:div w:id="50614601">
                          <w:marLeft w:val="0"/>
                          <w:marRight w:val="0"/>
                          <w:marTop w:val="0"/>
                          <w:marBottom w:val="0"/>
                          <w:divBdr>
                            <w:top w:val="none" w:sz="0" w:space="0" w:color="auto"/>
                            <w:left w:val="none" w:sz="0" w:space="0" w:color="auto"/>
                            <w:bottom w:val="none" w:sz="0" w:space="0" w:color="auto"/>
                            <w:right w:val="none" w:sz="0" w:space="0" w:color="auto"/>
                          </w:divBdr>
                          <w:divsChild>
                            <w:div w:id="710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936812">
      <w:bodyDiv w:val="1"/>
      <w:marLeft w:val="0"/>
      <w:marRight w:val="0"/>
      <w:marTop w:val="0"/>
      <w:marBottom w:val="0"/>
      <w:divBdr>
        <w:top w:val="none" w:sz="0" w:space="0" w:color="auto"/>
        <w:left w:val="none" w:sz="0" w:space="0" w:color="auto"/>
        <w:bottom w:val="none" w:sz="0" w:space="0" w:color="auto"/>
        <w:right w:val="none" w:sz="0" w:space="0" w:color="auto"/>
      </w:divBdr>
    </w:div>
    <w:div w:id="1164276596">
      <w:bodyDiv w:val="1"/>
      <w:marLeft w:val="0"/>
      <w:marRight w:val="0"/>
      <w:marTop w:val="0"/>
      <w:marBottom w:val="0"/>
      <w:divBdr>
        <w:top w:val="none" w:sz="0" w:space="0" w:color="auto"/>
        <w:left w:val="none" w:sz="0" w:space="0" w:color="auto"/>
        <w:bottom w:val="none" w:sz="0" w:space="0" w:color="auto"/>
        <w:right w:val="none" w:sz="0" w:space="0" w:color="auto"/>
      </w:divBdr>
    </w:div>
    <w:div w:id="1191144270">
      <w:bodyDiv w:val="1"/>
      <w:marLeft w:val="0"/>
      <w:marRight w:val="0"/>
      <w:marTop w:val="0"/>
      <w:marBottom w:val="0"/>
      <w:divBdr>
        <w:top w:val="none" w:sz="0" w:space="0" w:color="auto"/>
        <w:left w:val="none" w:sz="0" w:space="0" w:color="auto"/>
        <w:bottom w:val="none" w:sz="0" w:space="0" w:color="auto"/>
        <w:right w:val="none" w:sz="0" w:space="0" w:color="auto"/>
      </w:divBdr>
    </w:div>
    <w:div w:id="1328166293">
      <w:bodyDiv w:val="1"/>
      <w:marLeft w:val="0"/>
      <w:marRight w:val="0"/>
      <w:marTop w:val="0"/>
      <w:marBottom w:val="0"/>
      <w:divBdr>
        <w:top w:val="none" w:sz="0" w:space="0" w:color="auto"/>
        <w:left w:val="none" w:sz="0" w:space="0" w:color="auto"/>
        <w:bottom w:val="none" w:sz="0" w:space="0" w:color="auto"/>
        <w:right w:val="none" w:sz="0" w:space="0" w:color="auto"/>
      </w:divBdr>
    </w:div>
    <w:div w:id="1415400370">
      <w:bodyDiv w:val="1"/>
      <w:marLeft w:val="0"/>
      <w:marRight w:val="0"/>
      <w:marTop w:val="0"/>
      <w:marBottom w:val="0"/>
      <w:divBdr>
        <w:top w:val="none" w:sz="0" w:space="0" w:color="auto"/>
        <w:left w:val="none" w:sz="0" w:space="0" w:color="auto"/>
        <w:bottom w:val="none" w:sz="0" w:space="0" w:color="auto"/>
        <w:right w:val="none" w:sz="0" w:space="0" w:color="auto"/>
      </w:divBdr>
    </w:div>
    <w:div w:id="1837114085">
      <w:bodyDiv w:val="1"/>
      <w:marLeft w:val="0"/>
      <w:marRight w:val="0"/>
      <w:marTop w:val="0"/>
      <w:marBottom w:val="0"/>
      <w:divBdr>
        <w:top w:val="none" w:sz="0" w:space="0" w:color="auto"/>
        <w:left w:val="none" w:sz="0" w:space="0" w:color="auto"/>
        <w:bottom w:val="none" w:sz="0" w:space="0" w:color="auto"/>
        <w:right w:val="none" w:sz="0" w:space="0" w:color="auto"/>
      </w:divBdr>
    </w:div>
    <w:div w:id="1947928937">
      <w:bodyDiv w:val="1"/>
      <w:marLeft w:val="0"/>
      <w:marRight w:val="0"/>
      <w:marTop w:val="0"/>
      <w:marBottom w:val="0"/>
      <w:divBdr>
        <w:top w:val="none" w:sz="0" w:space="0" w:color="auto"/>
        <w:left w:val="none" w:sz="0" w:space="0" w:color="auto"/>
        <w:bottom w:val="none" w:sz="0" w:space="0" w:color="auto"/>
        <w:right w:val="none" w:sz="0" w:space="0" w:color="auto"/>
      </w:divBdr>
    </w:div>
    <w:div w:id="1968196919">
      <w:bodyDiv w:val="1"/>
      <w:marLeft w:val="0"/>
      <w:marRight w:val="0"/>
      <w:marTop w:val="0"/>
      <w:marBottom w:val="0"/>
      <w:divBdr>
        <w:top w:val="none" w:sz="0" w:space="0" w:color="auto"/>
        <w:left w:val="none" w:sz="0" w:space="0" w:color="auto"/>
        <w:bottom w:val="none" w:sz="0" w:space="0" w:color="auto"/>
        <w:right w:val="none" w:sz="0" w:space="0" w:color="auto"/>
      </w:divBdr>
    </w:div>
    <w:div w:id="212345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r/?url=https%3A%2F%2Fbnktothefuture.com%2Fpitches%2Fairtm%2Flanding" TargetMode="External"/><Relationship Id="rId3" Type="http://schemas.openxmlformats.org/officeDocument/2006/relationships/webSettings" Target="webSettings.xml"/><Relationship Id="rId7" Type="http://schemas.openxmlformats.org/officeDocument/2006/relationships/hyperlink" Target="https://medium.com/r/?url=https%3A%2F%2Fbnktothefuture.com%2Fpitches%2Fairtm"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s://medium.com/r/?url=http%3A%2F%2Fwww.shapeshift.io%2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5</Pages>
  <Words>401</Words>
  <Characters>2290</Characters>
  <Application>Microsoft Office Word</Application>
  <DocSecurity>0</DocSecurity>
  <Lines>19</Lines>
  <Paragraphs>5</Paragraphs>
  <ScaleCrop>false</ScaleCrop>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Matthew Lee</cp:lastModifiedBy>
  <cp:revision>4</cp:revision>
  <dcterms:created xsi:type="dcterms:W3CDTF">2017-08-22T06:47:00Z</dcterms:created>
  <dcterms:modified xsi:type="dcterms:W3CDTF">2017-08-23T21:03:00Z</dcterms:modified>
</cp:coreProperties>
</file>