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07537" cy="8320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56"/>
          <w:szCs w:val="56"/>
          <w:rtl w:val="0"/>
        </w:rPr>
        <w:t xml:space="preserve">LICENSE PLATE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Report 3 – Data Collection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Hanoi, May 2021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 Collection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Methodology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 description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Data Exploration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Data Collection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Methodology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data used for plate detection was collected from the basement parking area, a small number are from video taken from the FPT university parking lot. We take the picture which has the plate from the video stream, reshape it to 300* 400, then label the coordinates of the 4 corners of the license plate in those pictures for each.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0lkp5ea7tf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The data for OCR is reused from MiAI, Github, Kaggle.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Description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Plate detection: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tatal 1993 pictures containing the single license plate.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361950</wp:posOffset>
            </wp:positionV>
            <wp:extent cx="2391569" cy="1533525"/>
            <wp:effectExtent b="0" l="0" r="0" t="0"/>
            <wp:wrapSquare wrapText="bothSides" distB="114300" distT="114300" distL="114300" distR="11430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569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361950</wp:posOffset>
            </wp:positionV>
            <wp:extent cx="2601169" cy="1533525"/>
            <wp:effectExtent b="0" l="0" r="0" t="0"/>
            <wp:wrapTopAndBottom distB="114300" distT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169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29 pictures containing multi license plates.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 about 80% data for training and 20%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ORC data: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- The data are separated with a unique label. There are 38679  pictures. We use 90% data for training and 10%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Exploration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A20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1A20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92265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1A20C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FE569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A20C1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20C1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2652"/>
    <w:rPr>
      <w:rFonts w:asciiTheme="majorHAnsi" w:cstheme="majorBidi" w:eastAsiaTheme="majorEastAsia" w:hAnsiTheme="majorHAnsi"/>
      <w:b w:val="1"/>
      <w:color w:val="1f4d78" w:themeColor="accent1" w:themeShade="00007F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1A20C1"/>
    <w:rPr>
      <w:rFonts w:asciiTheme="majorHAnsi" w:cstheme="majorBidi" w:eastAsiaTheme="majorEastAsia" w:hAnsiTheme="majorHAnsi"/>
      <w:b w:val="1"/>
      <w:i w:val="1"/>
      <w:iCs w:val="1"/>
    </w:rPr>
  </w:style>
  <w:style w:type="character" w:styleId="ListParagraphChar" w:customStyle="1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styleId="fontstyle01" w:customStyle="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F4509"/>
    <w:pPr>
      <w:spacing w:after="200" w:before="60" w:line="360" w:lineRule="auto"/>
      <w:jc w:val="center"/>
    </w:pPr>
    <w:rPr>
      <w:rFonts w:ascii="Arial" w:cs="Times New Roman" w:eastAsia="Times New Roman" w:hAnsi="Arial"/>
      <w:b w:val="1"/>
      <w:iCs w:val="1"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 w:val="1"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72BA"/>
  </w:style>
  <w:style w:type="paragraph" w:styleId="template" w:customStyle="1">
    <w:name w:val="template"/>
    <w:basedOn w:val="Normal"/>
    <w:rsid w:val="00BB79D7"/>
    <w:pPr>
      <w:spacing w:after="0" w:line="240" w:lineRule="exact"/>
    </w:pPr>
    <w:rPr>
      <w:rFonts w:ascii="Arial" w:cs="Times New Roman" w:eastAsia="Times New Roman" w:hAnsi="Arial"/>
      <w:i w:val="1"/>
      <w:szCs w:val="20"/>
      <w:lang w:val="en-US"/>
    </w:rPr>
  </w:style>
  <w:style w:type="paragraph" w:styleId="TableText" w:customStyle="1">
    <w:name w:val="Table Text"/>
    <w:basedOn w:val="Normal"/>
    <w:rsid w:val="00EF0EE9"/>
    <w:pPr>
      <w:spacing w:after="40" w:before="40" w:line="240" w:lineRule="auto"/>
      <w:ind w:left="72" w:right="72"/>
    </w:pPr>
    <w:rPr>
      <w:rFonts w:ascii="Times New Roman" w:cs="Times New Roman" w:eastAsia="Times New Roman" w:hAnsi="Times New Roman"/>
      <w:szCs w:val="20"/>
      <w:lang w:val="en-US"/>
    </w:rPr>
  </w:style>
  <w:style w:type="paragraph" w:styleId="List">
    <w:name w:val="List"/>
    <w:basedOn w:val="Normal"/>
    <w:semiHidden w:val="1"/>
    <w:rsid w:val="00DC1306"/>
    <w:pPr>
      <w:spacing w:after="120" w:line="240" w:lineRule="exact"/>
      <w:ind w:left="1353" w:hanging="806"/>
    </w:pPr>
    <w:rPr>
      <w:rFonts w:ascii="Times New Roman" w:cs="Times New Roman" w:eastAsia="Times New Roman" w:hAnsi="Times New Roman"/>
      <w:sz w:val="24"/>
      <w:szCs w:val="20"/>
      <w:lang w:val="en-US"/>
    </w:rPr>
  </w:style>
  <w:style w:type="character" w:styleId="Italic" w:customStyle="1">
    <w:name w:val="Italic"/>
    <w:uiPriority w:val="4"/>
    <w:qFormat w:val="1"/>
    <w:rsid w:val="00FE7065"/>
    <w:rPr>
      <w:rFonts w:ascii="Segoe" w:hAnsi="Segoe"/>
      <w:i w:val="1"/>
      <w:iCs w:val="1"/>
    </w:rPr>
  </w:style>
  <w:style w:type="paragraph" w:styleId="TableHead" w:customStyle="1">
    <w:name w:val="Table Head"/>
    <w:basedOn w:val="Heading3"/>
    <w:next w:val="TableText"/>
    <w:rsid w:val="008D09B0"/>
    <w:pPr>
      <w:keepNext w:val="0"/>
      <w:keepLines w:val="0"/>
      <w:spacing w:after="60" w:before="300" w:line="240" w:lineRule="exact"/>
      <w:outlineLvl w:val="9"/>
    </w:pPr>
    <w:rPr>
      <w:rFonts w:ascii="Arial" w:cs="Times New Roman" w:eastAsia="Times New Roman" w:hAnsi="Arial"/>
      <w:i w:val="1"/>
      <w:color w:val="auto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FE5691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Normalunindented" w:customStyle="1">
    <w:name w:val="Normal (unindented)"/>
    <w:basedOn w:val="Normal"/>
    <w:qFormat w:val="1"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cs="Segoe" w:eastAsia="Times New Roman" w:hAnsi="Segoe"/>
      <w:color w:val="000000"/>
      <w:sz w:val="18"/>
      <w:szCs w:val="19"/>
      <w:lang w:val="en-US"/>
    </w:rPr>
  </w:style>
  <w:style w:type="paragraph" w:styleId="TableTextindent" w:customStyle="1">
    <w:name w:val="Table Text indent"/>
    <w:basedOn w:val="TableText"/>
    <w:rsid w:val="00D70464"/>
    <w:pPr>
      <w:ind w:left="1782" w:hanging="1350"/>
    </w:pPr>
  </w:style>
  <w:style w:type="paragraph" w:styleId="TableTextindent2" w:customStyle="1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 w:val="1"/>
    <w:unhideWhenUsed w:val="1"/>
    <w:rsid w:val="001231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ig-Graphic" w:customStyle="1">
    <w:name w:val="Fig-Graphic"/>
    <w:basedOn w:val="Normal"/>
    <w:next w:val="Normal"/>
    <w:qFormat w:val="1"/>
    <w:rsid w:val="00F42ACB"/>
    <w:pPr>
      <w:widowControl w:val="0"/>
      <w:suppressAutoHyphens w:val="1"/>
      <w:autoSpaceDE w:val="0"/>
      <w:autoSpaceDN w:val="0"/>
      <w:adjustRightInd w:val="0"/>
      <w:spacing w:after="80" w:before="180" w:line="240" w:lineRule="atLeast"/>
      <w:ind w:left="480"/>
      <w:textAlignment w:val="baseline"/>
    </w:pPr>
    <w:rPr>
      <w:rFonts w:ascii="Segoe" w:cs="Segoe" w:eastAsia="Times New Roman" w:hAnsi="Segoe"/>
      <w:iCs w:val="1"/>
      <w:color w:val="000000"/>
      <w:sz w:val="18"/>
      <w:szCs w:val="19"/>
      <w:lang w:val="en-US"/>
    </w:rPr>
  </w:style>
  <w:style w:type="paragraph" w:styleId="TableTextsmall" w:customStyle="1">
    <w:name w:val="Table Text small"/>
    <w:basedOn w:val="Normal"/>
    <w:rsid w:val="00F42ACB"/>
    <w:pPr>
      <w:spacing w:after="20" w:line="240" w:lineRule="exact"/>
      <w:ind w:left="-14"/>
    </w:pPr>
    <w:rPr>
      <w:rFonts w:ascii="Arial" w:cs="Times New Roman" w:eastAsia="Times New Roman" w:hAnsi="Arial"/>
      <w:sz w:val="20"/>
      <w:szCs w:val="20"/>
      <w:lang w:val="en-US"/>
    </w:rPr>
  </w:style>
  <w:style w:type="paragraph" w:styleId="level5" w:customStyle="1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level4text" w:customStyle="1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AU"/>
    </w:rPr>
  </w:style>
  <w:style w:type="character" w:styleId="BodyTextChar" w:customStyle="1">
    <w:name w:val="Body Text Char"/>
    <w:basedOn w:val="DefaultParagraphFont"/>
    <w:link w:val="BodyText"/>
    <w:rsid w:val="00ED2706"/>
    <w:rPr>
      <w:rFonts w:ascii="Times New Roman" w:cs="Times New Roman" w:eastAsia="Times New Roman" w:hAnsi="Times New Roman"/>
      <w:sz w:val="24"/>
      <w:szCs w:val="24"/>
      <w:lang w:val="en-AU"/>
    </w:rPr>
  </w:style>
  <w:style w:type="paragraph" w:styleId="InfoBlue" w:customStyle="1">
    <w:name w:val="InfoBlue"/>
    <w:basedOn w:val="Normal"/>
    <w:next w:val="BodyText"/>
    <w:autoRedefine w:val="1"/>
    <w:rsid w:val="00ED2706"/>
    <w:pPr>
      <w:widowControl w:val="0"/>
      <w:spacing w:after="0" w:line="240" w:lineRule="auto"/>
      <w:jc w:val="both"/>
    </w:pPr>
    <w:rPr>
      <w:rFonts w:ascii="Tahoma" w:cs="Tahoma" w:eastAsia="Times New Roman" w:hAnsi="Tahoma"/>
      <w:i w:val="1"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86571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8657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37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374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9JYFzpAiViJ0OiHUUZSdl8rkkg==">AMUW2mXDaGdczAWoulLM4RUUHclN35wVnvJYM1RYEqrgWMEQsnpyACPlYigMAfPqMh5RzRI5xcd76TGb6037oh/UB+BiwQIsjgKjaoqtvya2egirtdf3bqoL1gzIQfTBzEcPNMQ/55CXUWzMoofmlRqbEWoTN0sVXesBKx44ReikjgHAynLygwdW9hX+jgNQ+gkGqz4i/+3XzpeSXqwqdfnnkfGk1GrQ9w==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