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114300" distR="114300">
            <wp:extent cx="5343850" cy="1778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438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20" w:before="120" w:line="240" w:lineRule="auto"/>
        <w:jc w:val="both"/>
        <w:rPr>
          <w:rFonts w:ascii="Times New Roman" w:cs="Times New Roman" w:eastAsia="Times New Roman" w:hAnsi="Times New Roman"/>
          <w:sz w:val="24"/>
          <w:szCs w:val="24"/>
        </w:rPr>
      </w:pPr>
      <w:bookmarkStart w:colFirst="0" w:colLast="0" w:name="_99n2317v1q62" w:id="1"/>
      <w:bookmarkEnd w:id="1"/>
      <w:r w:rsidDel="00000000" w:rsidR="00000000" w:rsidRPr="00000000">
        <w:rPr>
          <w:rtl w:val="0"/>
        </w:rPr>
      </w:r>
    </w:p>
    <w:p w:rsidR="00000000" w:rsidDel="00000000" w:rsidP="00000000" w:rsidRDefault="00000000" w:rsidRPr="00000000" w14:paraId="00000003">
      <w:pPr>
        <w:pageBreakBefore w:val="0"/>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Campus Meal Ordering System</w:t>
      </w:r>
    </w:p>
    <w:p w:rsidR="00000000" w:rsidDel="00000000" w:rsidP="00000000" w:rsidRDefault="00000000" w:rsidRPr="00000000" w14:paraId="00000004">
      <w:pPr>
        <w:pageBreakBefore w:val="0"/>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Risk Management Plan </w:t>
      </w:r>
    </w:p>
    <w:p w:rsidR="00000000" w:rsidDel="00000000" w:rsidP="00000000" w:rsidRDefault="00000000" w:rsidRPr="00000000" w14:paraId="00000005">
      <w:pPr>
        <w:pageBreakBefore w:val="0"/>
        <w:spacing w:after="120" w:before="12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b w:val="1"/>
          <w:sz w:val="32"/>
          <w:szCs w:val="32"/>
          <w:rtl w:val="0"/>
        </w:rPr>
        <w:t xml:space="preserve">By</w:t>
      </w:r>
      <w:r w:rsidDel="00000000" w:rsidR="00000000" w:rsidRPr="00000000">
        <w:rPr>
          <w:b w:val="1"/>
          <w:i w:val="1"/>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Group: TS3</w:t>
      </w:r>
    </w:p>
    <w:p w:rsidR="00000000" w:rsidDel="00000000" w:rsidP="00000000" w:rsidRDefault="00000000" w:rsidRPr="00000000" w14:paraId="00000008">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October 2020</w:t>
      </w:r>
    </w:p>
    <w:p w:rsidR="00000000" w:rsidDel="00000000" w:rsidP="00000000" w:rsidRDefault="00000000" w:rsidRPr="00000000" w14:paraId="00000009">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Instructors:</w:t>
      </w:r>
    </w:p>
    <w:p w:rsidR="00000000" w:rsidDel="00000000" w:rsidP="00000000" w:rsidRDefault="00000000" w:rsidRPr="00000000" w14:paraId="0000000E">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 An</w:t>
      </w:r>
    </w:p>
    <w:p w:rsidR="00000000" w:rsidDel="00000000" w:rsidP="00000000" w:rsidRDefault="00000000" w:rsidRPr="00000000" w14:paraId="0000000F">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Leong Yin Yoke Junie</w:t>
      </w:r>
    </w:p>
    <w:p w:rsidR="00000000" w:rsidDel="00000000" w:rsidP="00000000" w:rsidRDefault="00000000" w:rsidRPr="00000000" w14:paraId="00000010">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Qiu Wei</w:t>
      </w:r>
    </w:p>
    <w:p w:rsidR="00000000" w:rsidDel="00000000" w:rsidP="00000000" w:rsidRDefault="00000000" w:rsidRPr="00000000" w14:paraId="00000011">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Wang Rundong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keepLines w:val="0"/>
        <w:pageBreakBefore w:val="0"/>
        <w:widowControl w:val="0"/>
        <w:spacing w:after="240" w:before="240" w:line="240" w:lineRule="auto"/>
        <w:ind w:hanging="425.19685039370086"/>
        <w:jc w:val="center"/>
        <w:rPr>
          <w:rFonts w:ascii="Times New Roman" w:cs="Times New Roman" w:eastAsia="Times New Roman" w:hAnsi="Times New Roman"/>
          <w:b w:val="1"/>
          <w:smallCaps w:val="1"/>
          <w:sz w:val="28"/>
          <w:szCs w:val="28"/>
        </w:rPr>
      </w:pPr>
      <w:bookmarkStart w:colFirst="0" w:colLast="0" w:name="_mjjcasaw8e5p" w:id="2"/>
      <w:bookmarkEnd w:id="2"/>
      <w:r w:rsidDel="00000000" w:rsidR="00000000" w:rsidRPr="00000000">
        <w:rPr>
          <w:b w:val="1"/>
          <w:smallCaps w:val="1"/>
          <w:sz w:val="32"/>
          <w:szCs w:val="32"/>
          <w:rtl w:val="0"/>
        </w:rPr>
        <w:t xml:space="preserve">SCHOOL OF COMPUTER SCIENCE AND ENGINEERING</w:t>
      </w:r>
      <w:r w:rsidDel="00000000" w:rsidR="00000000" w:rsidRPr="00000000">
        <w:rPr>
          <w:rtl w:val="0"/>
        </w:rPr>
      </w:r>
    </w:p>
    <w:p w:rsidR="00000000" w:rsidDel="00000000" w:rsidP="00000000" w:rsidRDefault="00000000" w:rsidRPr="00000000" w14:paraId="00000017">
      <w:pPr>
        <w:pageBreakBefore w:val="0"/>
        <w:spacing w:after="120" w:before="120" w:line="240" w:lineRule="auto"/>
        <w:jc w:val="center"/>
        <w:rPr>
          <w:rFonts w:ascii="Times New Roman" w:cs="Times New Roman" w:eastAsia="Times New Roman" w:hAnsi="Times New Roman"/>
          <w:sz w:val="32"/>
          <w:szCs w:val="32"/>
        </w:rPr>
        <w:sectPr>
          <w:pgSz w:h="16834" w:w="11909" w:orient="portrait"/>
          <w:pgMar w:bottom="1440" w:top="1440" w:left="1440" w:right="1440" w:header="720" w:footer="720"/>
          <w:pgNumType w:start="1"/>
        </w:sectPr>
      </w:pPr>
      <w:r w:rsidDel="00000000" w:rsidR="00000000" w:rsidRPr="00000000">
        <w:rPr>
          <w:b w:val="1"/>
          <w:smallCaps w:val="1"/>
          <w:sz w:val="32"/>
          <w:szCs w:val="32"/>
          <w:rtl w:val="0"/>
        </w:rPr>
        <w:t xml:space="preserve">NANYANG TECHNOLOGICAL UNIVERSITY</w:t>
      </w:r>
      <w:r w:rsidDel="00000000" w:rsidR="00000000" w:rsidRPr="00000000">
        <w:rPr>
          <w:rtl w:val="0"/>
        </w:rPr>
      </w:r>
    </w:p>
    <w:p w:rsidR="00000000" w:rsidDel="00000000" w:rsidP="00000000" w:rsidRDefault="00000000" w:rsidRPr="00000000" w14:paraId="00000018">
      <w:pPr>
        <w:pStyle w:val="Title"/>
        <w:keepNext w:val="0"/>
        <w:keepLines w:val="0"/>
        <w:pageBreakBefore w:val="0"/>
        <w:spacing w:after="120" w:before="180" w:line="240"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VERSION HISTORY</w:t>
      </w:r>
    </w:p>
    <w:p w:rsidR="00000000" w:rsidDel="00000000" w:rsidP="00000000" w:rsidRDefault="00000000" w:rsidRPr="00000000" w14:paraId="00000019">
      <w:pPr>
        <w:pageBreakBefore w:val="0"/>
        <w:widowControl w:val="0"/>
        <w:spacing w:after="120" w:line="240" w:lineRule="auto"/>
        <w:ind w:left="576" w:firstLine="0"/>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1"/>
        <w:tblW w:w="865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380"/>
        <w:gridCol w:w="1350"/>
        <w:gridCol w:w="1140"/>
        <w:gridCol w:w="1335"/>
        <w:gridCol w:w="2550"/>
        <w:tblGridChange w:id="0">
          <w:tblGrid>
            <w:gridCol w:w="900"/>
            <w:gridCol w:w="1380"/>
            <w:gridCol w:w="1350"/>
            <w:gridCol w:w="1140"/>
            <w:gridCol w:w="1335"/>
            <w:gridCol w:w="2550"/>
          </w:tblGrid>
        </w:tblGridChange>
      </w:tblGrid>
      <w:tr>
        <w:trPr>
          <w:cantSplit w:val="0"/>
          <w:tblHeader w:val="0"/>
        </w:trPr>
        <w:tc>
          <w:tcPr>
            <w:shd w:fill="d9d9d9" w:val="clear"/>
            <w:vAlign w:val="top"/>
          </w:tcPr>
          <w:p w:rsidR="00000000" w:rsidDel="00000000" w:rsidP="00000000" w:rsidRDefault="00000000" w:rsidRPr="00000000" w14:paraId="0000001A">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B">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Implemented</w:t>
            </w:r>
            <w:r w:rsidDel="00000000" w:rsidR="00000000" w:rsidRPr="00000000">
              <w:rPr>
                <w:rtl w:val="0"/>
              </w:rPr>
            </w:r>
          </w:p>
          <w:p w:rsidR="00000000" w:rsidDel="00000000" w:rsidP="00000000" w:rsidRDefault="00000000" w:rsidRPr="00000000" w14:paraId="0000001C">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D">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Revision</w:t>
            </w:r>
            <w:r w:rsidDel="00000000" w:rsidR="00000000" w:rsidRPr="00000000">
              <w:rPr>
                <w:rtl w:val="0"/>
              </w:rPr>
            </w:r>
          </w:p>
          <w:p w:rsidR="00000000" w:rsidDel="00000000" w:rsidP="00000000" w:rsidRDefault="00000000" w:rsidRPr="00000000" w14:paraId="0000001E">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F">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Approved</w:t>
            </w:r>
            <w:r w:rsidDel="00000000" w:rsidR="00000000" w:rsidRPr="00000000">
              <w:rPr>
                <w:rtl w:val="0"/>
              </w:rPr>
            </w:r>
          </w:p>
          <w:p w:rsidR="00000000" w:rsidDel="00000000" w:rsidP="00000000" w:rsidRDefault="00000000" w:rsidRPr="00000000" w14:paraId="00000020">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21">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Approval</w:t>
            </w:r>
            <w:r w:rsidDel="00000000" w:rsidR="00000000" w:rsidRPr="00000000">
              <w:rPr>
                <w:rtl w:val="0"/>
              </w:rPr>
            </w:r>
          </w:p>
          <w:p w:rsidR="00000000" w:rsidDel="00000000" w:rsidP="00000000" w:rsidRDefault="00000000" w:rsidRPr="00000000" w14:paraId="00000022">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3">
            <w:pPr>
              <w:pageBreakBefore w:val="0"/>
              <w:spacing w:after="20" w:before="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Reason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w:t>
            </w:r>
          </w:p>
        </w:tc>
        <w:tc>
          <w:tcPr>
            <w:vAlign w:val="top"/>
          </w:tcPr>
          <w:p w:rsidR="00000000" w:rsidDel="00000000" w:rsidP="00000000" w:rsidRDefault="00000000" w:rsidRPr="00000000" w14:paraId="00000025">
            <w:pPr>
              <w:keepLines w:val="1"/>
              <w:pageBreakBefore w:val="0"/>
              <w:widowControl w:val="0"/>
              <w:numPr>
                <w:ilvl w:val="0"/>
                <w:numId w:val="12"/>
              </w:numPr>
              <w:spacing w:line="240" w:lineRule="auto"/>
              <w:ind w:left="720" w:hanging="360"/>
              <w:rPr>
                <w:rFonts w:ascii="Times New Roman" w:cs="Times New Roman" w:eastAsia="Times New Roman" w:hAnsi="Times New Roman"/>
                <w:sz w:val="20"/>
                <w:szCs w:val="20"/>
                <w:u w:val="none"/>
              </w:rPr>
            </w:pPr>
            <w:r w:rsidDel="00000000" w:rsidR="00000000" w:rsidRPr="00000000">
              <w:rPr>
                <w:rtl w:val="0"/>
              </w:rPr>
            </w:r>
          </w:p>
        </w:tc>
        <w:tc>
          <w:tcPr>
            <w:vAlign w:val="top"/>
          </w:tcPr>
          <w:p w:rsidR="00000000" w:rsidDel="00000000" w:rsidP="00000000" w:rsidRDefault="00000000" w:rsidRPr="00000000" w14:paraId="00000026">
            <w:pPr>
              <w:keepLines w:val="1"/>
              <w:pageBreakBefore w:val="0"/>
              <w:widowControl w:val="0"/>
              <w:numPr>
                <w:ilvl w:val="0"/>
                <w:numId w:val="25"/>
              </w:numPr>
              <w:spacing w:line="240" w:lineRule="auto"/>
              <w:ind w:left="720" w:hanging="360"/>
              <w:rPr>
                <w:rFonts w:ascii="Times New Roman" w:cs="Times New Roman" w:eastAsia="Times New Roman" w:hAnsi="Times New Roman"/>
                <w:sz w:val="20"/>
                <w:szCs w:val="20"/>
                <w:u w:val="none"/>
              </w:rPr>
            </w:pPr>
            <w:r w:rsidDel="00000000" w:rsidR="00000000" w:rsidRPr="00000000">
              <w:rPr>
                <w:rtl w:val="0"/>
              </w:rPr>
            </w:r>
          </w:p>
        </w:tc>
        <w:tc>
          <w:tcPr>
            <w:vAlign w:val="top"/>
          </w:tcPr>
          <w:p w:rsidR="00000000" w:rsidDel="00000000" w:rsidP="00000000" w:rsidRDefault="00000000" w:rsidRPr="00000000" w14:paraId="00000027">
            <w:pPr>
              <w:keepLines w:val="1"/>
              <w:pageBreakBefore w:val="0"/>
              <w:widowControl w:val="0"/>
              <w:numPr>
                <w:ilvl w:val="0"/>
                <w:numId w:val="26"/>
              </w:numPr>
              <w:spacing w:line="240" w:lineRule="auto"/>
              <w:ind w:left="720" w:hanging="360"/>
              <w:rPr>
                <w:rFonts w:ascii="Times New Roman" w:cs="Times New Roman" w:eastAsia="Times New Roman" w:hAnsi="Times New Roman"/>
                <w:sz w:val="20"/>
                <w:szCs w:val="20"/>
                <w:u w:val="none"/>
              </w:rPr>
            </w:pPr>
            <w:r w:rsidDel="00000000" w:rsidR="00000000" w:rsidRPr="00000000">
              <w:rPr>
                <w:rtl w:val="0"/>
              </w:rPr>
            </w:r>
          </w:p>
        </w:tc>
        <w:tc>
          <w:tcPr>
            <w:vAlign w:val="top"/>
          </w:tcPr>
          <w:p w:rsidR="00000000" w:rsidDel="00000000" w:rsidP="00000000" w:rsidRDefault="00000000" w:rsidRPr="00000000" w14:paraId="00000028">
            <w:pPr>
              <w:keepLines w:val="1"/>
              <w:pageBreakBefore w:val="0"/>
              <w:widowControl w:val="0"/>
              <w:numPr>
                <w:ilvl w:val="0"/>
                <w:numId w:val="4"/>
              </w:numPr>
              <w:spacing w:line="240" w:lineRule="auto"/>
              <w:ind w:left="720" w:hanging="360"/>
              <w:rPr>
                <w:rFonts w:ascii="Times New Roman" w:cs="Times New Roman" w:eastAsia="Times New Roman" w:hAnsi="Times New Roman"/>
                <w:sz w:val="20"/>
                <w:szCs w:val="20"/>
                <w:u w:val="none"/>
              </w:rPr>
            </w:pPr>
            <w:r w:rsidDel="00000000" w:rsidR="00000000" w:rsidRPr="00000000">
              <w:rPr>
                <w:rtl w:val="0"/>
              </w:rPr>
            </w:r>
          </w:p>
        </w:tc>
        <w:tc>
          <w:tcPr>
            <w:vAlign w:val="top"/>
          </w:tcPr>
          <w:p w:rsidR="00000000" w:rsidDel="00000000" w:rsidP="00000000" w:rsidRDefault="00000000" w:rsidRPr="00000000" w14:paraId="00000029">
            <w:pPr>
              <w:keepLines w:val="1"/>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Risk Management Plan draft</w:t>
            </w:r>
          </w:p>
        </w:tc>
      </w:tr>
      <w:tr>
        <w:trPr>
          <w:cantSplit w:val="0"/>
          <w:tblHeader w:val="0"/>
        </w:trPr>
        <w:tc>
          <w:tcPr>
            <w:vAlign w:val="top"/>
          </w:tcPr>
          <w:p w:rsidR="00000000" w:rsidDel="00000000" w:rsidP="00000000" w:rsidRDefault="00000000" w:rsidRPr="00000000" w14:paraId="0000002A">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vAlign w:val="top"/>
          </w:tcPr>
          <w:p w:rsidR="00000000" w:rsidDel="00000000" w:rsidP="00000000" w:rsidRDefault="00000000" w:rsidRPr="00000000" w14:paraId="0000002B">
            <w:pPr>
              <w:keepLines w:val="1"/>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Renice Loh</w:t>
            </w:r>
            <w:r w:rsidDel="00000000" w:rsidR="00000000" w:rsidRPr="00000000">
              <w:rPr>
                <w:rtl w:val="0"/>
              </w:rPr>
            </w:r>
          </w:p>
        </w:tc>
        <w:tc>
          <w:tcPr>
            <w:vAlign w:val="top"/>
          </w:tcPr>
          <w:p w:rsidR="00000000" w:rsidDel="00000000" w:rsidP="00000000" w:rsidRDefault="00000000" w:rsidRPr="00000000" w14:paraId="0000002C">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10/10/20</w:t>
            </w:r>
            <w:r w:rsidDel="00000000" w:rsidR="00000000" w:rsidRPr="00000000">
              <w:rPr>
                <w:rtl w:val="0"/>
              </w:rPr>
            </w:r>
          </w:p>
        </w:tc>
        <w:tc>
          <w:tcPr>
            <w:vAlign w:val="top"/>
          </w:tcPr>
          <w:p w:rsidR="00000000" w:rsidDel="00000000" w:rsidP="00000000" w:rsidRDefault="00000000" w:rsidRPr="00000000" w14:paraId="0000002D">
            <w:pPr>
              <w:keepLines w:val="1"/>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&lt;name&gt;</w:t>
            </w:r>
            <w:r w:rsidDel="00000000" w:rsidR="00000000" w:rsidRPr="00000000">
              <w:rPr>
                <w:rtl w:val="0"/>
              </w:rPr>
            </w:r>
          </w:p>
        </w:tc>
        <w:tc>
          <w:tcPr>
            <w:vAlign w:val="top"/>
          </w:tcPr>
          <w:p w:rsidR="00000000" w:rsidDel="00000000" w:rsidP="00000000" w:rsidRDefault="00000000" w:rsidRPr="00000000" w14:paraId="0000002E">
            <w:pPr>
              <w:keepLines w:val="1"/>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&lt;mm/dd/yy&gt;</w:t>
            </w:r>
            <w:r w:rsidDel="00000000" w:rsidR="00000000" w:rsidRPr="00000000">
              <w:rPr>
                <w:rtl w:val="0"/>
              </w:rPr>
            </w:r>
          </w:p>
        </w:tc>
        <w:tc>
          <w:tcPr>
            <w:vAlign w:val="top"/>
          </w:tcPr>
          <w:p w:rsidR="00000000" w:rsidDel="00000000" w:rsidP="00000000" w:rsidRDefault="00000000" w:rsidRPr="00000000" w14:paraId="0000002F">
            <w:pPr>
              <w:keepLines w:val="1"/>
              <w:pageBreakBefore w:val="0"/>
              <w:widowControl w:val="0"/>
              <w:numPr>
                <w:ilvl w:val="0"/>
                <w:numId w:val="19"/>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Risk Management Process </w:t>
            </w:r>
          </w:p>
          <w:p w:rsidR="00000000" w:rsidDel="00000000" w:rsidP="00000000" w:rsidRDefault="00000000" w:rsidRPr="00000000" w14:paraId="00000030">
            <w:pPr>
              <w:keepLines w:val="1"/>
              <w:pageBreakBefore w:val="0"/>
              <w:widowControl w:val="0"/>
              <w:numPr>
                <w:ilvl w:val="0"/>
                <w:numId w:val="19"/>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Risk Identification</w:t>
            </w:r>
          </w:p>
          <w:p w:rsidR="00000000" w:rsidDel="00000000" w:rsidP="00000000" w:rsidRDefault="00000000" w:rsidRPr="00000000" w14:paraId="00000031">
            <w:pPr>
              <w:keepLines w:val="1"/>
              <w:pageBreakBefore w:val="0"/>
              <w:widowControl w:val="0"/>
              <w:numPr>
                <w:ilvl w:val="0"/>
                <w:numId w:val="19"/>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Risk Analysis </w:t>
            </w:r>
          </w:p>
        </w:tc>
      </w:tr>
      <w:tr>
        <w:trPr>
          <w:cantSplit w:val="0"/>
          <w:tblHeader w:val="0"/>
        </w:trPr>
        <w:tc>
          <w:tcPr>
            <w:vAlign w:val="top"/>
          </w:tcPr>
          <w:p w:rsidR="00000000" w:rsidDel="00000000" w:rsidP="00000000" w:rsidRDefault="00000000" w:rsidRPr="00000000" w14:paraId="00000032">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vAlign w:val="top"/>
          </w:tcPr>
          <w:p w:rsidR="00000000" w:rsidDel="00000000" w:rsidP="00000000" w:rsidRDefault="00000000" w:rsidRPr="00000000" w14:paraId="00000033">
            <w:pPr>
              <w:keepLines w:val="1"/>
              <w:pageBreakBefore w:val="0"/>
              <w:widowControl w:val="0"/>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 Yi </w:t>
            </w:r>
          </w:p>
        </w:tc>
        <w:tc>
          <w:tcPr>
            <w:vAlign w:val="top"/>
          </w:tcPr>
          <w:p w:rsidR="00000000" w:rsidDel="00000000" w:rsidP="00000000" w:rsidRDefault="00000000" w:rsidRPr="00000000" w14:paraId="00000034">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5">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6">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7">
            <w:pPr>
              <w:keepLines w:val="1"/>
              <w:pageBreakBefore w:val="0"/>
              <w:widowControl w:val="0"/>
              <w:numPr>
                <w:ilvl w:val="0"/>
                <w:numId w:val="9"/>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Risk Response Planning</w:t>
            </w:r>
          </w:p>
          <w:p w:rsidR="00000000" w:rsidDel="00000000" w:rsidP="00000000" w:rsidRDefault="00000000" w:rsidRPr="00000000" w14:paraId="00000038">
            <w:pPr>
              <w:keepLines w:val="1"/>
              <w:pageBreakBefore w:val="0"/>
              <w:widowControl w:val="0"/>
              <w:numPr>
                <w:ilvl w:val="0"/>
                <w:numId w:val="9"/>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Risk Monitoring </w:t>
            </w:r>
          </w:p>
        </w:tc>
      </w:tr>
      <w:tr>
        <w:trPr>
          <w:cantSplit w:val="0"/>
          <w:tblHeader w:val="0"/>
        </w:trPr>
        <w:tc>
          <w:tcPr>
            <w:vAlign w:val="top"/>
          </w:tcPr>
          <w:p w:rsidR="00000000" w:rsidDel="00000000" w:rsidP="00000000" w:rsidRDefault="00000000" w:rsidRPr="00000000" w14:paraId="00000039">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vAlign w:val="top"/>
          </w:tcPr>
          <w:p w:rsidR="00000000" w:rsidDel="00000000" w:rsidP="00000000" w:rsidRDefault="00000000" w:rsidRPr="00000000" w14:paraId="0000003A">
            <w:pPr>
              <w:keepLines w:val="1"/>
              <w:pageBreakBefore w:val="0"/>
              <w:widowControl w:val="0"/>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 Yi </w:t>
            </w:r>
          </w:p>
        </w:tc>
        <w:tc>
          <w:tcPr>
            <w:vAlign w:val="top"/>
          </w:tcPr>
          <w:p w:rsidR="00000000" w:rsidDel="00000000" w:rsidP="00000000" w:rsidRDefault="00000000" w:rsidRPr="00000000" w14:paraId="0000003B">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C">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D">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E">
            <w:pPr>
              <w:keepLines w:val="1"/>
              <w:pageBreakBefore w:val="0"/>
              <w:widowControl w:val="0"/>
              <w:numPr>
                <w:ilvl w:val="0"/>
                <w:numId w:val="28"/>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Risk Identification</w:t>
            </w:r>
          </w:p>
          <w:p w:rsidR="00000000" w:rsidDel="00000000" w:rsidP="00000000" w:rsidRDefault="00000000" w:rsidRPr="00000000" w14:paraId="0000003F">
            <w:pPr>
              <w:keepLines w:val="1"/>
              <w:pageBreakBefore w:val="0"/>
              <w:widowControl w:val="0"/>
              <w:numPr>
                <w:ilvl w:val="0"/>
                <w:numId w:val="28"/>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Risk Analysis </w:t>
            </w:r>
          </w:p>
        </w:tc>
      </w:tr>
      <w:tr>
        <w:trPr>
          <w:cantSplit w:val="0"/>
          <w:tblHeader w:val="0"/>
        </w:trPr>
        <w:tc>
          <w:tcPr>
            <w:vAlign w:val="top"/>
          </w:tcPr>
          <w:p w:rsidR="00000000" w:rsidDel="00000000" w:rsidP="00000000" w:rsidRDefault="00000000" w:rsidRPr="00000000" w14:paraId="00000040">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c>
          <w:tcPr>
            <w:vAlign w:val="top"/>
          </w:tcPr>
          <w:p w:rsidR="00000000" w:rsidDel="00000000" w:rsidP="00000000" w:rsidRDefault="00000000" w:rsidRPr="00000000" w14:paraId="00000041">
            <w:pPr>
              <w:keepLines w:val="1"/>
              <w:pageBreakBefore w:val="0"/>
              <w:widowControl w:val="0"/>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Renice</w:t>
            </w:r>
          </w:p>
        </w:tc>
        <w:tc>
          <w:tcPr>
            <w:vAlign w:val="top"/>
          </w:tcPr>
          <w:p w:rsidR="00000000" w:rsidDel="00000000" w:rsidP="00000000" w:rsidRDefault="00000000" w:rsidRPr="00000000" w14:paraId="00000042">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3">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4">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5">
            <w:pPr>
              <w:keepLines w:val="1"/>
              <w:pageBreakBefore w:val="0"/>
              <w:widowControl w:val="0"/>
              <w:numPr>
                <w:ilvl w:val="0"/>
                <w:numId w:val="17"/>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Risk Response Planning </w:t>
            </w:r>
          </w:p>
          <w:p w:rsidR="00000000" w:rsidDel="00000000" w:rsidP="00000000" w:rsidRDefault="00000000" w:rsidRPr="00000000" w14:paraId="00000046">
            <w:pPr>
              <w:keepLines w:val="1"/>
              <w:pageBreakBefore w:val="0"/>
              <w:widowControl w:val="0"/>
              <w:numPr>
                <w:ilvl w:val="0"/>
                <w:numId w:val="17"/>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Appendix</w:t>
            </w:r>
          </w:p>
        </w:tc>
      </w:tr>
      <w:tr>
        <w:trPr>
          <w:cantSplit w:val="0"/>
          <w:trHeight w:val="334.98046875" w:hRule="atLeast"/>
          <w:tblHeader w:val="0"/>
        </w:trPr>
        <w:tc>
          <w:tcPr>
            <w:vAlign w:val="top"/>
          </w:tcPr>
          <w:p w:rsidR="00000000" w:rsidDel="00000000" w:rsidP="00000000" w:rsidRDefault="00000000" w:rsidRPr="00000000" w14:paraId="00000047">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w:t>
            </w:r>
          </w:p>
        </w:tc>
        <w:tc>
          <w:tcPr>
            <w:vAlign w:val="top"/>
          </w:tcPr>
          <w:p w:rsidR="00000000" w:rsidDel="00000000" w:rsidP="00000000" w:rsidRDefault="00000000" w:rsidRPr="00000000" w14:paraId="00000048">
            <w:pPr>
              <w:keepLines w:val="1"/>
              <w:pageBreakBefore w:val="0"/>
              <w:widowControl w:val="0"/>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 Yi </w:t>
            </w:r>
          </w:p>
        </w:tc>
        <w:tc>
          <w:tcPr>
            <w:vAlign w:val="top"/>
          </w:tcPr>
          <w:p w:rsidR="00000000" w:rsidDel="00000000" w:rsidP="00000000" w:rsidRDefault="00000000" w:rsidRPr="00000000" w14:paraId="00000049">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A">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B">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C">
            <w:pPr>
              <w:keepLines w:val="1"/>
              <w:pageBreakBefore w:val="0"/>
              <w:widowControl w:val="0"/>
              <w:numPr>
                <w:ilvl w:val="0"/>
                <w:numId w:val="21"/>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Appendix </w:t>
            </w:r>
          </w:p>
        </w:tc>
      </w:tr>
      <w:tr>
        <w:trPr>
          <w:cantSplit w:val="0"/>
          <w:trHeight w:val="285" w:hRule="atLeast"/>
          <w:tblHeader w:val="0"/>
        </w:trPr>
        <w:tc>
          <w:tcPr>
            <w:vAlign w:val="top"/>
          </w:tcPr>
          <w:p w:rsidR="00000000" w:rsidDel="00000000" w:rsidP="00000000" w:rsidRDefault="00000000" w:rsidRPr="00000000" w14:paraId="0000004D">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vAlign w:val="top"/>
          </w:tcPr>
          <w:p w:rsidR="00000000" w:rsidDel="00000000" w:rsidP="00000000" w:rsidRDefault="00000000" w:rsidRPr="00000000" w14:paraId="0000004E">
            <w:pPr>
              <w:keepLines w:val="1"/>
              <w:pageBreakBefore w:val="0"/>
              <w:widowControl w:val="0"/>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 Yi</w:t>
            </w:r>
          </w:p>
        </w:tc>
        <w:tc>
          <w:tcPr>
            <w:vAlign w:val="top"/>
          </w:tcPr>
          <w:p w:rsidR="00000000" w:rsidDel="00000000" w:rsidP="00000000" w:rsidRDefault="00000000" w:rsidRPr="00000000" w14:paraId="0000004F">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50">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51">
            <w:pPr>
              <w:keepLines w:val="1"/>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52">
            <w:pPr>
              <w:keepLines w:val="1"/>
              <w:pageBreakBefore w:val="0"/>
              <w:widowControl w:val="0"/>
              <w:numPr>
                <w:ilvl w:val="0"/>
                <w:numId w:val="24"/>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Impact of Risk</w:t>
            </w:r>
          </w:p>
        </w:tc>
      </w:tr>
    </w:tbl>
    <w:p w:rsidR="00000000" w:rsidDel="00000000" w:rsidP="00000000" w:rsidRDefault="00000000" w:rsidRPr="00000000" w14:paraId="00000053">
      <w:pPr>
        <w:pageBreakBefore w:val="0"/>
        <w:spacing w:after="60" w:before="6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spacing w:after="60" w:before="60" w:line="240" w:lineRule="auto"/>
        <w:jc w:val="right"/>
        <w:rPr>
          <w:rFonts w:ascii="Times New Roman" w:cs="Times New Roman" w:eastAsia="Times New Roman" w:hAnsi="Times New Roman"/>
          <w:i w:val="1"/>
          <w:color w:val="0000ff"/>
          <w:sz w:val="24"/>
          <w:szCs w:val="24"/>
        </w:rPr>
        <w:sectPr>
          <w:type w:val="nextPage"/>
          <w:pgSz w:h="16834" w:w="11909" w:orient="portrait"/>
          <w:pgMar w:bottom="1440" w:top="979" w:left="1440" w:right="1440" w:header="720" w:footer="720"/>
        </w:sectPr>
      </w:pPr>
      <w:r w:rsidDel="00000000" w:rsidR="00000000" w:rsidRPr="00000000">
        <w:rPr>
          <w:rFonts w:ascii="Times New Roman" w:cs="Times New Roman" w:eastAsia="Times New Roman" w:hAnsi="Times New Roman"/>
          <w:b w:val="1"/>
          <w:sz w:val="24"/>
          <w:szCs w:val="24"/>
          <w:rtl w:val="0"/>
        </w:rPr>
        <w:t xml:space="preserve">UP Template Version</w:t>
      </w:r>
      <w:r w:rsidDel="00000000" w:rsidR="00000000" w:rsidRPr="00000000">
        <w:rPr>
          <w:rFonts w:ascii="Times New Roman" w:cs="Times New Roman" w:eastAsia="Times New Roman" w:hAnsi="Times New Roman"/>
          <w:sz w:val="24"/>
          <w:szCs w:val="24"/>
          <w:rtl w:val="0"/>
        </w:rPr>
        <w:t xml:space="preserve">: 10/10/20</w:t>
      </w:r>
      <w:r w:rsidDel="00000000" w:rsidR="00000000" w:rsidRPr="00000000">
        <w:rPr>
          <w:rtl w:val="0"/>
        </w:rPr>
      </w:r>
    </w:p>
    <w:p w:rsidR="00000000" w:rsidDel="00000000" w:rsidP="00000000" w:rsidRDefault="00000000" w:rsidRPr="00000000" w14:paraId="00000055">
      <w:pPr>
        <w:pStyle w:val="Title"/>
        <w:keepNext w:val="0"/>
        <w:keepLines w:val="0"/>
        <w:pageBreakBefore w:val="0"/>
        <w:spacing w:after="120" w:before="180" w:line="240"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TABLE OF CONTENTS</w:t>
      </w:r>
    </w:p>
    <w:p w:rsidR="00000000" w:rsidDel="00000000" w:rsidP="00000000" w:rsidRDefault="00000000" w:rsidRPr="00000000" w14:paraId="00000056">
      <w:pPr>
        <w:pageBreakBefore w:val="0"/>
        <w:spacing w:after="120" w:before="60"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pageBreakBefore w:val="0"/>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4jiyo2mnjo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_54jiyo2mnjol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RISK MANAGEMENT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PROCEDURE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qed347gm4e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IDENTIFICATION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_qqed347gm4e3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2xcl55a8w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_82xcl55a8wvo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hfzihsa1a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Qualitative Risk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_khfzihsa1a7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kjxbbi8z2x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Quantitative Risk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_tkjxbbi8z2x7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fyjhuahc9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RESPONSE PLANNING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_bfyjhuahc9ms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of7zqv9yi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MONITORING, CONTROLLING, AND REPORTING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_4kof7zqv9yic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0i7viu7vtf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AND PRACTICES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_j0i7viu7vtfz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ageBreakBefore w:val="0"/>
        <w:spacing w:after="120" w:before="60" w:line="240" w:lineRule="auto"/>
        <w:rPr>
          <w:rFonts w:ascii="Times New Roman" w:cs="Times New Roman" w:eastAsia="Times New Roman" w:hAnsi="Times New Roman"/>
          <w:sz w:val="24"/>
          <w:szCs w:val="24"/>
        </w:rPr>
        <w:sectPr>
          <w:type w:val="nextPage"/>
          <w:pgSz w:h="16834" w:w="11909" w:orient="portrait"/>
          <w:pgMar w:bottom="1440" w:top="979" w:left="1440" w:right="1440" w:header="720" w:footer="720"/>
        </w:sectPr>
      </w:pPr>
      <w:bookmarkStart w:colFirst="0" w:colLast="0" w:name="_u4p576m7zjvu" w:id="3"/>
      <w:bookmarkEnd w:id="3"/>
      <w:r w:rsidDel="00000000" w:rsidR="00000000" w:rsidRPr="00000000">
        <w:rPr>
          <w:rtl w:val="0"/>
        </w:rPr>
      </w:r>
    </w:p>
    <w:p w:rsidR="00000000" w:rsidDel="00000000" w:rsidP="00000000" w:rsidRDefault="00000000" w:rsidRPr="00000000" w14:paraId="00000063">
      <w:pPr>
        <w:pStyle w:val="Heading1"/>
        <w:keepLines w:val="0"/>
        <w:pageBreakBefore w:val="0"/>
        <w:numPr>
          <w:ilvl w:val="0"/>
          <w:numId w:val="29"/>
        </w:numPr>
        <w:spacing w:before="180" w:line="240" w:lineRule="auto"/>
        <w:ind w:left="432"/>
        <w:jc w:val="both"/>
        <w:rPr>
          <w:rFonts w:ascii="Times New Roman" w:cs="Times New Roman" w:eastAsia="Times New Roman" w:hAnsi="Times New Roman"/>
          <w:b w:val="1"/>
          <w:smallCaps w:val="1"/>
          <w:sz w:val="28"/>
          <w:szCs w:val="28"/>
        </w:rPr>
      </w:pPr>
      <w:bookmarkStart w:colFirst="0" w:colLast="0" w:name="_54jiyo2mnjol" w:id="4"/>
      <w:bookmarkEnd w:id="4"/>
      <w:r w:rsidDel="00000000" w:rsidR="00000000" w:rsidRPr="00000000">
        <w:rPr>
          <w:rFonts w:ascii="Times New Roman" w:cs="Times New Roman" w:eastAsia="Times New Roman" w:hAnsi="Times New Roman"/>
          <w:b w:val="1"/>
          <w:smallCaps w:val="1"/>
          <w:sz w:val="28"/>
          <w:szCs w:val="28"/>
          <w:rtl w:val="0"/>
        </w:rPr>
        <w:t xml:space="preserve">INTRODUCTION</w:t>
      </w:r>
    </w:p>
    <w:p w:rsidR="00000000" w:rsidDel="00000000" w:rsidP="00000000" w:rsidRDefault="00000000" w:rsidRPr="00000000" w14:paraId="00000064">
      <w:pPr>
        <w:pStyle w:val="Heading2"/>
        <w:pageBreakBefore w:val="0"/>
        <w:numPr>
          <w:ilvl w:val="1"/>
          <w:numId w:val="29"/>
        </w:numPr>
        <w:spacing w:before="180" w:line="240" w:lineRule="auto"/>
        <w:ind w:left="576"/>
        <w:jc w:val="both"/>
        <w:rPr>
          <w:smallCaps w:val="1"/>
        </w:rPr>
      </w:pPr>
      <w:bookmarkStart w:colFirst="0" w:colLast="0" w:name="_1fob9te" w:id="5"/>
      <w:bookmarkEnd w:id="5"/>
      <w:r w:rsidDel="00000000" w:rsidR="00000000" w:rsidRPr="00000000">
        <w:rPr>
          <w:rFonts w:ascii="Times New Roman" w:cs="Times New Roman" w:eastAsia="Times New Roman" w:hAnsi="Times New Roman"/>
          <w:b w:val="1"/>
          <w:smallCaps w:val="1"/>
          <w:sz w:val="24"/>
          <w:szCs w:val="24"/>
          <w:rtl w:val="0"/>
        </w:rPr>
        <w:t xml:space="preserve">PURPOSE OF THE RISK MANAGEMENT PLAN</w:t>
      </w:r>
    </w:p>
    <w:p w:rsidR="00000000" w:rsidDel="00000000" w:rsidP="00000000" w:rsidRDefault="00000000" w:rsidRPr="00000000" w14:paraId="00000065">
      <w:pPr>
        <w:pageBreakBefore w:val="0"/>
        <w:widowControl w:val="0"/>
        <w:spacing w:line="240" w:lineRule="auto"/>
        <w:ind w:left="576"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66">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Campus Meal Ordering System (CMOS)</w:t>
      </w:r>
      <w:r w:rsidDel="00000000" w:rsidR="00000000" w:rsidRPr="00000000">
        <w:rPr>
          <w:rFonts w:ascii="Times New Roman" w:cs="Times New Roman" w:eastAsia="Times New Roman" w:hAnsi="Times New Roman"/>
          <w:sz w:val="24"/>
          <w:szCs w:val="24"/>
          <w:rtl w:val="0"/>
        </w:rPr>
        <w:t xml:space="preserve"> project will be identified, analyzed, and managed. It outlines how risk management activities will be performed, recorded, and monitored throughout the lifecycle of the project and provides templates and practices for recording and prioritizing risks.</w:t>
      </w:r>
    </w:p>
    <w:p w:rsidR="00000000" w:rsidDel="00000000" w:rsidP="00000000" w:rsidRDefault="00000000" w:rsidRPr="00000000" w14:paraId="00000067">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Management Plan is created by the project manager in the Planning Phase of the CDC Unified Process and is monitored and updated throughout the project.  </w:t>
      </w:r>
    </w:p>
    <w:p w:rsidR="00000000" w:rsidDel="00000000" w:rsidP="00000000" w:rsidRDefault="00000000" w:rsidRPr="00000000" w14:paraId="00000068">
      <w:pPr>
        <w:pageBreakBefore w:val="0"/>
        <w:spacing w:line="240" w:lineRule="auto"/>
        <w:ind w:left="576" w:firstLine="0"/>
        <w:jc w:val="both"/>
        <w:rPr>
          <w:rFonts w:ascii="Times New Roman" w:cs="Times New Roman" w:eastAsia="Times New Roman" w:hAnsi="Times New Roman"/>
          <w:sz w:val="24"/>
          <w:szCs w:val="24"/>
        </w:rPr>
      </w:pPr>
      <w:bookmarkStart w:colFirst="0" w:colLast="0" w:name="_2et92p0" w:id="6"/>
      <w:bookmarkEnd w:id="6"/>
      <w:r w:rsidDel="00000000" w:rsidR="00000000" w:rsidRPr="00000000">
        <w:rPr>
          <w:rFonts w:ascii="Times New Roman" w:cs="Times New Roman" w:eastAsia="Times New Roman" w:hAnsi="Times New Roman"/>
          <w:sz w:val="24"/>
          <w:szCs w:val="24"/>
          <w:rtl w:val="0"/>
        </w:rPr>
        <w:t xml:space="preserve">The intended audience of this document is the project team, project sponsor and management.</w:t>
      </w:r>
    </w:p>
    <w:p w:rsidR="00000000" w:rsidDel="00000000" w:rsidP="00000000" w:rsidRDefault="00000000" w:rsidRPr="00000000" w14:paraId="00000069">
      <w:pPr>
        <w:pStyle w:val="Heading1"/>
        <w:keepLines w:val="0"/>
        <w:pageBreakBefore w:val="0"/>
        <w:numPr>
          <w:ilvl w:val="0"/>
          <w:numId w:val="29"/>
        </w:numPr>
        <w:spacing w:before="180" w:line="240" w:lineRule="auto"/>
        <w:ind w:left="432"/>
        <w:jc w:val="both"/>
        <w:rPr>
          <w:rFonts w:ascii="Times New Roman" w:cs="Times New Roman" w:eastAsia="Times New Roman" w:hAnsi="Times New Roman"/>
          <w:b w:val="1"/>
          <w:smallCaps w:val="1"/>
          <w:sz w:val="28"/>
          <w:szCs w:val="28"/>
        </w:rPr>
      </w:pPr>
      <w:bookmarkStart w:colFirst="0" w:colLast="0" w:name="_tyjcwt" w:id="7"/>
      <w:bookmarkEnd w:id="7"/>
      <w:r w:rsidDel="00000000" w:rsidR="00000000" w:rsidRPr="00000000">
        <w:rPr>
          <w:rFonts w:ascii="Times New Roman" w:cs="Times New Roman" w:eastAsia="Times New Roman" w:hAnsi="Times New Roman"/>
          <w:b w:val="1"/>
          <w:smallCaps w:val="1"/>
          <w:sz w:val="28"/>
          <w:szCs w:val="28"/>
          <w:rtl w:val="0"/>
        </w:rPr>
        <w:t xml:space="preserve">RISK MANAGEMENT PROCEDURE</w:t>
      </w:r>
    </w:p>
    <w:p w:rsidR="00000000" w:rsidDel="00000000" w:rsidP="00000000" w:rsidRDefault="00000000" w:rsidRPr="00000000" w14:paraId="0000006A">
      <w:pPr>
        <w:pStyle w:val="Heading2"/>
        <w:pageBreakBefore w:val="0"/>
        <w:numPr>
          <w:ilvl w:val="1"/>
          <w:numId w:val="29"/>
        </w:numPr>
        <w:spacing w:before="180" w:line="240" w:lineRule="auto"/>
        <w:ind w:left="576"/>
        <w:jc w:val="both"/>
        <w:rPr>
          <w:smallCaps w:val="1"/>
        </w:rPr>
      </w:pPr>
      <w:bookmarkStart w:colFirst="0" w:colLast="0" w:name="_3dy6vkm" w:id="8"/>
      <w:bookmarkEnd w:id="8"/>
      <w:r w:rsidDel="00000000" w:rsidR="00000000" w:rsidRPr="00000000">
        <w:rPr>
          <w:rFonts w:ascii="Times New Roman" w:cs="Times New Roman" w:eastAsia="Times New Roman" w:hAnsi="Times New Roman"/>
          <w:b w:val="1"/>
          <w:smallCaps w:val="1"/>
          <w:sz w:val="24"/>
          <w:szCs w:val="24"/>
          <w:rtl w:val="0"/>
        </w:rPr>
        <w:t xml:space="preserve">PROCESS</w:t>
      </w:r>
    </w:p>
    <w:p w:rsidR="00000000" w:rsidDel="00000000" w:rsidP="00000000" w:rsidRDefault="00000000" w:rsidRPr="00000000" w14:paraId="0000006B">
      <w:pPr>
        <w:pageBreakBefore w:val="0"/>
        <w:spacing w:after="60" w:before="60" w:line="240" w:lineRule="auto"/>
        <w:ind w:left="57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388680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05025" cy="388680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pacing w:after="60" w:before="60" w:line="240" w:lineRule="auto"/>
        <w:ind w:left="57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Risk Management Process</w:t>
      </w:r>
    </w:p>
    <w:p w:rsidR="00000000" w:rsidDel="00000000" w:rsidP="00000000" w:rsidRDefault="00000000" w:rsidRPr="00000000" w14:paraId="0000006D">
      <w:pPr>
        <w:pageBreakBefore w:val="0"/>
        <w:spacing w:after="60" w:before="60" w:line="240" w:lineRule="auto"/>
        <w:ind w:left="57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ageBreakBefore w:val="0"/>
        <w:spacing w:line="240" w:lineRule="auto"/>
        <w:ind w:left="720" w:firstLine="0"/>
        <w:jc w:val="both"/>
        <w:rPr>
          <w:rFonts w:ascii="Times New Roman" w:cs="Times New Roman" w:eastAsia="Times New Roman" w:hAnsi="Times New Roman"/>
          <w:color w:val="0000ff"/>
          <w:sz w:val="24"/>
          <w:szCs w:val="24"/>
        </w:rPr>
      </w:pPr>
      <w:bookmarkStart w:colFirst="0" w:colLast="0" w:name="_1t3h5sf" w:id="9"/>
      <w:bookmarkEnd w:id="9"/>
      <w:r w:rsidDel="00000000" w:rsidR="00000000" w:rsidRPr="00000000">
        <w:rPr>
          <w:rFonts w:ascii="Times New Roman" w:cs="Times New Roman" w:eastAsia="Times New Roman" w:hAnsi="Times New Roman"/>
          <w:sz w:val="24"/>
          <w:szCs w:val="24"/>
          <w:rtl w:val="0"/>
        </w:rPr>
        <w:t xml:space="preserve">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Project Manager will serve as the Risk Manager for this project.</w:t>
      </w:r>
      <w:r w:rsidDel="00000000" w:rsidR="00000000" w:rsidRPr="00000000">
        <w:rPr>
          <w:rtl w:val="0"/>
        </w:rPr>
      </w:r>
    </w:p>
    <w:p w:rsidR="00000000" w:rsidDel="00000000" w:rsidP="00000000" w:rsidRDefault="00000000" w:rsidRPr="00000000" w14:paraId="0000006F">
      <w:pPr>
        <w:pStyle w:val="Heading2"/>
        <w:pageBreakBefore w:val="0"/>
        <w:numPr>
          <w:ilvl w:val="1"/>
          <w:numId w:val="29"/>
        </w:numPr>
        <w:spacing w:before="180" w:line="240" w:lineRule="auto"/>
        <w:ind w:left="576"/>
        <w:jc w:val="both"/>
        <w:rPr>
          <w:smallCaps w:val="1"/>
        </w:rPr>
      </w:pPr>
      <w:bookmarkStart w:colFirst="0" w:colLast="0" w:name="_qqed347gm4e3" w:id="10"/>
      <w:bookmarkEnd w:id="10"/>
      <w:r w:rsidDel="00000000" w:rsidR="00000000" w:rsidRPr="00000000">
        <w:rPr>
          <w:rFonts w:ascii="Times New Roman" w:cs="Times New Roman" w:eastAsia="Times New Roman" w:hAnsi="Times New Roman"/>
          <w:b w:val="1"/>
          <w:smallCaps w:val="1"/>
          <w:sz w:val="24"/>
          <w:szCs w:val="24"/>
          <w:rtl w:val="0"/>
        </w:rPr>
        <w:t xml:space="preserve">RISK IDENTIFICATION</w:t>
      </w:r>
    </w:p>
    <w:p w:rsidR="00000000" w:rsidDel="00000000" w:rsidP="00000000" w:rsidRDefault="00000000" w:rsidRPr="00000000" w14:paraId="00000070">
      <w:pPr>
        <w:pageBreakBefore w:val="0"/>
        <w:spacing w:line="240" w:lineRule="auto"/>
        <w:ind w:left="5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w:t>
      </w:r>
    </w:p>
    <w:p w:rsidR="00000000" w:rsidDel="00000000" w:rsidP="00000000" w:rsidRDefault="00000000" w:rsidRPr="00000000" w14:paraId="00000071">
      <w:pPr>
        <w:pageBreakBefore w:val="0"/>
        <w:spacing w:line="240" w:lineRule="auto"/>
        <w:ind w:left="547" w:firstLine="0"/>
        <w:jc w:val="both"/>
        <w:rPr>
          <w:rFonts w:ascii="Times New Roman" w:cs="Times New Roman" w:eastAsia="Times New Roman" w:hAnsi="Times New Roman"/>
          <w:sz w:val="24"/>
          <w:szCs w:val="24"/>
        </w:rPr>
      </w:pPr>
      <w:bookmarkStart w:colFirst="0" w:colLast="0" w:name="_4d34og8" w:id="11"/>
      <w:bookmarkEnd w:id="11"/>
      <w:r w:rsidDel="00000000" w:rsidR="00000000" w:rsidRPr="00000000">
        <w:rPr>
          <w:rFonts w:ascii="Times New Roman" w:cs="Times New Roman" w:eastAsia="Times New Roman" w:hAnsi="Times New Roman"/>
          <w:sz w:val="24"/>
          <w:szCs w:val="24"/>
          <w:rtl w:val="0"/>
        </w:rPr>
        <w:t xml:space="preserve">A Risk Management Log will be generated and updated as needed and will be stored electronically in the project library located on GitHub and Google Drive.</w:t>
      </w:r>
    </w:p>
    <w:p w:rsidR="00000000" w:rsidDel="00000000" w:rsidP="00000000" w:rsidRDefault="00000000" w:rsidRPr="00000000" w14:paraId="00000072">
      <w:pPr>
        <w:pageBreakBefore w:val="0"/>
        <w:spacing w:line="240" w:lineRule="auto"/>
        <w:ind w:left="547" w:firstLine="0"/>
        <w:jc w:val="both"/>
        <w:rPr>
          <w:rFonts w:ascii="Times New Roman" w:cs="Times New Roman" w:eastAsia="Times New Roman" w:hAnsi="Times New Roman"/>
          <w:sz w:val="24"/>
          <w:szCs w:val="24"/>
        </w:rPr>
      </w:pPr>
      <w:bookmarkStart w:colFirst="0" w:colLast="0" w:name="_wn5b3vqd1ygs" w:id="12"/>
      <w:bookmarkEnd w:id="12"/>
      <w:r w:rsidDel="00000000" w:rsidR="00000000" w:rsidRPr="00000000">
        <w:rPr>
          <w:rtl w:val="0"/>
        </w:rPr>
      </w:r>
    </w:p>
    <w:tbl>
      <w:tblPr>
        <w:tblStyle w:val="Table2"/>
        <w:tblW w:w="8670.0" w:type="dxa"/>
        <w:jc w:val="left"/>
        <w:tblInd w:w="4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390"/>
        <w:tblGridChange w:id="0">
          <w:tblGrid>
            <w:gridCol w:w="228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overloaded</w:t>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attacks on server</w:t>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of data</w:t>
            </w:r>
          </w:p>
          <w:p w:rsidR="00000000" w:rsidDel="00000000" w:rsidP="00000000" w:rsidRDefault="00000000" w:rsidRPr="00000000" w14:paraId="00000079">
            <w:pPr>
              <w:pageBreakBefore w:val="0"/>
              <w:widowControl w:val="0"/>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Inadequacy of technical personnel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Little risk awareness</w:t>
            </w:r>
          </w:p>
          <w:p w:rsidR="00000000" w:rsidDel="00000000" w:rsidP="00000000" w:rsidRDefault="00000000" w:rsidRPr="00000000" w14:paraId="0000007C">
            <w:pPr>
              <w:pageBreakBefore w:val="0"/>
              <w:widowControl w:val="0"/>
              <w:numPr>
                <w:ilvl w:val="0"/>
                <w:numId w:val="1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objectives/expectations that require major design rework proposed </w:t>
            </w:r>
          </w:p>
          <w:p w:rsidR="00000000" w:rsidDel="00000000" w:rsidP="00000000" w:rsidRDefault="00000000" w:rsidRPr="00000000" w14:paraId="0000007D">
            <w:pPr>
              <w:pageBreakBefore w:val="0"/>
              <w:widowControl w:val="0"/>
              <w:numPr>
                <w:ilvl w:val="0"/>
                <w:numId w:val="1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required to develop the project is underestimated</w:t>
            </w:r>
          </w:p>
          <w:p w:rsidR="00000000" w:rsidDel="00000000" w:rsidP="00000000" w:rsidRDefault="00000000" w:rsidRPr="00000000" w14:paraId="0000007E">
            <w:pPr>
              <w:pageBreakBefore w:val="0"/>
              <w:widowControl w:val="0"/>
              <w:numPr>
                <w:ilvl w:val="0"/>
                <w:numId w:val="18"/>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Rate of repair of defects is overestimated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Estimated resources budget insufficient to complete the project </w:t>
            </w:r>
          </w:p>
          <w:p w:rsidR="00000000" w:rsidDel="00000000" w:rsidP="00000000" w:rsidRDefault="00000000" w:rsidRPr="00000000" w14:paraId="0000008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Inadequate resources due to reduction or overloading </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numPr>
                <w:ilvl w:val="0"/>
                <w:numId w:val="13"/>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Legal and bureaucratic obstructions </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numPr>
                <w:ilvl w:val="0"/>
                <w:numId w:val="3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of key figure during critical time periods</w:t>
            </w:r>
          </w:p>
          <w:p w:rsidR="00000000" w:rsidDel="00000000" w:rsidP="00000000" w:rsidRDefault="00000000" w:rsidRPr="00000000" w14:paraId="00000086">
            <w:pPr>
              <w:pageBreakBefore w:val="0"/>
              <w:widowControl w:val="0"/>
              <w:numPr>
                <w:ilvl w:val="0"/>
                <w:numId w:val="31"/>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team communication with upper management and/or within the team </w:t>
            </w:r>
          </w:p>
        </w:tc>
      </w:tr>
    </w:tbl>
    <w:p w:rsidR="00000000" w:rsidDel="00000000" w:rsidP="00000000" w:rsidRDefault="00000000" w:rsidRPr="00000000" w14:paraId="00000087">
      <w:pPr>
        <w:pageBreakBefore w:val="0"/>
        <w:spacing w:line="240" w:lineRule="auto"/>
        <w:ind w:left="547" w:firstLine="0"/>
        <w:jc w:val="both"/>
        <w:rPr>
          <w:rFonts w:ascii="Times New Roman" w:cs="Times New Roman" w:eastAsia="Times New Roman" w:hAnsi="Times New Roman"/>
          <w:sz w:val="24"/>
          <w:szCs w:val="24"/>
        </w:rPr>
      </w:pPr>
      <w:bookmarkStart w:colFirst="0" w:colLast="0" w:name="_5ps4g2ej95xd" w:id="13"/>
      <w:bookmarkEnd w:id="13"/>
      <w:r w:rsidDel="00000000" w:rsidR="00000000" w:rsidRPr="00000000">
        <w:rPr>
          <w:rtl w:val="0"/>
        </w:rPr>
      </w:r>
    </w:p>
    <w:p w:rsidR="00000000" w:rsidDel="00000000" w:rsidP="00000000" w:rsidRDefault="00000000" w:rsidRPr="00000000" w14:paraId="00000088">
      <w:pPr>
        <w:pStyle w:val="Heading2"/>
        <w:pageBreakBefore w:val="0"/>
        <w:numPr>
          <w:ilvl w:val="1"/>
          <w:numId w:val="29"/>
        </w:numPr>
        <w:spacing w:before="180" w:line="240" w:lineRule="auto"/>
        <w:ind w:left="576"/>
        <w:jc w:val="both"/>
        <w:rPr>
          <w:smallCaps w:val="1"/>
        </w:rPr>
      </w:pPr>
      <w:bookmarkStart w:colFirst="0" w:colLast="0" w:name="_82xcl55a8wvo" w:id="14"/>
      <w:bookmarkEnd w:id="14"/>
      <w:r w:rsidDel="00000000" w:rsidR="00000000" w:rsidRPr="00000000">
        <w:rPr>
          <w:rFonts w:ascii="Times New Roman" w:cs="Times New Roman" w:eastAsia="Times New Roman" w:hAnsi="Times New Roman"/>
          <w:b w:val="1"/>
          <w:smallCaps w:val="1"/>
          <w:sz w:val="24"/>
          <w:szCs w:val="24"/>
          <w:rtl w:val="0"/>
        </w:rPr>
        <w:t xml:space="preserve">RISK ANALYSIS</w:t>
      </w:r>
    </w:p>
    <w:p w:rsidR="00000000" w:rsidDel="00000000" w:rsidP="00000000" w:rsidRDefault="00000000" w:rsidRPr="00000000" w14:paraId="00000089">
      <w:pPr>
        <w:pageBreakBefore w:val="0"/>
        <w:spacing w:after="120" w:before="60" w:line="240" w:lineRule="auto"/>
        <w:ind w:left="540" w:firstLine="0"/>
        <w:jc w:val="both"/>
        <w:rPr>
          <w:rFonts w:ascii="Times New Roman" w:cs="Times New Roman" w:eastAsia="Times New Roman" w:hAnsi="Times New Roman"/>
          <w:sz w:val="24"/>
          <w:szCs w:val="24"/>
        </w:rPr>
      </w:pPr>
      <w:bookmarkStart w:colFirst="0" w:colLast="0" w:name="_2s8eyo1" w:id="15"/>
      <w:bookmarkEnd w:id="15"/>
      <w:r w:rsidDel="00000000" w:rsidR="00000000" w:rsidRPr="00000000">
        <w:rPr>
          <w:rFonts w:ascii="Times New Roman" w:cs="Times New Roman" w:eastAsia="Times New Roman" w:hAnsi="Times New Roman"/>
          <w:sz w:val="24"/>
          <w:szCs w:val="24"/>
          <w:rtl w:val="0"/>
        </w:rPr>
        <w:t xml:space="preserve">All risks identified will be assessed to identify the range of possible project outcomes.  Qualification will be used to determine which risks are the top risks to pursue and respond to and which risks can be ignored.</w:t>
      </w:r>
    </w:p>
    <w:p w:rsidR="00000000" w:rsidDel="00000000" w:rsidP="00000000" w:rsidRDefault="00000000" w:rsidRPr="00000000" w14:paraId="0000008A">
      <w:pPr>
        <w:pageBreakBefore w:val="0"/>
        <w:spacing w:after="120" w:before="60" w:line="240" w:lineRule="auto"/>
        <w:ind w:left="540" w:firstLine="0"/>
        <w:jc w:val="both"/>
        <w:rPr>
          <w:rFonts w:ascii="Times New Roman" w:cs="Times New Roman" w:eastAsia="Times New Roman" w:hAnsi="Times New Roman"/>
          <w:sz w:val="24"/>
          <w:szCs w:val="24"/>
        </w:rPr>
      </w:pPr>
      <w:bookmarkStart w:colFirst="0" w:colLast="0" w:name="_8ewc83ig8u78" w:id="16"/>
      <w:bookmarkEnd w:id="16"/>
      <w:r w:rsidDel="00000000" w:rsidR="00000000" w:rsidRPr="00000000">
        <w:rPr>
          <w:rtl w:val="0"/>
        </w:rPr>
      </w:r>
    </w:p>
    <w:tbl>
      <w:tblPr>
        <w:tblStyle w:val="Table3"/>
        <w:tblW w:w="979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440"/>
        <w:gridCol w:w="1305"/>
        <w:gridCol w:w="3645"/>
        <w:tblGridChange w:id="0">
          <w:tblGrid>
            <w:gridCol w:w="3405"/>
            <w:gridCol w:w="1440"/>
            <w:gridCol w:w="130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overloaded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fetching times</w:t>
            </w:r>
          </w:p>
          <w:p w:rsidR="00000000" w:rsidDel="00000000" w:rsidP="00000000" w:rsidRDefault="00000000" w:rsidRPr="00000000" w14:paraId="00000093">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of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attacks on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Disclosure of confidential information</w:t>
            </w:r>
          </w:p>
          <w:p w:rsidR="00000000" w:rsidDel="00000000" w:rsidP="00000000" w:rsidRDefault="00000000" w:rsidRPr="00000000" w14:paraId="0000009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Failure of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Productivity disruption </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Disclosure of confidential Information </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of development time due to redoing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risk 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Overlook risks</w:t>
            </w:r>
          </w:p>
          <w:p w:rsidR="00000000" w:rsidDel="00000000" w:rsidP="00000000" w:rsidRDefault="00000000" w:rsidRPr="00000000" w14:paraId="000000A3">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Slow response to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objectives/expectations that require major design rework proposed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 of time and effort</w:t>
            </w:r>
          </w:p>
          <w:p w:rsidR="00000000" w:rsidDel="00000000" w:rsidP="00000000" w:rsidRDefault="00000000" w:rsidRPr="00000000" w14:paraId="000000A8">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of development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required to development the project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costs in increasing project timeline/outsourcing development of components/increasing team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repair of defects is overestimated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development time required</w:t>
            </w:r>
          </w:p>
          <w:p w:rsidR="00000000" w:rsidDel="00000000" w:rsidP="00000000" w:rsidRDefault="00000000" w:rsidRPr="00000000" w14:paraId="000000B1">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affect project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resources budget insufficient to to complete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may have to be abandoned</w:t>
            </w:r>
          </w:p>
          <w:p w:rsidR="00000000" w:rsidDel="00000000" w:rsidP="00000000" w:rsidRDefault="00000000" w:rsidRPr="00000000" w14:paraId="000000B6">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may have to be scaled down</w:t>
            </w:r>
          </w:p>
          <w:p w:rsidR="00000000" w:rsidDel="00000000" w:rsidP="00000000" w:rsidRDefault="00000000" w:rsidRPr="00000000" w14:paraId="000000B7">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resources will have to be obtained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resources due to reduction or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costs in increasing project timeline/outsourcing development of components/increasing team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bureaucratic obstruction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costs in increasing project timeline/outsourcing development of components/increasing team size to meet government regulations</w:t>
            </w:r>
          </w:p>
          <w:p w:rsidR="00000000" w:rsidDel="00000000" w:rsidP="00000000" w:rsidRDefault="00000000" w:rsidRPr="00000000" w14:paraId="000000C0">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scrapping of project due to changes in economic viability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Inadequacy of technical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implementation leading to more man hours required</w:t>
            </w:r>
          </w:p>
          <w:p w:rsidR="00000000" w:rsidDel="00000000" w:rsidP="00000000" w:rsidRDefault="00000000" w:rsidRPr="00000000" w14:paraId="000000C5">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Mistakes made that results in downtime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of key figure during critical time periods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guidance/expertise causing slowdown or halting of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team communication with upper management, client and/or within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team motivation</w:t>
            </w:r>
          </w:p>
          <w:p w:rsidR="00000000" w:rsidDel="00000000" w:rsidP="00000000" w:rsidRDefault="00000000" w:rsidRPr="00000000" w14:paraId="000000CE">
            <w:pPr>
              <w:pageBreakBefore w:val="0"/>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 will of team towards client/management</w:t>
            </w:r>
          </w:p>
        </w:tc>
      </w:tr>
    </w:tbl>
    <w:p w:rsidR="00000000" w:rsidDel="00000000" w:rsidP="00000000" w:rsidRDefault="00000000" w:rsidRPr="00000000" w14:paraId="000000CF">
      <w:pPr>
        <w:pageBreakBefore w:val="0"/>
        <w:spacing w:after="120" w:before="60" w:line="240" w:lineRule="auto"/>
        <w:ind w:left="540" w:firstLine="0"/>
        <w:jc w:val="both"/>
        <w:rPr>
          <w:rFonts w:ascii="Times New Roman" w:cs="Times New Roman" w:eastAsia="Times New Roman" w:hAnsi="Times New Roman"/>
          <w:sz w:val="24"/>
          <w:szCs w:val="24"/>
        </w:rPr>
      </w:pPr>
      <w:bookmarkStart w:colFirst="0" w:colLast="0" w:name="_yiavfygjhmrs" w:id="17"/>
      <w:bookmarkEnd w:id="17"/>
      <w:r w:rsidDel="00000000" w:rsidR="00000000" w:rsidRPr="00000000">
        <w:rPr>
          <w:rtl w:val="0"/>
        </w:rPr>
      </w:r>
    </w:p>
    <w:p w:rsidR="00000000" w:rsidDel="00000000" w:rsidP="00000000" w:rsidRDefault="00000000" w:rsidRPr="00000000" w14:paraId="000000D0">
      <w:pPr>
        <w:pStyle w:val="Heading3"/>
        <w:keepLines w:val="0"/>
        <w:pageBreakBefore w:val="0"/>
        <w:numPr>
          <w:ilvl w:val="2"/>
          <w:numId w:val="29"/>
        </w:numPr>
        <w:tabs>
          <w:tab w:val="left" w:pos="864"/>
        </w:tabs>
        <w:spacing w:after="60" w:before="120" w:line="240" w:lineRule="auto"/>
        <w:ind w:left="720"/>
        <w:jc w:val="both"/>
        <w:rPr>
          <w:rFonts w:ascii="Times New Roman" w:cs="Times New Roman" w:eastAsia="Times New Roman" w:hAnsi="Times New Roman"/>
          <w:b w:val="1"/>
          <w:sz w:val="24"/>
          <w:szCs w:val="24"/>
        </w:rPr>
      </w:pPr>
      <w:bookmarkStart w:colFirst="0" w:colLast="0" w:name="_khfzihsa1a7" w:id="18"/>
      <w:bookmarkEnd w:id="18"/>
      <w:r w:rsidDel="00000000" w:rsidR="00000000" w:rsidRPr="00000000">
        <w:rPr>
          <w:rFonts w:ascii="Times New Roman" w:cs="Times New Roman" w:eastAsia="Times New Roman" w:hAnsi="Times New Roman"/>
          <w:b w:val="1"/>
          <w:color w:val="000000"/>
          <w:sz w:val="24"/>
          <w:szCs w:val="24"/>
          <w:rtl w:val="0"/>
        </w:rPr>
        <w:t xml:space="preserve">Qualitative Risk Analysis</w:t>
      </w:r>
    </w:p>
    <w:p w:rsidR="00000000" w:rsidDel="00000000" w:rsidP="00000000" w:rsidRDefault="00000000" w:rsidRPr="00000000" w14:paraId="000000D1">
      <w:pPr>
        <w:pageBreakBefore w:val="0"/>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and impact of occurrence for each identified risk will be assessed by the project manager, with input from the project team using the following approach: </w:t>
      </w:r>
    </w:p>
    <w:p w:rsidR="00000000" w:rsidDel="00000000" w:rsidP="00000000" w:rsidRDefault="00000000" w:rsidRPr="00000000" w14:paraId="000000D2">
      <w:pPr>
        <w:pageBreakBefore w:val="0"/>
        <w:spacing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Probability</w:t>
      </w:r>
      <w:r w:rsidDel="00000000" w:rsidR="00000000" w:rsidRPr="00000000">
        <w:rPr>
          <w:rtl w:val="0"/>
        </w:rPr>
      </w:r>
    </w:p>
    <w:p w:rsidR="00000000" w:rsidDel="00000000" w:rsidP="00000000" w:rsidRDefault="00000000" w:rsidRPr="00000000" w14:paraId="000000D4">
      <w:pPr>
        <w:pageBreakBefore w:val="0"/>
        <w:numPr>
          <w:ilvl w:val="0"/>
          <w:numId w:val="7"/>
        </w:numPr>
        <w:spacing w:line="240" w:lineRule="auto"/>
        <w:ind w:left="756"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 Greater than </w:t>
      </w:r>
      <w:r w:rsidDel="00000000" w:rsidR="00000000" w:rsidRPr="00000000">
        <w:rPr>
          <w:rFonts w:ascii="Times New Roman" w:cs="Times New Roman" w:eastAsia="Times New Roman" w:hAnsi="Times New Roman"/>
          <w:sz w:val="24"/>
          <w:szCs w:val="24"/>
          <w:rtl w:val="0"/>
        </w:rPr>
        <w:t xml:space="preserve">70%</w:t>
      </w:r>
      <w:r w:rsidDel="00000000" w:rsidR="00000000" w:rsidRPr="00000000">
        <w:rPr>
          <w:rFonts w:ascii="Times New Roman" w:cs="Times New Roman" w:eastAsia="Times New Roman" w:hAnsi="Times New Roman"/>
          <w:sz w:val="24"/>
          <w:szCs w:val="24"/>
          <w:rtl w:val="0"/>
        </w:rPr>
        <w:t xml:space="preserve"> probability of occurrence</w:t>
      </w:r>
    </w:p>
    <w:p w:rsidR="00000000" w:rsidDel="00000000" w:rsidP="00000000" w:rsidRDefault="00000000" w:rsidRPr="00000000" w14:paraId="000000D5">
      <w:pPr>
        <w:pageBreakBefore w:val="0"/>
        <w:numPr>
          <w:ilvl w:val="0"/>
          <w:numId w:val="7"/>
        </w:numPr>
        <w:spacing w:line="240" w:lineRule="auto"/>
        <w:ind w:left="756"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 Between </w:t>
      </w: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70%</w:t>
      </w:r>
      <w:r w:rsidDel="00000000" w:rsidR="00000000" w:rsidRPr="00000000">
        <w:rPr>
          <w:rFonts w:ascii="Times New Roman" w:cs="Times New Roman" w:eastAsia="Times New Roman" w:hAnsi="Times New Roman"/>
          <w:sz w:val="24"/>
          <w:szCs w:val="24"/>
          <w:rtl w:val="0"/>
        </w:rPr>
        <w:t xml:space="preserve"> probability of occurrence</w:t>
      </w:r>
    </w:p>
    <w:p w:rsidR="00000000" w:rsidDel="00000000" w:rsidP="00000000" w:rsidRDefault="00000000" w:rsidRPr="00000000" w14:paraId="000000D6">
      <w:pPr>
        <w:pageBreakBefore w:val="0"/>
        <w:numPr>
          <w:ilvl w:val="0"/>
          <w:numId w:val="7"/>
        </w:numPr>
        <w:spacing w:line="240" w:lineRule="auto"/>
        <w:ind w:left="756"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 Below </w:t>
      </w:r>
      <w:r w:rsidDel="00000000" w:rsidR="00000000" w:rsidRPr="00000000">
        <w:rPr>
          <w:rFonts w:ascii="Times New Roman" w:cs="Times New Roman" w:eastAsia="Times New Roman" w:hAnsi="Times New Roman"/>
          <w:sz w:val="24"/>
          <w:szCs w:val="24"/>
          <w:rtl w:val="0"/>
        </w:rPr>
        <w:t xml:space="preserve">30% </w:t>
      </w:r>
      <w:r w:rsidDel="00000000" w:rsidR="00000000" w:rsidRPr="00000000">
        <w:rPr>
          <w:rFonts w:ascii="Times New Roman" w:cs="Times New Roman" w:eastAsia="Times New Roman" w:hAnsi="Times New Roman"/>
          <w:sz w:val="24"/>
          <w:szCs w:val="24"/>
          <w:rtl w:val="0"/>
        </w:rPr>
        <w:t xml:space="preserve"> probability of occurrence</w:t>
      </w:r>
    </w:p>
    <w:p w:rsidR="00000000" w:rsidDel="00000000" w:rsidP="00000000" w:rsidRDefault="00000000" w:rsidRPr="00000000" w14:paraId="000000D7">
      <w:pPr>
        <w:pageBreakBefore w:val="0"/>
        <w:spacing w:line="240" w:lineRule="auto"/>
        <w:ind w:left="75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87325" cy="1200150"/>
            <wp:effectExtent b="0" l="0" r="0" t="0"/>
            <wp:docPr id="3" name="image4.png"/>
            <a:graphic>
              <a:graphicData uri="http://schemas.openxmlformats.org/drawingml/2006/picture">
                <pic:pic>
                  <pic:nvPicPr>
                    <pic:cNvPr id="0" name="image4.png"/>
                    <pic:cNvPicPr preferRelativeResize="0"/>
                  </pic:nvPicPr>
                  <pic:blipFill>
                    <a:blip r:embed="rId8"/>
                    <a:srcRect b="0" l="0" r="-4099" t="0"/>
                    <a:stretch>
                      <a:fillRect/>
                    </a:stretch>
                  </pic:blipFill>
                  <pic:spPr>
                    <a:xfrm>
                      <a:off x="0" y="0"/>
                      <a:ext cx="14873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spacing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numPr>
          <w:ilvl w:val="0"/>
          <w:numId w:val="11"/>
        </w:numPr>
        <w:spacing w:line="240" w:lineRule="auto"/>
        <w:ind w:left="756"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 Risk that has the potential to greatly impact project cost, project schedule or performance</w:t>
      </w:r>
    </w:p>
    <w:p w:rsidR="00000000" w:rsidDel="00000000" w:rsidP="00000000" w:rsidRDefault="00000000" w:rsidRPr="00000000" w14:paraId="000000DB">
      <w:pPr>
        <w:pageBreakBefore w:val="0"/>
        <w:numPr>
          <w:ilvl w:val="0"/>
          <w:numId w:val="11"/>
        </w:numPr>
        <w:spacing w:line="240" w:lineRule="auto"/>
        <w:ind w:left="756"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 Risk that has the potential to slightly impact project cost, project schedule or performance</w:t>
      </w:r>
    </w:p>
    <w:p w:rsidR="00000000" w:rsidDel="00000000" w:rsidP="00000000" w:rsidRDefault="00000000" w:rsidRPr="00000000" w14:paraId="000000DC">
      <w:pPr>
        <w:pageBreakBefore w:val="0"/>
        <w:numPr>
          <w:ilvl w:val="0"/>
          <w:numId w:val="11"/>
        </w:numPr>
        <w:spacing w:line="240" w:lineRule="auto"/>
        <w:ind w:left="756"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 Risk that has relatively little impact on cost, schedule or performance</w:t>
      </w:r>
    </w:p>
    <w:p w:rsidR="00000000" w:rsidDel="00000000" w:rsidP="00000000" w:rsidRDefault="00000000" w:rsidRPr="00000000" w14:paraId="000000DD">
      <w:pPr>
        <w:pageBreakBefore w:val="0"/>
        <w:spacing w:line="240" w:lineRule="auto"/>
        <w:ind w:left="540" w:firstLine="0"/>
        <w:jc w:val="both"/>
        <w:rPr>
          <w:rFonts w:ascii="Times New Roman" w:cs="Times New Roman" w:eastAsia="Times New Roman" w:hAnsi="Times New Roman"/>
          <w:sz w:val="24"/>
          <w:szCs w:val="24"/>
        </w:rPr>
      </w:pPr>
      <w:bookmarkStart w:colFirst="0" w:colLast="0" w:name="_17dp8vu" w:id="19"/>
      <w:bookmarkEnd w:id="19"/>
      <w:r w:rsidDel="00000000" w:rsidR="00000000" w:rsidRPr="00000000">
        <w:rPr>
          <w:rFonts w:ascii="Times New Roman" w:cs="Times New Roman" w:eastAsia="Times New Roman" w:hAnsi="Times New Roman"/>
          <w:sz w:val="24"/>
          <w:szCs w:val="24"/>
          <w:rtl w:val="0"/>
        </w:rPr>
        <w:br w:type="textWrapping"/>
        <w:t xml:space="preserve">Risks that fall within the RED and YELLOW zones will have risk response planning which may include both a risk mitigation and a risk contingency plan.</w:t>
      </w:r>
    </w:p>
    <w:p w:rsidR="00000000" w:rsidDel="00000000" w:rsidP="00000000" w:rsidRDefault="00000000" w:rsidRPr="00000000" w14:paraId="000000DE">
      <w:pPr>
        <w:pageBreakBefore w:val="0"/>
        <w:spacing w:line="240" w:lineRule="auto"/>
        <w:ind w:left="540" w:firstLine="0"/>
        <w:jc w:val="both"/>
        <w:rPr>
          <w:rFonts w:ascii="Times New Roman" w:cs="Times New Roman" w:eastAsia="Times New Roman" w:hAnsi="Times New Roman"/>
          <w:sz w:val="24"/>
          <w:szCs w:val="24"/>
        </w:rPr>
      </w:pPr>
      <w:bookmarkStart w:colFirst="0" w:colLast="0" w:name="_o2b38drjrsuq" w:id="20"/>
      <w:bookmarkEnd w:id="20"/>
      <w:r w:rsidDel="00000000" w:rsidR="00000000" w:rsidRPr="00000000">
        <w:rPr>
          <w:rtl w:val="0"/>
        </w:rPr>
      </w:r>
    </w:p>
    <w:p w:rsidR="00000000" w:rsidDel="00000000" w:rsidP="00000000" w:rsidRDefault="00000000" w:rsidRPr="00000000" w14:paraId="000000DF">
      <w:pPr>
        <w:pStyle w:val="Heading3"/>
        <w:keepLines w:val="0"/>
        <w:pageBreakBefore w:val="0"/>
        <w:numPr>
          <w:ilvl w:val="2"/>
          <w:numId w:val="29"/>
        </w:numPr>
        <w:tabs>
          <w:tab w:val="left" w:pos="864"/>
        </w:tabs>
        <w:spacing w:after="60" w:before="120" w:line="240" w:lineRule="auto"/>
        <w:ind w:left="720"/>
        <w:jc w:val="both"/>
        <w:rPr>
          <w:rFonts w:ascii="Times New Roman" w:cs="Times New Roman" w:eastAsia="Times New Roman" w:hAnsi="Times New Roman"/>
          <w:b w:val="1"/>
          <w:sz w:val="24"/>
          <w:szCs w:val="24"/>
        </w:rPr>
      </w:pPr>
      <w:bookmarkStart w:colFirst="0" w:colLast="0" w:name="_tkjxbbi8z2x7" w:id="21"/>
      <w:bookmarkEnd w:id="21"/>
      <w:r w:rsidDel="00000000" w:rsidR="00000000" w:rsidRPr="00000000">
        <w:rPr>
          <w:rFonts w:ascii="Times New Roman" w:cs="Times New Roman" w:eastAsia="Times New Roman" w:hAnsi="Times New Roman"/>
          <w:b w:val="1"/>
          <w:color w:val="000000"/>
          <w:sz w:val="24"/>
          <w:szCs w:val="24"/>
          <w:rtl w:val="0"/>
        </w:rPr>
        <w:t xml:space="preserve">Quantitative Risk Analysis</w:t>
      </w:r>
    </w:p>
    <w:p w:rsidR="00000000" w:rsidDel="00000000" w:rsidP="00000000" w:rsidRDefault="00000000" w:rsidRPr="00000000" w14:paraId="000000E0">
      <w:pPr>
        <w:pageBreakBefore w:val="0"/>
        <w:spacing w:line="240" w:lineRule="auto"/>
        <w:ind w:left="540" w:firstLine="0"/>
        <w:jc w:val="both"/>
        <w:rPr>
          <w:rFonts w:ascii="Times New Roman" w:cs="Times New Roman" w:eastAsia="Times New Roman" w:hAnsi="Times New Roman"/>
          <w:sz w:val="24"/>
          <w:szCs w:val="24"/>
        </w:rPr>
      </w:pPr>
      <w:bookmarkStart w:colFirst="0" w:colLast="0" w:name="_3rdcrjn" w:id="22"/>
      <w:bookmarkEnd w:id="22"/>
      <w:r w:rsidDel="00000000" w:rsidR="00000000" w:rsidRPr="00000000">
        <w:rPr>
          <w:rFonts w:ascii="Times New Roman" w:cs="Times New Roman" w:eastAsia="Times New Roman" w:hAnsi="Times New Roman"/>
          <w:sz w:val="24"/>
          <w:szCs w:val="24"/>
          <w:rtl w:val="0"/>
        </w:rPr>
        <w:t xml:space="preserve">Analysis of risk events that have been prioritized using the qualitative risk analysis process and their effect on project activities will be estimated, a numerical rating applied to each risk based on this analysis, and then documented in this section of the risk management plan.</w:t>
      </w:r>
    </w:p>
    <w:p w:rsidR="00000000" w:rsidDel="00000000" w:rsidP="00000000" w:rsidRDefault="00000000" w:rsidRPr="00000000" w14:paraId="000000E1">
      <w:pPr>
        <w:pStyle w:val="Heading2"/>
        <w:pageBreakBefore w:val="0"/>
        <w:numPr>
          <w:ilvl w:val="1"/>
          <w:numId w:val="29"/>
        </w:numPr>
        <w:spacing w:before="180" w:line="240" w:lineRule="auto"/>
        <w:ind w:left="576"/>
        <w:jc w:val="both"/>
        <w:rPr>
          <w:smallCaps w:val="1"/>
        </w:rPr>
      </w:pPr>
      <w:bookmarkStart w:colFirst="0" w:colLast="0" w:name="_bfyjhuahc9ms" w:id="23"/>
      <w:bookmarkEnd w:id="23"/>
      <w:r w:rsidDel="00000000" w:rsidR="00000000" w:rsidRPr="00000000">
        <w:rPr>
          <w:rFonts w:ascii="Times New Roman" w:cs="Times New Roman" w:eastAsia="Times New Roman" w:hAnsi="Times New Roman"/>
          <w:b w:val="1"/>
          <w:smallCaps w:val="1"/>
          <w:sz w:val="24"/>
          <w:szCs w:val="24"/>
          <w:rtl w:val="0"/>
        </w:rPr>
        <w:t xml:space="preserve">RISK RESPONSE PLANNING</w:t>
      </w:r>
    </w:p>
    <w:p w:rsidR="00000000" w:rsidDel="00000000" w:rsidP="00000000" w:rsidRDefault="00000000" w:rsidRPr="00000000" w14:paraId="000000E2">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major risk (those falling in the Red &amp; Yellow zones) will be assigned to a project team member for monitoring purposes to ensure that the risk will not “fall through the cracks”.  </w:t>
      </w:r>
    </w:p>
    <w:p w:rsidR="00000000" w:rsidDel="00000000" w:rsidP="00000000" w:rsidRDefault="00000000" w:rsidRPr="00000000" w14:paraId="000000E3">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major risk, one of the following approaches will be selected to address it:</w:t>
      </w:r>
    </w:p>
    <w:p w:rsidR="00000000" w:rsidDel="00000000" w:rsidP="00000000" w:rsidRDefault="00000000" w:rsidRPr="00000000" w14:paraId="000000E4">
      <w:pPr>
        <w:pageBreakBefore w:val="0"/>
        <w:numPr>
          <w:ilvl w:val="0"/>
          <w:numId w:val="27"/>
        </w:numPr>
        <w:spacing w:line="240" w:lineRule="auto"/>
        <w:ind w:left="792" w:hanging="216"/>
        <w:jc w:val="both"/>
        <w:rPr>
          <w:sz w:val="24"/>
          <w:szCs w:val="24"/>
        </w:rPr>
      </w:pPr>
      <w:r w:rsidDel="00000000" w:rsidR="00000000" w:rsidRPr="00000000">
        <w:rPr>
          <w:rFonts w:ascii="Times New Roman" w:cs="Times New Roman" w:eastAsia="Times New Roman" w:hAnsi="Times New Roman"/>
          <w:b w:val="1"/>
          <w:sz w:val="24"/>
          <w:szCs w:val="24"/>
          <w:rtl w:val="0"/>
        </w:rPr>
        <w:t xml:space="preserve">Avoid</w:t>
      </w:r>
      <w:r w:rsidDel="00000000" w:rsidR="00000000" w:rsidRPr="00000000">
        <w:rPr>
          <w:rFonts w:ascii="Times New Roman" w:cs="Times New Roman" w:eastAsia="Times New Roman" w:hAnsi="Times New Roman"/>
          <w:sz w:val="24"/>
          <w:szCs w:val="24"/>
          <w:rtl w:val="0"/>
        </w:rPr>
        <w:t xml:space="preserve"> – eliminate the threat by eliminating the cause</w:t>
      </w:r>
    </w:p>
    <w:p w:rsidR="00000000" w:rsidDel="00000000" w:rsidP="00000000" w:rsidRDefault="00000000" w:rsidRPr="00000000" w14:paraId="000000E5">
      <w:pPr>
        <w:pageBreakBefore w:val="0"/>
        <w:numPr>
          <w:ilvl w:val="0"/>
          <w:numId w:val="27"/>
        </w:numPr>
        <w:spacing w:line="240" w:lineRule="auto"/>
        <w:ind w:left="792" w:hanging="216"/>
        <w:jc w:val="both"/>
        <w:rPr>
          <w:sz w:val="24"/>
          <w:szCs w:val="24"/>
        </w:rPr>
      </w:pPr>
      <w:r w:rsidDel="00000000" w:rsidR="00000000" w:rsidRPr="00000000">
        <w:rPr>
          <w:rFonts w:ascii="Times New Roman" w:cs="Times New Roman" w:eastAsia="Times New Roman" w:hAnsi="Times New Roman"/>
          <w:b w:val="1"/>
          <w:sz w:val="24"/>
          <w:szCs w:val="24"/>
          <w:rtl w:val="0"/>
        </w:rPr>
        <w:t xml:space="preserve">Mitigate</w:t>
      </w:r>
      <w:r w:rsidDel="00000000" w:rsidR="00000000" w:rsidRPr="00000000">
        <w:rPr>
          <w:rFonts w:ascii="Times New Roman" w:cs="Times New Roman" w:eastAsia="Times New Roman" w:hAnsi="Times New Roman"/>
          <w:sz w:val="24"/>
          <w:szCs w:val="24"/>
          <w:rtl w:val="0"/>
        </w:rPr>
        <w:t xml:space="preserve"> – Identify ways to reduce the probability or the impact of the risk</w:t>
      </w:r>
    </w:p>
    <w:p w:rsidR="00000000" w:rsidDel="00000000" w:rsidP="00000000" w:rsidRDefault="00000000" w:rsidRPr="00000000" w14:paraId="000000E6">
      <w:pPr>
        <w:pageBreakBefore w:val="0"/>
        <w:numPr>
          <w:ilvl w:val="0"/>
          <w:numId w:val="27"/>
        </w:numPr>
        <w:spacing w:line="240" w:lineRule="auto"/>
        <w:ind w:left="792" w:hanging="216"/>
        <w:jc w:val="both"/>
        <w:rPr>
          <w:sz w:val="24"/>
          <w:szCs w:val="24"/>
        </w:rPr>
      </w:pPr>
      <w:r w:rsidDel="00000000" w:rsidR="00000000" w:rsidRPr="00000000">
        <w:rPr>
          <w:rFonts w:ascii="Times New Roman" w:cs="Times New Roman" w:eastAsia="Times New Roman" w:hAnsi="Times New Roman"/>
          <w:b w:val="1"/>
          <w:sz w:val="24"/>
          <w:szCs w:val="24"/>
          <w:rtl w:val="0"/>
        </w:rPr>
        <w:t xml:space="preserve">Accept</w:t>
      </w:r>
      <w:r w:rsidDel="00000000" w:rsidR="00000000" w:rsidRPr="00000000">
        <w:rPr>
          <w:rFonts w:ascii="Times New Roman" w:cs="Times New Roman" w:eastAsia="Times New Roman" w:hAnsi="Times New Roman"/>
          <w:sz w:val="24"/>
          <w:szCs w:val="24"/>
          <w:rtl w:val="0"/>
        </w:rPr>
        <w:t xml:space="preserve"> – Nothing will be done </w:t>
      </w:r>
    </w:p>
    <w:p w:rsidR="00000000" w:rsidDel="00000000" w:rsidP="00000000" w:rsidRDefault="00000000" w:rsidRPr="00000000" w14:paraId="000000E7">
      <w:pPr>
        <w:pageBreakBefore w:val="0"/>
        <w:numPr>
          <w:ilvl w:val="0"/>
          <w:numId w:val="27"/>
        </w:numPr>
        <w:spacing w:line="240" w:lineRule="auto"/>
        <w:ind w:left="792" w:hanging="216"/>
        <w:jc w:val="both"/>
        <w:rPr>
          <w:sz w:val="24"/>
          <w:szCs w:val="24"/>
        </w:rPr>
      </w:pPr>
      <w:r w:rsidDel="00000000" w:rsidR="00000000" w:rsidRPr="00000000">
        <w:rPr>
          <w:rFonts w:ascii="Times New Roman" w:cs="Times New Roman" w:eastAsia="Times New Roman" w:hAnsi="Times New Roman"/>
          <w:b w:val="1"/>
          <w:sz w:val="24"/>
          <w:szCs w:val="24"/>
          <w:rtl w:val="0"/>
        </w:rPr>
        <w:t xml:space="preserve">Transfer</w:t>
      </w:r>
      <w:r w:rsidDel="00000000" w:rsidR="00000000" w:rsidRPr="00000000">
        <w:rPr>
          <w:rFonts w:ascii="Times New Roman" w:cs="Times New Roman" w:eastAsia="Times New Roman" w:hAnsi="Times New Roman"/>
          <w:sz w:val="24"/>
          <w:szCs w:val="24"/>
          <w:rtl w:val="0"/>
        </w:rPr>
        <w:t xml:space="preserve"> – Make another party responsible for the risk (buy insurance, outsourcing, etc.)</w:t>
      </w:r>
    </w:p>
    <w:p w:rsidR="00000000" w:rsidDel="00000000" w:rsidP="00000000" w:rsidRDefault="00000000" w:rsidRPr="00000000" w14:paraId="000000E8">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4"/>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725"/>
        <w:gridCol w:w="4860"/>
        <w:tblGridChange w:id="0">
          <w:tblGrid>
            <w:gridCol w:w="3015"/>
            <w:gridCol w:w="1725"/>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server load prediction to requisition more server space before expected high load situations based on historical data. For sudden spikes in user activity more server space can be obtained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attacks on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downtime or breach of servers will be referred to Firebase’s SLA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there are at least 3 copies of all data with 1 copy off-site</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legacy versions of the product are kept</w:t>
            </w:r>
          </w:p>
          <w:p w:rsidR="00000000" w:rsidDel="00000000" w:rsidP="00000000" w:rsidRDefault="00000000" w:rsidRPr="00000000" w14:paraId="000000F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all legacy data be kept for at least 1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risk 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Proactively identify key risks</w:t>
            </w:r>
          </w:p>
          <w:p w:rsidR="00000000" w:rsidDel="00000000" w:rsidP="00000000" w:rsidRDefault="00000000" w:rsidRPr="00000000" w14:paraId="000000F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the risks such that the team and upper management are aware of the risks and its consequences</w:t>
            </w:r>
          </w:p>
          <w:p w:rsidR="00000000" w:rsidDel="00000000" w:rsidP="00000000" w:rsidRDefault="00000000" w:rsidRPr="00000000" w14:paraId="000000F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assessment should involve all team members to ensure awareness and totality of risk assessment measures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Minimise requirements by reviewing and validating requirements. </w:t>
            </w:r>
          </w:p>
          <w:p w:rsidR="00000000" w:rsidDel="00000000" w:rsidP="00000000" w:rsidRDefault="00000000" w:rsidRPr="00000000" w14:paraId="000000F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Minimise impact by using change management log </w:t>
            </w:r>
          </w:p>
          <w:p w:rsidR="00000000" w:rsidDel="00000000" w:rsidP="00000000" w:rsidRDefault="00000000" w:rsidRPr="00000000" w14:paraId="000001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requirements change impact through  the derivation of traceability information and communicate the implications of changes </w:t>
            </w:r>
          </w:p>
          <w:p w:rsidR="00000000" w:rsidDel="00000000" w:rsidP="00000000" w:rsidRDefault="00000000" w:rsidRPr="00000000" w14:paraId="000001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IV&amp;V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time underestimation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risk buffers and constant cross-review of task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repair of defects is overestimated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 potentially defective components with bought-in components with known reliability</w:t>
            </w:r>
          </w:p>
          <w:p w:rsidR="00000000" w:rsidDel="00000000" w:rsidP="00000000" w:rsidRDefault="00000000" w:rsidRPr="00000000" w14:paraId="000001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hot or cold spares are available for essential equipment</w:t>
            </w:r>
          </w:p>
          <w:p w:rsidR="00000000" w:rsidDel="00000000" w:rsidP="00000000" w:rsidRDefault="00000000" w:rsidRPr="00000000" w14:paraId="000001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defect management accordingly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resources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 briefing document for senior management and conduct a briefing to ensure that sufficient resources are allocated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all policies are in line with industry and be prepared to pivot in response on upcoming changes in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Inadequacy of technical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technical personnel are properly trained and skillset is up to date by sending them for refresher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of key figure during critical time periods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Organise team to ensure increased overlap of work roles between team members to encourage cross understanding of domain areas and to ensure that work is able to continue regardless. </w:t>
            </w:r>
          </w:p>
          <w:p w:rsidR="00000000" w:rsidDel="00000000" w:rsidP="00000000" w:rsidRDefault="00000000" w:rsidRPr="00000000" w14:paraId="0000011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there is a proper chain of command in place to provide smooth succession in the event of personnel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team communication with upper management, client and/or within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 an experienced and capable project manager </w:t>
            </w:r>
          </w:p>
          <w:p w:rsidR="00000000" w:rsidDel="00000000" w:rsidP="00000000" w:rsidRDefault="00000000" w:rsidRPr="00000000" w14:paraId="0000011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team is involved with decisions that affect the company</w:t>
            </w:r>
          </w:p>
        </w:tc>
      </w:tr>
    </w:tbl>
    <w:p w:rsidR="00000000" w:rsidDel="00000000" w:rsidP="00000000" w:rsidRDefault="00000000" w:rsidRPr="00000000" w14:paraId="0000011B">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risk that will be mitigated, the project team will identify ways to prevent the risk from occurring or reduce its impact or probability of occurring.  This may include prototyping, adding tasks to the project schedule, adding resources, etc. For each major risk that is to be mitigated or that is accepted, a course of action will be outlined for the event that the risk does materialize in order to minimize its impact.</w:t>
      </w:r>
    </w:p>
    <w:p w:rsidR="00000000" w:rsidDel="00000000" w:rsidP="00000000" w:rsidRDefault="00000000" w:rsidRPr="00000000" w14:paraId="0000011D">
      <w:pPr>
        <w:pageBreakBefore w:val="0"/>
        <w:spacing w:line="240" w:lineRule="auto"/>
        <w:ind w:left="576" w:firstLine="0"/>
        <w:jc w:val="both"/>
        <w:rPr>
          <w:rFonts w:ascii="Times New Roman" w:cs="Times New Roman" w:eastAsia="Times New Roman" w:hAnsi="Times New Roman"/>
          <w:sz w:val="24"/>
          <w:szCs w:val="24"/>
        </w:rPr>
      </w:pPr>
      <w:bookmarkStart w:colFirst="0" w:colLast="0" w:name="_rcj68ersfecb" w:id="24"/>
      <w:bookmarkEnd w:id="24"/>
      <w:r w:rsidDel="00000000" w:rsidR="00000000" w:rsidRPr="00000000">
        <w:rPr>
          <w:rtl w:val="0"/>
        </w:rPr>
      </w:r>
    </w:p>
    <w:p w:rsidR="00000000" w:rsidDel="00000000" w:rsidP="00000000" w:rsidRDefault="00000000" w:rsidRPr="00000000" w14:paraId="0000011E">
      <w:pPr>
        <w:pStyle w:val="Heading2"/>
        <w:pageBreakBefore w:val="0"/>
        <w:numPr>
          <w:ilvl w:val="1"/>
          <w:numId w:val="29"/>
        </w:numPr>
        <w:spacing w:before="180" w:line="240" w:lineRule="auto"/>
        <w:ind w:left="576"/>
        <w:jc w:val="both"/>
        <w:rPr>
          <w:smallCaps w:val="1"/>
        </w:rPr>
      </w:pPr>
      <w:bookmarkStart w:colFirst="0" w:colLast="0" w:name="_4kof7zqv9yic" w:id="25"/>
      <w:bookmarkEnd w:id="25"/>
      <w:r w:rsidDel="00000000" w:rsidR="00000000" w:rsidRPr="00000000">
        <w:rPr>
          <w:rFonts w:ascii="Times New Roman" w:cs="Times New Roman" w:eastAsia="Times New Roman" w:hAnsi="Times New Roman"/>
          <w:b w:val="1"/>
          <w:smallCaps w:val="1"/>
          <w:sz w:val="24"/>
          <w:szCs w:val="24"/>
          <w:rtl w:val="0"/>
        </w:rPr>
        <w:t xml:space="preserve">RISK MONITORING, CONTROLLING, AND REPORTING</w:t>
      </w:r>
    </w:p>
    <w:p w:rsidR="00000000" w:rsidDel="00000000" w:rsidP="00000000" w:rsidRDefault="00000000" w:rsidRPr="00000000" w14:paraId="0000011F">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risk on a project will be tracked, monitored and reported throughout the project lifecycle.  </w:t>
      </w:r>
    </w:p>
    <w:p w:rsidR="00000000" w:rsidDel="00000000" w:rsidP="00000000" w:rsidRDefault="00000000" w:rsidRPr="00000000" w14:paraId="00000120">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“Top 10 Risks List” will be maintained by the project team and will be reported as a component of the project status reporting process for this project. A standard operating procedure (SOP) document should be released for steps the team should take to mitigate select risks.</w:t>
      </w:r>
    </w:p>
    <w:p w:rsidR="00000000" w:rsidDel="00000000" w:rsidP="00000000" w:rsidRDefault="00000000" w:rsidRPr="00000000" w14:paraId="00000122">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quarter there should be a risk assessment done for new potential risks and risks that have already been identified should be reassessed for changes in likelihood.</w:t>
      </w:r>
    </w:p>
    <w:p w:rsidR="00000000" w:rsidDel="00000000" w:rsidP="00000000" w:rsidRDefault="00000000" w:rsidRPr="00000000" w14:paraId="00000124">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project change requests will be analyzed for their possible impact to the project risks.</w:t>
      </w:r>
    </w:p>
    <w:p w:rsidR="00000000" w:rsidDel="00000000" w:rsidP="00000000" w:rsidRDefault="00000000" w:rsidRPr="00000000" w14:paraId="00000125">
      <w:pPr>
        <w:pageBreakBefore w:val="0"/>
        <w:spacing w:line="240" w:lineRule="auto"/>
        <w:ind w:left="57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spacing w:line="240" w:lineRule="auto"/>
        <w:ind w:left="576" w:firstLine="0"/>
        <w:jc w:val="both"/>
        <w:rPr>
          <w:rFonts w:ascii="Times New Roman" w:cs="Times New Roman" w:eastAsia="Times New Roman" w:hAnsi="Times New Roman"/>
          <w:color w:val="0000ff"/>
          <w:sz w:val="24"/>
          <w:szCs w:val="24"/>
        </w:rPr>
      </w:pPr>
      <w:bookmarkStart w:colFirst="0" w:colLast="0" w:name="_lnxbz9" w:id="26"/>
      <w:bookmarkEnd w:id="26"/>
      <w:r w:rsidDel="00000000" w:rsidR="00000000" w:rsidRPr="00000000">
        <w:rPr>
          <w:rFonts w:ascii="Times New Roman" w:cs="Times New Roman" w:eastAsia="Times New Roman" w:hAnsi="Times New Roman"/>
          <w:sz w:val="24"/>
          <w:szCs w:val="24"/>
          <w:rtl w:val="0"/>
        </w:rPr>
        <w:t xml:space="preserve">Management will be notified of important changes to risk status as a component to the Executive Project Status Report.  </w:t>
      </w:r>
      <w:r w:rsidDel="00000000" w:rsidR="00000000" w:rsidRPr="00000000">
        <w:rPr>
          <w:rtl w:val="0"/>
        </w:rPr>
      </w:r>
    </w:p>
    <w:p w:rsidR="00000000" w:rsidDel="00000000" w:rsidP="00000000" w:rsidRDefault="00000000" w:rsidRPr="00000000" w14:paraId="00000127">
      <w:pPr>
        <w:pStyle w:val="Heading1"/>
        <w:keepLines w:val="0"/>
        <w:pageBreakBefore w:val="0"/>
        <w:numPr>
          <w:ilvl w:val="0"/>
          <w:numId w:val="29"/>
        </w:numPr>
        <w:spacing w:before="180" w:line="240" w:lineRule="auto"/>
        <w:ind w:left="432"/>
        <w:jc w:val="both"/>
        <w:rPr>
          <w:rFonts w:ascii="Times New Roman" w:cs="Times New Roman" w:eastAsia="Times New Roman" w:hAnsi="Times New Roman"/>
          <w:b w:val="1"/>
          <w:smallCaps w:val="1"/>
          <w:sz w:val="28"/>
          <w:szCs w:val="28"/>
        </w:rPr>
      </w:pPr>
      <w:bookmarkStart w:colFirst="0" w:colLast="0" w:name="_j0i7viu7vtfz" w:id="27"/>
      <w:bookmarkEnd w:id="27"/>
      <w:r w:rsidDel="00000000" w:rsidR="00000000" w:rsidRPr="00000000">
        <w:rPr>
          <w:rFonts w:ascii="Times New Roman" w:cs="Times New Roman" w:eastAsia="Times New Roman" w:hAnsi="Times New Roman"/>
          <w:b w:val="1"/>
          <w:smallCaps w:val="1"/>
          <w:sz w:val="28"/>
          <w:szCs w:val="28"/>
          <w:rtl w:val="0"/>
        </w:rPr>
        <w:t xml:space="preserve">TOOLS AND PRACTICES</w:t>
      </w:r>
    </w:p>
    <w:p w:rsidR="00000000" w:rsidDel="00000000" w:rsidP="00000000" w:rsidRDefault="00000000" w:rsidRPr="00000000" w14:paraId="00000128">
      <w:pPr>
        <w:pageBreakBefore w:val="0"/>
        <w:widowControl w:val="0"/>
        <w:spacing w:after="120" w:line="240" w:lineRule="auto"/>
        <w:ind w:left="576" w:firstLine="0"/>
        <w:rPr>
          <w:rFonts w:ascii="Times New Roman" w:cs="Times New Roman" w:eastAsia="Times New Roman" w:hAnsi="Times New Roman"/>
          <w:i w:val="1"/>
          <w:color w:val="0000ff"/>
          <w:sz w:val="24"/>
          <w:szCs w:val="24"/>
        </w:rPr>
      </w:pPr>
      <w:bookmarkStart w:colFirst="0" w:colLast="0" w:name="_35nkun2" w:id="28"/>
      <w:bookmarkEnd w:id="28"/>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Risk Log will be maintained by the project manager and will be reviewed as a standing agenda item for project team meetings.</w:t>
      </w:r>
      <w:r w:rsidDel="00000000" w:rsidR="00000000" w:rsidRPr="00000000">
        <w:br w:type="page"/>
      </w:r>
      <w:r w:rsidDel="00000000" w:rsidR="00000000" w:rsidRPr="00000000">
        <w:rPr>
          <w:rFonts w:ascii="Times New Roman" w:cs="Times New Roman" w:eastAsia="Times New Roman" w:hAnsi="Times New Roman"/>
          <w:smallCaps w:val="1"/>
          <w:sz w:val="28"/>
          <w:szCs w:val="28"/>
          <w:rtl w:val="0"/>
        </w:rPr>
        <w:t xml:space="preserve">RISK MANAGEMENT PLAN APPROVAL</w:t>
      </w:r>
      <w:r w:rsidDel="00000000" w:rsidR="00000000" w:rsidRPr="00000000">
        <w:rPr>
          <w:rtl w:val="0"/>
        </w:rPr>
      </w:r>
    </w:p>
    <w:p w:rsidR="00000000" w:rsidDel="00000000" w:rsidP="00000000" w:rsidRDefault="00000000" w:rsidRPr="00000000" w14:paraId="00000129">
      <w:pPr>
        <w:pageBreakBefore w:val="0"/>
        <w:spacing w:after="120" w:before="60"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acknowledge they have reviewed the </w:t>
      </w:r>
      <w:r w:rsidDel="00000000" w:rsidR="00000000" w:rsidRPr="00000000">
        <w:rPr>
          <w:rFonts w:ascii="Times New Roman" w:cs="Times New Roman" w:eastAsia="Times New Roman" w:hAnsi="Times New Roman"/>
          <w:b w:val="1"/>
          <w:sz w:val="24"/>
          <w:szCs w:val="24"/>
          <w:rtl w:val="0"/>
        </w:rPr>
        <w:t xml:space="preserve">Risk Management Plan</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sz w:val="24"/>
          <w:szCs w:val="24"/>
          <w:rtl w:val="0"/>
        </w:rPr>
        <w:t xml:space="preserve">CMOS</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  Changes to this Risk Management Plan will be coordinated with and approved by the undersigned or their designated representatives.</w:t>
      </w:r>
    </w:p>
    <w:p w:rsidR="00000000" w:rsidDel="00000000" w:rsidP="00000000" w:rsidRDefault="00000000" w:rsidRPr="00000000" w14:paraId="0000012A">
      <w:pPr>
        <w:pageBreakBefore w:val="0"/>
        <w:widowControl w:val="0"/>
        <w:spacing w:after="120" w:line="240" w:lineRule="auto"/>
        <w:ind w:left="576" w:firstLine="0"/>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B">
            <w:pPr>
              <w:pageBreakBefore w:val="0"/>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C">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5763" cy="2476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5763" cy="2476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D">
            <w:pPr>
              <w:pageBreakBefore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2E">
            <w:pPr>
              <w:pageBreakBefore w:val="0"/>
              <w:spacing w:after="60"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12/10/2020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F">
            <w:pPr>
              <w:pageBreakBefore w:val="0"/>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30">
            <w:pPr>
              <w:pageBreakBefore w:val="0"/>
              <w:spacing w:after="60" w:before="60"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Xiao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1">
            <w:pPr>
              <w:pageBreakBefore w:val="0"/>
              <w:spacing w:after="60" w:before="60" w:line="240" w:lineRule="auto"/>
              <w:ind w:left="576"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32">
            <w:pPr>
              <w:pageBreakBefore w:val="0"/>
              <w:spacing w:after="60" w:before="60" w:line="240" w:lineRule="auto"/>
              <w:ind w:left="576"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3">
            <w:pPr>
              <w:pageBreakBefore w:val="0"/>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34">
            <w:pPr>
              <w:pageBreakBefore w:val="0"/>
              <w:spacing w:after="60" w:before="60" w:line="240" w:lineRule="auto"/>
              <w:ind w:left="576"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5">
            <w:pPr>
              <w:pageBreakBefore w:val="0"/>
              <w:spacing w:after="60" w:before="60" w:line="240" w:lineRule="auto"/>
              <w:ind w:left="576"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6">
            <w:pPr>
              <w:pageBreakBefore w:val="0"/>
              <w:spacing w:after="60" w:before="60" w:line="240" w:lineRule="auto"/>
              <w:ind w:left="576"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7">
            <w:pPr>
              <w:pageBreakBefore w:val="0"/>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38">
            <w:pPr>
              <w:pageBreakBefore w:val="0"/>
              <w:spacing w:after="60" w:before="60"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pageBreakBefore w:val="0"/>
              <w:spacing w:after="60" w:before="60" w:line="240" w:lineRule="auto"/>
              <w:ind w:left="576"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A">
            <w:pPr>
              <w:pageBreakBefore w:val="0"/>
              <w:spacing w:after="60" w:before="60" w:line="240" w:lineRule="auto"/>
              <w:ind w:left="576"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B">
      <w:pPr>
        <w:pageBreakBefore w:val="0"/>
        <w:spacing w:after="60" w:before="60"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C">
      <w:pPr>
        <w:pageBreakBefore w:val="0"/>
        <w:spacing w:after="60" w:before="60" w:line="240" w:lineRule="auto"/>
        <w:jc w:val="both"/>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APPENDIX A:  KEY TERMS</w:t>
      </w:r>
    </w:p>
    <w:p w:rsidR="00000000" w:rsidDel="00000000" w:rsidP="00000000" w:rsidRDefault="00000000" w:rsidRPr="00000000" w14:paraId="0000013D">
      <w:pPr>
        <w:pageBreakBefore w:val="0"/>
        <w:spacing w:after="120" w:before="60" w:line="240" w:lineRule="auto"/>
        <w:ind w:left="5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provides definitions for terms relevant to the Risk Management Plan.</w:t>
      </w:r>
    </w:p>
    <w:tbl>
      <w:tblPr>
        <w:tblStyle w:val="Table6"/>
        <w:tblW w:w="892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5"/>
        <w:gridCol w:w="6120"/>
        <w:tblGridChange w:id="0">
          <w:tblGrid>
            <w:gridCol w:w="2805"/>
            <w:gridCol w:w="6120"/>
          </w:tblGrid>
        </w:tblGridChange>
      </w:tblGrid>
      <w:tr>
        <w:trPr>
          <w:cantSplit w:val="0"/>
          <w:tblHeader w:val="0"/>
        </w:trPr>
        <w:tc>
          <w:tcPr>
            <w:shd w:fill="f3f3f3" w:val="clear"/>
            <w:vAlign w:val="top"/>
          </w:tcPr>
          <w:p w:rsidR="00000000" w:rsidDel="00000000" w:rsidP="00000000" w:rsidRDefault="00000000" w:rsidRPr="00000000" w14:paraId="0000013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1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40">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tc>
        <w:tc>
          <w:tcPr>
            <w:vAlign w:val="top"/>
          </w:tcPr>
          <w:p w:rsidR="00000000" w:rsidDel="00000000" w:rsidP="00000000" w:rsidRDefault="00000000" w:rsidRPr="00000000" w14:paraId="000001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approved estimate for the project or any work breakdown structure component or any schedule activity. </w:t>
            </w:r>
          </w:p>
        </w:tc>
      </w:tr>
      <w:tr>
        <w:trPr>
          <w:cantSplit w:val="0"/>
          <w:trHeight w:val="70" w:hRule="atLeast"/>
          <w:tblHeader w:val="0"/>
        </w:trPr>
        <w:tc>
          <w:tcPr>
            <w:vAlign w:val="top"/>
          </w:tcPr>
          <w:p w:rsidR="00000000" w:rsidDel="00000000" w:rsidP="00000000" w:rsidRDefault="00000000" w:rsidRPr="00000000" w14:paraId="00000142">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Log </w:t>
            </w:r>
          </w:p>
        </w:tc>
        <w:tc>
          <w:tcPr>
            <w:vAlign w:val="top"/>
          </w:tcPr>
          <w:p w:rsidR="00000000" w:rsidDel="00000000" w:rsidP="00000000" w:rsidRDefault="00000000" w:rsidRPr="00000000" w14:paraId="000001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tool used by project teams to document and track the resolution of change requests. </w:t>
            </w:r>
          </w:p>
        </w:tc>
      </w:tr>
      <w:tr>
        <w:trPr>
          <w:cantSplit w:val="0"/>
          <w:trHeight w:val="70" w:hRule="atLeast"/>
          <w:tblHeader w:val="0"/>
        </w:trPr>
        <w:tc>
          <w:tcPr>
            <w:vAlign w:val="top"/>
          </w:tcPr>
          <w:p w:rsidR="00000000" w:rsidDel="00000000" w:rsidP="00000000" w:rsidRDefault="00000000" w:rsidRPr="00000000" w14:paraId="00000144">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Plan </w:t>
            </w:r>
          </w:p>
        </w:tc>
        <w:tc>
          <w:tcPr>
            <w:vAlign w:val="top"/>
          </w:tcPr>
          <w:p w:rsidR="00000000" w:rsidDel="00000000" w:rsidP="00000000" w:rsidRDefault="00000000" w:rsidRPr="00000000" w14:paraId="00000145">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documented, organised, planned and coordinated course of action to be followed if an identified risk escalates into a project issue. </w:t>
            </w:r>
          </w:p>
        </w:tc>
      </w:tr>
      <w:tr>
        <w:trPr>
          <w:cantSplit w:val="0"/>
          <w:trHeight w:val="70" w:hRule="atLeast"/>
          <w:tblHeader w:val="0"/>
        </w:trPr>
        <w:tc>
          <w:tcPr>
            <w:vAlign w:val="top"/>
          </w:tcPr>
          <w:p w:rsidR="00000000" w:rsidDel="00000000" w:rsidP="00000000" w:rsidRDefault="00000000" w:rsidRPr="00000000" w14:paraId="00000146">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w:t>
            </w:r>
          </w:p>
        </w:tc>
        <w:tc>
          <w:tcPr>
            <w:vAlign w:val="top"/>
          </w:tcPr>
          <w:p w:rsidR="00000000" w:rsidDel="00000000" w:rsidP="00000000" w:rsidRDefault="00000000" w:rsidRPr="00000000" w14:paraId="00000147">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unique and verifiable product, result, or capability to perform a service that must be produced to complete a process, phase or project. </w:t>
            </w:r>
          </w:p>
        </w:tc>
      </w:tr>
      <w:tr>
        <w:trPr>
          <w:cantSplit w:val="0"/>
          <w:trHeight w:val="70" w:hRule="atLeast"/>
          <w:tblHeader w:val="0"/>
        </w:trPr>
        <w:tc>
          <w:tcPr>
            <w:vAlign w:val="top"/>
          </w:tcPr>
          <w:p w:rsidR="00000000" w:rsidDel="00000000" w:rsidP="00000000" w:rsidRDefault="00000000" w:rsidRPr="00000000" w14:paraId="00000148">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w:t>
            </w:r>
          </w:p>
        </w:tc>
        <w:tc>
          <w:tcPr>
            <w:vAlign w:val="top"/>
          </w:tcPr>
          <w:p w:rsidR="00000000" w:rsidDel="00000000" w:rsidP="00000000" w:rsidRDefault="00000000" w:rsidRPr="00000000" w14:paraId="00000149">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imperfect or deficiency in a project component where that component does not meet its requirements or specifications and needs to be either repaired or replaced. </w:t>
            </w:r>
          </w:p>
        </w:tc>
      </w:tr>
      <w:tr>
        <w:trPr>
          <w:cantSplit w:val="0"/>
          <w:trHeight w:val="70" w:hRule="atLeast"/>
          <w:tblHeader w:val="0"/>
        </w:trPr>
        <w:tc>
          <w:tcPr>
            <w:vAlign w:val="top"/>
          </w:tcPr>
          <w:p w:rsidR="00000000" w:rsidDel="00000000" w:rsidP="00000000" w:rsidRDefault="00000000" w:rsidRPr="00000000" w14:paraId="0000014A">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Management</w:t>
            </w:r>
          </w:p>
        </w:tc>
        <w:tc>
          <w:tcPr>
            <w:vAlign w:val="top"/>
          </w:tcPr>
          <w:p w:rsidR="00000000" w:rsidDel="00000000" w:rsidP="00000000" w:rsidRDefault="00000000" w:rsidRPr="00000000" w14:paraId="0000014B">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defect management process establishes an orderly and effective procedure that tracks the submission, coordination, review, evaluation, categorization and resolution of defects for release to the baseline configuration. </w:t>
            </w:r>
          </w:p>
        </w:tc>
      </w:tr>
      <w:tr>
        <w:trPr>
          <w:cantSplit w:val="0"/>
          <w:trHeight w:val="70" w:hRule="atLeast"/>
          <w:tblHeader w:val="0"/>
        </w:trPr>
        <w:tc>
          <w:tcPr>
            <w:vAlign w:val="top"/>
          </w:tcPr>
          <w:p w:rsidR="00000000" w:rsidDel="00000000" w:rsidP="00000000" w:rsidRDefault="00000000" w:rsidRPr="00000000" w14:paraId="0000014C">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IV&amp;V </w:t>
            </w:r>
          </w:p>
        </w:tc>
        <w:tc>
          <w:tcPr>
            <w:vAlign w:val="top"/>
          </w:tcPr>
          <w:p w:rsidR="00000000" w:rsidDel="00000000" w:rsidP="00000000" w:rsidRDefault="00000000" w:rsidRPr="00000000" w14:paraId="0000014D">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IV&amp;V stands for Independent Verification and Validation - a process employing rigorous methodologies for evaluating the correctness and quality of the product, conducted by personnel not directly engaged in the development.</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4E">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Legacy</w:t>
            </w:r>
          </w:p>
        </w:tc>
        <w:tc>
          <w:tcPr>
            <w:vAlign w:val="top"/>
          </w:tcPr>
          <w:p w:rsidR="00000000" w:rsidDel="00000000" w:rsidP="00000000" w:rsidRDefault="00000000" w:rsidRPr="00000000" w14:paraId="0000014F">
            <w:pPr>
              <w:pageBreakBefore w:val="0"/>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document or version that is no longer in active use</w:t>
            </w:r>
          </w:p>
        </w:tc>
      </w:tr>
      <w:tr>
        <w:trPr>
          <w:cantSplit w:val="0"/>
          <w:trHeight w:val="70" w:hRule="atLeast"/>
          <w:tblHeader w:val="0"/>
        </w:trPr>
        <w:tc>
          <w:tcPr>
            <w:vAlign w:val="top"/>
          </w:tcPr>
          <w:p w:rsidR="00000000" w:rsidDel="00000000" w:rsidP="00000000" w:rsidRDefault="00000000" w:rsidRPr="00000000" w14:paraId="00000150">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vAlign w:val="top"/>
          </w:tcPr>
          <w:p w:rsidR="00000000" w:rsidDel="00000000" w:rsidP="00000000" w:rsidRDefault="00000000" w:rsidRPr="00000000" w14:paraId="000001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artifact that is produced, is quantifiable, and can be either an end item in itself or a component item.</w:t>
            </w:r>
          </w:p>
        </w:tc>
      </w:tr>
      <w:tr>
        <w:trPr>
          <w:cantSplit w:val="0"/>
          <w:trHeight w:val="70" w:hRule="atLeast"/>
          <w:tblHeader w:val="0"/>
        </w:trPr>
        <w:tc>
          <w:tcPr>
            <w:vAlign w:val="top"/>
          </w:tcPr>
          <w:p w:rsidR="00000000" w:rsidDel="00000000" w:rsidP="00000000" w:rsidRDefault="00000000" w:rsidRPr="00000000" w14:paraId="00000152">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vAlign w:val="top"/>
          </w:tcPr>
          <w:p w:rsidR="00000000" w:rsidDel="00000000" w:rsidP="00000000" w:rsidRDefault="00000000" w:rsidRPr="00000000" w14:paraId="000001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application of knowledge, skills, tools and techniques to project activities to meet the project requirements.</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54">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Plan</w:t>
            </w:r>
          </w:p>
        </w:tc>
        <w:tc>
          <w:tcPr>
            <w:vAlign w:val="top"/>
          </w:tcPr>
          <w:p w:rsidR="00000000" w:rsidDel="00000000" w:rsidP="00000000" w:rsidRDefault="00000000" w:rsidRPr="00000000" w14:paraId="000001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formal approved document that defines the overall plan for how the project will be executed, monitored, and controlled</w:t>
            </w:r>
          </w:p>
        </w:tc>
      </w:tr>
      <w:tr>
        <w:trPr>
          <w:cantSplit w:val="0"/>
          <w:trHeight w:val="70" w:hRule="atLeast"/>
          <w:tblHeader w:val="0"/>
        </w:trPr>
        <w:tc>
          <w:tcPr>
            <w:vAlign w:val="top"/>
          </w:tcPr>
          <w:p w:rsidR="00000000" w:rsidDel="00000000" w:rsidP="00000000" w:rsidRDefault="00000000" w:rsidRPr="00000000" w14:paraId="00000156">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Analysis</w:t>
            </w:r>
          </w:p>
        </w:tc>
        <w:tc>
          <w:tcPr>
            <w:vAlign w:val="top"/>
          </w:tcPr>
          <w:p w:rsidR="00000000" w:rsidDel="00000000" w:rsidP="00000000" w:rsidRDefault="00000000" w:rsidRPr="00000000" w14:paraId="000001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Analyzes the effect of those risk events and assigns a numerical rating to those risks, allows a quantitative approach to decision-making when uncertainty arises. </w:t>
            </w:r>
          </w:p>
        </w:tc>
      </w:tr>
      <w:tr>
        <w:trPr>
          <w:cantSplit w:val="0"/>
          <w:trHeight w:val="70" w:hRule="atLeast"/>
          <w:tblHeader w:val="0"/>
        </w:trPr>
        <w:tc>
          <w:tcPr>
            <w:vAlign w:val="top"/>
          </w:tcPr>
          <w:p w:rsidR="00000000" w:rsidDel="00000000" w:rsidP="00000000" w:rsidRDefault="00000000" w:rsidRPr="00000000" w14:paraId="00000158">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Analysis</w:t>
            </w:r>
          </w:p>
        </w:tc>
        <w:tc>
          <w:tcPr>
            <w:vAlign w:val="top"/>
          </w:tcPr>
          <w:p w:rsidR="00000000" w:rsidDel="00000000" w:rsidP="00000000" w:rsidRDefault="00000000" w:rsidRPr="00000000" w14:paraId="000001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assesses priority identified by using the probability of occurring, corresponding impact on project objectives, as well as other factors such as the time frame and risk tolerance of the project constraints of cost, schedule, scope, and quality.</w:t>
            </w:r>
          </w:p>
        </w:tc>
      </w:tr>
      <w:tr>
        <w:trPr>
          <w:cantSplit w:val="0"/>
          <w:trHeight w:val="70" w:hRule="atLeast"/>
          <w:tblHeader w:val="0"/>
        </w:trPr>
        <w:tc>
          <w:tcPr>
            <w:vAlign w:val="top"/>
          </w:tcPr>
          <w:p w:rsidR="00000000" w:rsidDel="00000000" w:rsidP="00000000" w:rsidRDefault="00000000" w:rsidRPr="00000000" w14:paraId="0000015A">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w:t>
            </w:r>
          </w:p>
        </w:tc>
        <w:tc>
          <w:tcPr>
            <w:vAlign w:val="top"/>
          </w:tcPr>
          <w:p w:rsidR="00000000" w:rsidDel="00000000" w:rsidP="00000000" w:rsidRDefault="00000000" w:rsidRPr="00000000" w14:paraId="0000015B">
            <w:pPr>
              <w:pageBreakBefore w:val="0"/>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 stands for Standard Operating Procedure. A list of actions to take in response to an event</w:t>
            </w:r>
          </w:p>
          <w:p w:rsidR="00000000" w:rsidDel="00000000" w:rsidP="00000000" w:rsidRDefault="00000000" w:rsidRPr="00000000" w14:paraId="0000015C">
            <w:pPr>
              <w:pageBreakBefore w:val="0"/>
              <w:spacing w:after="20" w:before="2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5D">
            <w:pPr>
              <w:pageBreakBefore w:val="0"/>
              <w:spacing w:after="2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w:t>
            </w:r>
          </w:p>
        </w:tc>
        <w:tc>
          <w:tcPr>
            <w:vAlign w:val="top"/>
          </w:tcPr>
          <w:p w:rsidR="00000000" w:rsidDel="00000000" w:rsidP="00000000" w:rsidRDefault="00000000" w:rsidRPr="00000000" w14:paraId="0000015E">
            <w:pPr>
              <w:pageBreakBefore w:val="0"/>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 stands for Service Level Agreement. Defines the level of service expected by a customer from a supplier, laying out the metrics by which that service is measured, and the remedies or penalties.</w:t>
            </w:r>
          </w:p>
        </w:tc>
      </w:tr>
      <w:tr>
        <w:trPr>
          <w:cantSplit w:val="0"/>
          <w:trHeight w:val="70" w:hRule="atLeast"/>
          <w:tblHeader w:val="0"/>
        </w:trPr>
        <w:tc>
          <w:tcPr>
            <w:vAlign w:val="top"/>
          </w:tcPr>
          <w:p w:rsidR="00000000" w:rsidDel="00000000" w:rsidP="00000000" w:rsidRDefault="00000000" w:rsidRPr="00000000" w14:paraId="0000015F">
            <w:pPr>
              <w:pageBreakBefore w:val="0"/>
              <w:spacing w:after="20" w:before="2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vAlign w:val="top"/>
          </w:tcPr>
          <w:p w:rsidR="00000000" w:rsidDel="00000000" w:rsidP="00000000" w:rsidRDefault="00000000" w:rsidRPr="00000000" w14:paraId="00000160">
            <w:pPr>
              <w:pageBreakBefore w:val="0"/>
              <w:spacing w:after="20" w:before="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risk is defined as an uncertain event or condition that, if it occurs, has a positive or negative effect on a project's objectives. </w:t>
            </w:r>
          </w:p>
        </w:tc>
      </w:tr>
      <w:tr>
        <w:trPr>
          <w:cantSplit w:val="0"/>
          <w:trHeight w:val="70" w:hRule="atLeast"/>
          <w:tblHeader w:val="0"/>
        </w:trPr>
        <w:tc>
          <w:tcPr>
            <w:vAlign w:val="top"/>
          </w:tcPr>
          <w:p w:rsidR="00000000" w:rsidDel="00000000" w:rsidP="00000000" w:rsidRDefault="00000000" w:rsidRPr="00000000" w14:paraId="00000161">
            <w:pPr>
              <w:pageBreakBefore w:val="0"/>
              <w:spacing w:after="20" w:before="2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w:t>
            </w:r>
          </w:p>
        </w:tc>
        <w:tc>
          <w:tcPr>
            <w:vAlign w:val="top"/>
          </w:tcPr>
          <w:p w:rsidR="00000000" w:rsidDel="00000000" w:rsidP="00000000" w:rsidRDefault="00000000" w:rsidRPr="00000000" w14:paraId="00000162">
            <w:pPr>
              <w:pageBreakBefore w:val="0"/>
              <w:spacing w:after="20" w:before="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approach for addressing the risks including identification, analysis, prioritization, and control of risks. </w:t>
            </w:r>
          </w:p>
        </w:tc>
      </w:tr>
      <w:tr>
        <w:trPr>
          <w:cantSplit w:val="0"/>
          <w:trHeight w:val="70" w:hRule="atLeast"/>
          <w:tblHeader w:val="0"/>
        </w:trPr>
        <w:tc>
          <w:tcPr>
            <w:vAlign w:val="top"/>
          </w:tcPr>
          <w:p w:rsidR="00000000" w:rsidDel="00000000" w:rsidP="00000000" w:rsidRDefault="00000000" w:rsidRPr="00000000" w14:paraId="00000163">
            <w:pPr>
              <w:pageBreakBefore w:val="0"/>
              <w:spacing w:after="20" w:before="2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Response Planning</w:t>
            </w:r>
          </w:p>
        </w:tc>
        <w:tc>
          <w:tcPr>
            <w:vAlign w:val="top"/>
          </w:tcPr>
          <w:p w:rsidR="00000000" w:rsidDel="00000000" w:rsidP="00000000" w:rsidRDefault="00000000" w:rsidRPr="00000000" w14:paraId="00000164">
            <w:pPr>
              <w:pageBreakBefore w:val="0"/>
              <w:spacing w:after="20" w:before="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process of developing options and actions to enhance opportunities and to reduce threats to project objectives. Risk response actions may include mitigation, contingency, transfer, avoidance, and acceptance.</w:t>
            </w:r>
          </w:p>
        </w:tc>
      </w:tr>
      <w:tr>
        <w:trPr>
          <w:cantSplit w:val="0"/>
          <w:trHeight w:val="70" w:hRule="atLeast"/>
          <w:tblHeader w:val="0"/>
        </w:trPr>
        <w:tc>
          <w:tcPr>
            <w:vAlign w:val="top"/>
          </w:tcPr>
          <w:p w:rsidR="00000000" w:rsidDel="00000000" w:rsidP="00000000" w:rsidRDefault="00000000" w:rsidRPr="00000000" w14:paraId="00000165">
            <w:pPr>
              <w:pageBreakBefore w:val="0"/>
              <w:spacing w:after="20" w:before="2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Log </w:t>
            </w:r>
          </w:p>
        </w:tc>
        <w:tc>
          <w:tcPr>
            <w:vAlign w:val="top"/>
          </w:tcPr>
          <w:p w:rsidR="00000000" w:rsidDel="00000000" w:rsidP="00000000" w:rsidRDefault="00000000" w:rsidRPr="00000000" w14:paraId="00000166">
            <w:pPr>
              <w:pageBreakBefore w:val="0"/>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tool used by project teams to document and to monitor the resolution of issues.</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67">
            <w:pPr>
              <w:pageBreakBefore w:val="0"/>
              <w:spacing w:after="20" w:before="2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w:t>
            </w:r>
          </w:p>
        </w:tc>
        <w:tc>
          <w:tcPr>
            <w:vAlign w:val="top"/>
          </w:tcPr>
          <w:p w:rsidR="00000000" w:rsidDel="00000000" w:rsidP="00000000" w:rsidRDefault="00000000" w:rsidRPr="00000000" w14:paraId="0000016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degree to which a relationship can be established between two or more products of the development process.</w:t>
            </w:r>
          </w:p>
        </w:tc>
      </w:tr>
    </w:tbl>
    <w:p w:rsidR="00000000" w:rsidDel="00000000" w:rsidP="00000000" w:rsidRDefault="00000000" w:rsidRPr="00000000" w14:paraId="00000169">
      <w:pPr>
        <w:pageBreakBefore w:val="0"/>
        <w:spacing w:after="120" w:before="60" w:line="240" w:lineRule="auto"/>
        <w:jc w:val="both"/>
        <w:rPr>
          <w:rFonts w:ascii="Times New Roman" w:cs="Times New Roman" w:eastAsia="Times New Roman" w:hAnsi="Times New Roman"/>
          <w:sz w:val="24"/>
          <w:szCs w:val="24"/>
        </w:rPr>
      </w:pPr>
      <w:bookmarkStart w:colFirst="0" w:colLast="0" w:name="_2jxsxqh" w:id="29"/>
      <w:bookmarkEnd w:id="29"/>
      <w:r w:rsidDel="00000000" w:rsidR="00000000" w:rsidRPr="00000000">
        <w:rPr>
          <w:rtl w:val="0"/>
        </w:rPr>
      </w:r>
    </w:p>
    <w:p w:rsidR="00000000" w:rsidDel="00000000" w:rsidP="00000000" w:rsidRDefault="00000000" w:rsidRPr="00000000" w14:paraId="0000016A">
      <w:pPr>
        <w:pageBreakBefore w:val="0"/>
        <w:rPr>
          <w:sz w:val="52"/>
          <w:szCs w:val="52"/>
        </w:rPr>
      </w:pPr>
      <w:r w:rsidDel="00000000" w:rsidR="00000000" w:rsidRPr="00000000">
        <w:rPr>
          <w:rtl w:val="0"/>
        </w:rPr>
      </w:r>
    </w:p>
    <w:sectPr>
      <w:type w:val="nextPage"/>
      <w:pgSz w:h="16834" w:w="11909" w:orient="portrait"/>
      <w:pgMar w:bottom="1440"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92" w:hanging="216"/>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