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4163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设计人在环上应用场景，依据陆装“有人无人协同项目”的场景，涵盖侦控打评，涵盖其中某部分，要体现人在环上</w:t>
      </w:r>
    </w:p>
    <w:p w14:paraId="31CCB4B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根据作战场景，演示信息流，从原始信息、接口到变为VMF信息</w:t>
      </w:r>
    </w:p>
    <w:p w14:paraId="106268C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基于该场景，如何说清楚编解码过程（覆盖合同中的关键技术，院长提到的技术）</w:t>
      </w:r>
    </w:p>
    <w:p w14:paraId="2BEAF56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关于演示场景软件的设计</w:t>
      </w:r>
    </w:p>
    <w:p w14:paraId="124EF40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FE7B9B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关键技术：</w:t>
      </w:r>
    </w:p>
    <w:p w14:paraId="4DE19A2F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自动编码，xml结构数据到bit流映射，语义、顺序、时序、关联关系</w:t>
      </w:r>
    </w:p>
    <w:p w14:paraId="74E478FC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基于xml的vmf消息结构描述模板</w:t>
      </w:r>
    </w:p>
    <w:p w14:paraId="0738FF93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消息前后关联关系</w:t>
      </w:r>
    </w:p>
    <w:p w14:paraId="66AD6E56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逻辑性检查规则</w:t>
      </w:r>
    </w:p>
    <w:p w14:paraId="7E82E43E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消息最小实现case语句</w:t>
      </w:r>
    </w:p>
    <w:p w14:paraId="44AD94D1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消息收发关系（47001，消息类型，vmf消息所包含信息价值的估算）</w:t>
      </w:r>
    </w:p>
    <w:p w14:paraId="32E67D96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消息映射</w:t>
      </w:r>
    </w:p>
    <w:p w14:paraId="21F34A92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一对多，参考地空协同9行简令，消息内容映射，收发关系的确定。消息激励触发关系，软件演示，消息标准的描述（xml描述什么）</w:t>
      </w:r>
    </w:p>
    <w:p w14:paraId="02E8DC24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关于消息的一致性测试</w:t>
      </w:r>
    </w:p>
    <w:p w14:paraId="7F97904A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测试方法，正确、错误消息（关键技术？）</w:t>
      </w:r>
    </w:p>
    <w:p w14:paraId="641DDB0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E054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AB71DF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演示场景软件的设计思路：</w:t>
      </w:r>
    </w:p>
    <w:p w14:paraId="7FE61BE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一、基本情况</w:t>
      </w:r>
    </w:p>
    <w:p w14:paraId="299CB2F6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无人机侦察、攻击为例，对演示场景软件进行说明，其他演示场景参照本例。模拟红蓝双方对抗，双方指挥员在己方界面上能看到侦察情况，观摩人员在全局界面上，查看全局态势，其余成员（无人机、侦察小队）在各自界面上查看对应信息。</w:t>
      </w:r>
    </w:p>
    <w:p w14:paraId="54E67EBE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成员具备周边一定范围的态势感知能力，根据成员类型（侦察、攻击）不同，具备对应的能力。例如，高空侦察无人机无攻击能力，具备大范围侦察搜索能力，实现对区域范围的侦察监视；攻击无人机具备攻击能力，但视野较窄，需要人工引导至攻击航线才能进行攻击；地面侦察小队具备侦察能力，在攻击无人机进入通信范围后与其建立联系并引导打击。其中，关键消息需要应答。</w:t>
      </w:r>
    </w:p>
    <w:p w14:paraId="308B5C23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完整过程如下：</w:t>
      </w:r>
    </w:p>
    <w:p w14:paraId="126E539C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己方成员定时广播位置信息，接收到的成员更新态势信息</w:t>
      </w:r>
    </w:p>
    <w:p w14:paraId="644218F3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侦察无人机在发现目标后，向指挥所报告目标监视信息</w:t>
      </w:r>
    </w:p>
    <w:p w14:paraId="41BDB820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指挥所发送敌方目标信息至对应成员节点</w:t>
      </w:r>
    </w:p>
    <w:p w14:paraId="05E10F03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指挥所发送攻击命令至攻击无人机</w:t>
      </w:r>
    </w:p>
    <w:p w14:paraId="0BEF403A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攻击无人机进入侦察小队通联范围后，接收攻击目标和航路规划信息，按照规划航路规划进行攻击</w:t>
      </w:r>
    </w:p>
    <w:p w14:paraId="1F8298E5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侦察无人机报告目标被摧毁信息后，指挥所发送撤离指令至攻击无人机</w:t>
      </w:r>
    </w:p>
    <w:p w14:paraId="75FD49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二、软件简介</w:t>
      </w:r>
    </w:p>
    <w:p w14:paraId="597A8FFF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演示软件分为场景编辑和模拟推演两个部分。场景编辑用于预先设置战场环境，包括双方作战单元的初始位置，装备的基本参数。实时推演单元加载预案后，针对每个作战单元打开模拟界面，例如全图有四个作战单元，每个作战单元均需要打开对应的模拟推演界面，各单元之间存在交互。</w:t>
      </w:r>
    </w:p>
    <w:p w14:paraId="0560CBDD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场景编辑界面可以用于设置红蓝双方各单位的分布位置，编辑各单位基本参数，例如侦察范围、攻击范围等。将各单位拖放至指定位置，编辑侦察范围和攻击范围，生成配置文件供后续实时推演加载。</w:t>
      </w:r>
    </w:p>
    <w:p w14:paraId="7566B499">
      <w:pPr>
        <w:widowControl w:val="0"/>
        <w:numPr>
          <w:ilvl w:val="0"/>
          <w:numId w:val="0"/>
        </w:numPr>
        <w:ind w:leftChars="0" w:firstLine="420" w:firstLineChars="0"/>
        <w:jc w:val="center"/>
      </w:pPr>
      <w:r>
        <w:rPr>
          <w:rFonts w:hint="default"/>
          <w:lang w:val="en-US" w:eastAsia="zh-CN"/>
        </w:rPr>
        <w:drawing>
          <wp:inline distT="0" distB="0" distL="114300" distR="114300">
            <wp:extent cx="2949575" cy="2719070"/>
            <wp:effectExtent l="0" t="0" r="3175" b="5080"/>
            <wp:docPr id="1" name="图片 1" descr="ChatGPT Image Jun 25, 2026, 11_40_2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hatGPT Image Jun 25, 2026, 11_40_27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0E1F">
      <w:pPr>
        <w:keepNext w:val="0"/>
        <w:keepLines w:val="0"/>
        <w:widowControl/>
        <w:suppressLineNumbers w:val="0"/>
        <w:jc w:val="center"/>
      </w:pPr>
    </w:p>
    <w:p w14:paraId="67DD61B2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时推演界面背景为当前地图，显示感知态势和共享态势，右侧为状态和控制栏。以飞机为例，由指挥所发送目标信息和路径规划信息至飞机，在当前界面下可控制飞机，如进行运动或者攻击，其余单元类似。当敌方目标进入攻击范围后，按照比例扣除目标的完整度。</w:t>
      </w:r>
    </w:p>
    <w:p w14:paraId="0B0312DC">
      <w:pPr>
        <w:widowControl w:val="0"/>
        <w:numPr>
          <w:ilvl w:val="0"/>
          <w:numId w:val="0"/>
        </w:numPr>
        <w:ind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133725" cy="2898775"/>
            <wp:effectExtent l="0" t="0" r="0" b="6350"/>
            <wp:docPr id="2" name="图片 2" descr="ChatGPT Image Jun 25, 2026, 11_56_5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hatGPT Image Jun 25, 2026, 11_56_54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55FF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</w:p>
    <w:p w14:paraId="404B26A0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软件要求</w:t>
      </w:r>
    </w:p>
    <w:p w14:paraId="2B30091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软件界面所展示的地图采用真实的离线GIS地图，具备多级缩放功能，作战单元的图像叠加在地图上。</w:t>
      </w:r>
    </w:p>
    <w:p w14:paraId="3EE82A3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各单位运行独立，前后台分离，前台用于展示，在执行对应控制操作时与后台通过相应接口交互，无操作的单元可单独后台启动。</w:t>
      </w:r>
    </w:p>
    <w:p w14:paraId="3B508A6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各单位之间的通信解耦，可根据需要进行配置。例如，可配置为传输原始数据或者可变格式数据，数据接收后进行解析并进一步处理，如下图所示。VMF消息模块独立开发，根据需要进行调用。</w:t>
      </w:r>
    </w:p>
    <w:p w14:paraId="440131F2">
      <w:pPr>
        <w:widowControl w:val="0"/>
        <w:numPr>
          <w:ilvl w:val="0"/>
          <w:numId w:val="0"/>
        </w:numPr>
        <w:ind w:firstLine="42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250055" cy="3275965"/>
            <wp:effectExtent l="0" t="0" r="762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0055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4C617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场景演示</w:t>
      </w:r>
    </w:p>
    <w:p w14:paraId="102E9DF4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以引导打击为例，流程如下：</w:t>
      </w:r>
    </w:p>
    <w:p w14:paraId="1BAAEEC6">
      <w:pPr>
        <w:widowControl w:val="0"/>
        <w:numPr>
          <w:ilvl w:val="0"/>
          <w:numId w:val="5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场景编辑</w:t>
      </w:r>
    </w:p>
    <w:p w14:paraId="1BA5F2B9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在地图对应位置放置红蓝双方作战单位，编辑探测距离、攻击距离等基本参数。</w:t>
      </w:r>
    </w:p>
    <w:p w14:paraId="5DAFB3E4">
      <w:pPr>
        <w:widowControl w:val="0"/>
        <w:numPr>
          <w:ilvl w:val="0"/>
          <w:numId w:val="5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实时推演</w:t>
      </w:r>
    </w:p>
    <w:p w14:paraId="30828E4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以发现敌方目标，指挥所派出攻击无人机，地面侦察分队引导攻击无人机打击为例，完成流程如下图所示。其中ACK消息为自动发送，精确定位消息按照设定范围定时发送，态势消息按需自动发送和转发。</w:t>
      </w:r>
    </w:p>
    <w:p w14:paraId="3601A6F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600575" cy="3487420"/>
            <wp:effectExtent l="0" t="0" r="0" b="825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475E8"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</w:p>
    <w:p w14:paraId="539AD498"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消息交互如下：</w:t>
      </w:r>
    </w:p>
    <w:p w14:paraId="5D68E77E">
      <w:pPr>
        <w:widowControl w:val="0"/>
        <w:numPr>
          <w:ilvl w:val="0"/>
          <w:numId w:val="6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侦察无人机报告目标</w:t>
      </w:r>
    </w:p>
    <w:p w14:paraId="6E758EAC">
      <w:pPr>
        <w:widowControl w:val="0"/>
        <w:numPr>
          <w:ilvl w:val="0"/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2747010" cy="2227580"/>
            <wp:effectExtent l="0" t="0" r="0" b="12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0EA64">
      <w:pPr>
        <w:widowControl w:val="0"/>
        <w:numPr>
          <w:ilvl w:val="0"/>
          <w:numId w:val="6"/>
        </w:numPr>
        <w:ind w:left="420" w:leftChars="0" w:firstLine="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指挥所规划打击无人机航路</w:t>
      </w:r>
    </w:p>
    <w:p w14:paraId="7187ACC3">
      <w:pPr>
        <w:widowControl w:val="0"/>
        <w:numPr>
          <w:ilvl w:val="0"/>
          <w:numId w:val="0"/>
        </w:numPr>
        <w:ind w:left="420" w:leftChars="0"/>
        <w:jc w:val="center"/>
      </w:pPr>
      <w:r>
        <w:drawing>
          <wp:inline distT="0" distB="0" distL="114300" distR="114300">
            <wp:extent cx="2743200" cy="2205990"/>
            <wp:effectExtent l="0" t="0" r="0" b="381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A2425">
      <w:pPr>
        <w:widowControl w:val="0"/>
        <w:numPr>
          <w:ilvl w:val="0"/>
          <w:numId w:val="6"/>
        </w:numPr>
        <w:ind w:left="42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指挥所命令地面分队引导</w:t>
      </w:r>
    </w:p>
    <w:p w14:paraId="02AC550A">
      <w:pPr>
        <w:widowControl w:val="0"/>
        <w:numPr>
          <w:ilvl w:val="0"/>
          <w:numId w:val="0"/>
        </w:numPr>
        <w:ind w:left="420" w:leftChars="0"/>
        <w:jc w:val="center"/>
      </w:pPr>
      <w:r>
        <w:drawing>
          <wp:inline distT="0" distB="0" distL="114300" distR="114300">
            <wp:extent cx="3313430" cy="2686685"/>
            <wp:effectExtent l="0" t="0" r="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7A994">
      <w:pPr>
        <w:widowControl w:val="0"/>
        <w:numPr>
          <w:ilvl w:val="0"/>
          <w:numId w:val="6"/>
        </w:numPr>
        <w:ind w:left="420" w:leftChars="0" w:firstLine="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地面分队引导打击</w:t>
      </w:r>
    </w:p>
    <w:p w14:paraId="4A6EAA36">
      <w:pPr>
        <w:widowControl w:val="0"/>
        <w:numPr>
          <w:ilvl w:val="0"/>
          <w:numId w:val="0"/>
        </w:numPr>
        <w:ind w:left="420"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512820" cy="3765550"/>
            <wp:effectExtent l="0" t="0" r="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18D03">
      <w:pPr>
        <w:widowControl w:val="0"/>
        <w:numPr>
          <w:ilvl w:val="0"/>
          <w:numId w:val="0"/>
        </w:numPr>
        <w:ind w:left="420" w:leftChars="0"/>
        <w:jc w:val="left"/>
        <w:rPr>
          <w:rFonts w:hint="default"/>
          <w:lang w:val="en-US" w:eastAsia="zh-CN"/>
        </w:rPr>
      </w:pPr>
    </w:p>
    <w:p w14:paraId="2F5F2331">
      <w:pPr>
        <w:widowControl w:val="0"/>
        <w:numPr>
          <w:ilvl w:val="0"/>
          <w:numId w:val="6"/>
        </w:numPr>
        <w:ind w:left="420" w:leftChars="0" w:firstLine="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侦察无人机确认目标摧毁</w:t>
      </w:r>
    </w:p>
    <w:p w14:paraId="5BCF8980">
      <w:pPr>
        <w:widowControl w:val="0"/>
        <w:numPr>
          <w:ilvl w:val="0"/>
          <w:numId w:val="0"/>
        </w:numPr>
        <w:ind w:left="420" w:leftChars="0"/>
        <w:jc w:val="center"/>
      </w:pPr>
      <w:r>
        <w:drawing>
          <wp:inline distT="0" distB="0" distL="114300" distR="114300">
            <wp:extent cx="3092450" cy="2507615"/>
            <wp:effectExtent l="0" t="0" r="0" b="698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4BAB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五、交互方式</w:t>
      </w:r>
      <w:r>
        <w:rPr>
          <w:rFonts w:hint="default"/>
          <w:lang w:val="en-US" w:eastAsia="zh-CN"/>
        </w:rPr>
        <w:t xml:space="preserve">( </w:t>
      </w:r>
      <w:r>
        <w:rPr>
          <w:rFonts w:hint="eastAsia"/>
          <w:lang w:val="en-US" w:eastAsia="zh-CN"/>
        </w:rPr>
        <w:t>在encoder</w:t>
      </w:r>
      <w:r>
        <w:rPr>
          <w:rFonts w:hint="default"/>
          <w:lang w:val="en-US" w:eastAsia="zh-CN"/>
        </w:rPr>
        <w:t>decoder</w:t>
      </w:r>
      <w:r>
        <w:rPr>
          <w:rFonts w:hint="eastAsia"/>
          <w:lang w:val="en-US" w:eastAsia="zh-CN"/>
        </w:rPr>
        <w:t>文件夹下</w:t>
      </w:r>
      <w:bookmarkStart w:id="0" w:name="_GoBack"/>
      <w:bookmarkEnd w:id="0"/>
      <w:r>
        <w:rPr>
          <w:rFonts w:hint="default"/>
          <w:lang w:val="en-US" w:eastAsia="zh-CN"/>
        </w:rPr>
        <w:t>)</w:t>
      </w:r>
    </w:p>
    <w:p w14:paraId="257E257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无人机、指挥所、地面分队之间的通信通过格式化消息进行，以可变为例，其以bit进行编码，遵循固定的编码规则，以GPI（Group present index）/GRI（Group repeat index）/FPI（Field present index）/FRI（Field repeat index）表示后续的内容是否存在或者重复。具体可见xml文件中的描述。</w:t>
      </w:r>
    </w:p>
    <w:p w14:paraId="5F4A08A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根据需要设计可变消息，如报告目标信息时，需要报告内容必要信息包括：</w:t>
      </w:r>
    </w:p>
    <w:p w14:paraId="0F995D03">
      <w:pPr>
        <w:widowControl w:val="0"/>
        <w:numPr>
          <w:ilvl w:val="0"/>
          <w:numId w:val="7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目标类型（飞机、装甲车、人员等）</w:t>
      </w:r>
    </w:p>
    <w:p w14:paraId="23ECA747">
      <w:pPr>
        <w:widowControl w:val="0"/>
        <w:numPr>
          <w:ilvl w:val="0"/>
          <w:numId w:val="7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目标数量</w:t>
      </w:r>
    </w:p>
    <w:p w14:paraId="508E207B">
      <w:pPr>
        <w:widowControl w:val="0"/>
        <w:numPr>
          <w:ilvl w:val="0"/>
          <w:numId w:val="7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敌我情况（敌方、我方、中立、不明）</w:t>
      </w:r>
    </w:p>
    <w:p w14:paraId="3382ABD4">
      <w:pPr>
        <w:widowControl w:val="0"/>
        <w:numPr>
          <w:ilvl w:val="0"/>
          <w:numId w:val="7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目标位置（经纬度）</w:t>
      </w:r>
    </w:p>
    <w:p w14:paraId="5F8C8A6B">
      <w:pPr>
        <w:widowControl w:val="0"/>
        <w:numPr>
          <w:ilvl w:val="0"/>
          <w:numId w:val="7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目标运动方向</w:t>
      </w:r>
    </w:p>
    <w:p w14:paraId="7A9066D3">
      <w:pPr>
        <w:widowControl w:val="0"/>
        <w:numPr>
          <w:ilvl w:val="0"/>
          <w:numId w:val="7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目标状态（完好、损伤、摧毁）</w:t>
      </w:r>
    </w:p>
    <w:p w14:paraId="025E81B6">
      <w:pPr>
        <w:widowControl w:val="0"/>
        <w:numPr>
          <w:ilvl w:val="0"/>
          <w:numId w:val="7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观测时间</w:t>
      </w:r>
    </w:p>
    <w:p w14:paraId="1CD8763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</w:p>
    <w:p w14:paraId="6ADFB2C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以目标报告消息为例，可以设计目标报告消息的格式如下：</w:t>
      </w:r>
    </w:p>
    <w:p w14:paraId="2582D9E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GRI</w:t>
      </w:r>
    </w:p>
    <w:p w14:paraId="66EBBCF9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目标类型</w:t>
      </w:r>
    </w:p>
    <w:p w14:paraId="0FE7DC79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目标数量</w:t>
      </w:r>
    </w:p>
    <w:p w14:paraId="34C9FF58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敌我情况</w:t>
      </w:r>
    </w:p>
    <w:p w14:paraId="7A7DC17D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目标位置</w:t>
      </w:r>
    </w:p>
    <w:p w14:paraId="06F7EFF3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FPI</w:t>
      </w:r>
    </w:p>
    <w:p w14:paraId="35836641">
      <w:pPr>
        <w:widowControl w:val="0"/>
        <w:numPr>
          <w:ilvl w:val="0"/>
          <w:numId w:val="0"/>
        </w:numPr>
        <w:ind w:left="84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目标运动方向</w:t>
      </w:r>
    </w:p>
    <w:p w14:paraId="5F3B9EB0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观测时间</w:t>
      </w:r>
    </w:p>
    <w:p w14:paraId="3A32779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如果有2个目标，则可以将GRI设置为1，继续报告下一目标。如果没有目标运动信息，可将对应的FPI设置为0。按照类似的方法来设计其他类型的消息。</w:t>
      </w:r>
    </w:p>
    <w:p w14:paraId="551E7E6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</w:p>
    <w:p w14:paraId="37D0585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erial Symbols Outlined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erial Symbols Outlined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B9B4D5"/>
    <w:multiLevelType w:val="singleLevel"/>
    <w:tmpl w:val="D7B9B4D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7FE064E"/>
    <w:multiLevelType w:val="multilevel"/>
    <w:tmpl w:val="D7FE064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E8CBB3C7"/>
    <w:multiLevelType w:val="singleLevel"/>
    <w:tmpl w:val="E8CBB3C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DDC5F0E"/>
    <w:multiLevelType w:val="singleLevel"/>
    <w:tmpl w:val="EDDC5F0E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E4C7720"/>
    <w:multiLevelType w:val="singleLevel"/>
    <w:tmpl w:val="FE4C772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FFFFF752"/>
    <w:multiLevelType w:val="singleLevel"/>
    <w:tmpl w:val="FFFFF752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7EDF2807"/>
    <w:multiLevelType w:val="singleLevel"/>
    <w:tmpl w:val="7EDF280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63F74"/>
    <w:rsid w:val="3DFFEBA7"/>
    <w:rsid w:val="46CE3448"/>
    <w:rsid w:val="57DA1612"/>
    <w:rsid w:val="5F7C80D7"/>
    <w:rsid w:val="5FFFBD4F"/>
    <w:rsid w:val="67FFF5C9"/>
    <w:rsid w:val="6AF76D0B"/>
    <w:rsid w:val="6EEF7161"/>
    <w:rsid w:val="6FFF014F"/>
    <w:rsid w:val="77EFC11E"/>
    <w:rsid w:val="7D7C485F"/>
    <w:rsid w:val="7FB63F74"/>
    <w:rsid w:val="7FDF6363"/>
    <w:rsid w:val="7FEB68AB"/>
    <w:rsid w:val="7FF7B0D4"/>
    <w:rsid w:val="9FBD2352"/>
    <w:rsid w:val="9FEBD555"/>
    <w:rsid w:val="AFBF5D0D"/>
    <w:rsid w:val="BDFFE58E"/>
    <w:rsid w:val="DE7D741F"/>
    <w:rsid w:val="DFBE1437"/>
    <w:rsid w:val="E6DF3B6D"/>
    <w:rsid w:val="FF1FB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168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2026-06-08T10:48:00Z</dcterms:created>
  <dc:creator>nj</dc:creator>
  <cp:lastModifiedBy>gbr</cp:lastModifiedBy>
  <dcterms:modified xsi:type="dcterms:W3CDTF">2026-08-17T11:24:05Z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5CE7A48B08D5D4F0898A236A715066C4_41</vt:lpwstr>
  </property>
</Properties>
</file>