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Long Table Pagination Fixture</w:t>
      </w:r>
    </w:p>
    <w:p>
      <w:r>
        <w:t>Synthetic public fixture for formatting validation. No research or patient data are included.</w:t>
      </w:r>
    </w:p>
    <w:p>
      <w:pPr>
        <w:keepNext/>
      </w:pPr>
      <w:r>
        <w:t>Table 1. Synthetic repeated-measures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8" w:color="777777"/>
          <w:insideV w:val="single" w:sz="8" w:color="777777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Merge w:val="restart"/>
            <w:shd w:val="clear" w:fill="D9EAF7"/>
            <w:vAlign w:val="center"/>
          </w:tcPr>
          <w:p>
            <w:pPr>
              <w:jc w:val="center"/>
            </w:pPr>
            <w:r>
              <w:rPr>
                <w:b/>
              </w:rPr>
              <w:t>Record</w:t>
            </w:r>
          </w:p>
        </w:tc>
        <w:tc>
          <w:tcPr>
            <w:tcW w:type="dxa" w:w="4176"/>
            <w:shd w:val="clear" w:fill="D9EAF7"/>
            <w:vAlign w:val="center"/>
          </w:tcPr>
          <w:p>
            <w:pPr>
              <w:jc w:val="center"/>
            </w:pPr>
            <w:r>
              <w:rPr>
                <w:b/>
              </w:rPr>
              <w:t>Measurement</w:t>
            </w:r>
          </w:p>
        </w:tc>
        <w:tc>
          <w:tcPr>
            <w:tcW w:type="dxa" w:w="3744"/>
            <w:gridSpan w:val="2"/>
            <w:shd w:val="clear" w:fill="D9EAF7"/>
            <w:vAlign w:val="center"/>
          </w:tcPr>
          <w:p>
            <w:pPr>
              <w:jc w:val="center"/>
            </w:pPr>
            <w:r>
              <w:rPr>
                <w:b/>
              </w:rPr>
              <w:t>Estimate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4176"/>
            <w:shd w:val="clear" w:fill="D9EAF7"/>
            <w:vAlign w:val="center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800"/>
            <w:shd w:val="clear" w:fill="D9EAF7"/>
            <w:vAlign w:val="center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1944"/>
            <w:shd w:val="clear" w:fill="D9EAF7"/>
            <w:vAlign w:val="center"/>
          </w:tcPr>
          <w:p>
            <w:pPr>
              <w:jc w:val="center"/>
            </w:pPr>
            <w:r>
              <w:rPr>
                <w:b/>
              </w:rPr>
              <w:t>95% interval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R001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001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0.059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[-0.061, 0.179]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R002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002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0.118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[-0.002, 0.238]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R003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003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0.176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[0.056, 0.296]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R004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004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0.235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[0.115, 0.355]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R005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005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0.294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[0.174, 0.414]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R006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006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0.353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[0.233, 0.473]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R007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007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0.412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[0.292, 0.532]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R008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008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0.471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[0.351, 0.591]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R009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009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0.529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[0.409, 0.649]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010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0.588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[0.468, 0.708]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011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0.647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[0.527, 0.767]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012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0.706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[0.586, 0.826]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013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0.765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[0.645, 0.885]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014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0.824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[0.704, 0.944]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015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0.882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[0.762, 1.002]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016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0.941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[0.821, 1.061]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017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1.000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[0.880, 1.120]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018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1.059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[0.939, 1.179]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R019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019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1.118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[0.998, 1.238]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020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1.176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[1.056, 1.296]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021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1.235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[1.115, 1.355]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022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1.294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[1.174, 1.414]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023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1.353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[1.233, 1.473]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024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1.412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[1.292, 1.532]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025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1.471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[1.351, 1.591]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026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1.529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[1.409, 1.649]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027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1.588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[1.468, 1.708]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028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1.647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[1.527, 1.767]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R029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029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1.706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[1.586, 1.826]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030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1.765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[1.645, 1.885]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031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1.824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[1.704, 1.944]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032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1.882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[1.762, 2.002]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033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1.941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[1.821, 2.061]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034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2.000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[1.880, 2.120]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035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2.059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[1.939, 2.179]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036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2.118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[1.998, 2.238]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037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2.176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[2.056, 2.296]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038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2.235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[2.115, 2.355]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R039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039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2.294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[2.174, 2.414]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040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2.353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[2.233, 2.473]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041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2.412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[2.292, 2.532]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042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2.471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[2.351, 2.591]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043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2.529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[2.409, 2.649]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044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2.588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[2.468, 2.708]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045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2.647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[2.527, 2.767]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046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2.706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[2.586, 2.826]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047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2.765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[2.645, 2.885]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048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2.824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[2.704, 2.944]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R049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049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2.882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[2.762, 3.002]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050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2.941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[2.821, 3.061]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051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3.000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[2.880, 3.120]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052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3.059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[2.939, 3.179]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053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3.118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[2.998, 3.238]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054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3.176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[3.056, 3.296]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055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3.235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[3.115, 3.355]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056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3.294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[3.174, 3.414]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057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3.353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[3.233, 3.473]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058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3.412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[3.292, 3.532]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R059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059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3.471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[3.351, 3.591]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060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3.529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[3.409, 3.649]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061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3.588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[3.468, 3.708]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062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3.647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[3.527, 3.767]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R063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063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3.706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[3.586, 3.826]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064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3.765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[3.645, 3.885]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065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3.824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[3.704, 3.944]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066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3.882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[3.762, 4.002]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R067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067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3.941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[3.821, 4.061]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068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4.000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[3.880, 4.120]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R069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069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4.059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[3.939, 4.179]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R070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070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4.118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[3.998, 4.238]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R071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071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4.176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[4.056, 4.296]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0" w:after="0"/>
              <w:jc w:val="center"/>
            </w:pPr>
            <w:r>
              <w:t>R072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</w:pPr>
            <w:r>
              <w:t>Synthetic outcome label 072 with a stable descriptive phrase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4.235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/>
              <w:jc w:val="right"/>
            </w:pPr>
            <w:r>
              <w:t>[4.115, 4.355]</w:t>
            </w:r>
          </w:p>
        </w:tc>
      </w:tr>
    </w:tbl>
    <w:p>
      <w:r>
        <w:t>Note. Values are deterministic synthetic text used only to verify pagination and preservation.</w:t>
      </w:r>
    </w:p>
    <w:p>
      <w:r>
        <w:t>Sentinel after table: NORMAL-END-88421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